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5F" w:rsidRPr="00AA50D3" w:rsidRDefault="0002785F" w:rsidP="0002785F">
      <w:pPr>
        <w:ind w:left="-851"/>
        <w:rPr>
          <w:b/>
          <w:bCs/>
          <w:sz w:val="26"/>
          <w:szCs w:val="26"/>
        </w:rPr>
      </w:pPr>
      <w:r w:rsidRPr="00AA50D3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Pr="00AA50D3">
        <w:rPr>
          <w:b/>
          <w:sz w:val="26"/>
          <w:szCs w:val="26"/>
        </w:rPr>
        <w:t>ỦY BAN NHÂN DÂN</w:t>
      </w:r>
      <w:r w:rsidRPr="00AA50D3">
        <w:rPr>
          <w:b/>
          <w:bCs/>
          <w:sz w:val="26"/>
          <w:szCs w:val="26"/>
        </w:rPr>
        <w:t xml:space="preserve">                     CỘNG HOÀ XÃ HỘI CHỦ NGHĨA VIỆT NAM</w:t>
      </w:r>
      <w:r w:rsidRPr="00AA50D3">
        <w:rPr>
          <w:sz w:val="26"/>
          <w:szCs w:val="26"/>
        </w:rPr>
        <w:t xml:space="preserve">    </w:t>
      </w:r>
      <w:r w:rsidRPr="00AA50D3">
        <w:rPr>
          <w:b/>
          <w:bCs/>
          <w:sz w:val="26"/>
          <w:szCs w:val="26"/>
        </w:rPr>
        <w:t xml:space="preserve"> </w:t>
      </w:r>
    </w:p>
    <w:p w:rsidR="0002785F" w:rsidRPr="00AA50D3" w:rsidRDefault="0002785F" w:rsidP="0002785F">
      <w:pPr>
        <w:ind w:left="-540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       </w:t>
      </w:r>
      <w:r w:rsidRPr="00AA50D3">
        <w:rPr>
          <w:b/>
          <w:bCs/>
          <w:sz w:val="26"/>
          <w:szCs w:val="26"/>
        </w:rPr>
        <w:t>T</w:t>
      </w:r>
      <w:r>
        <w:rPr>
          <w:b/>
          <w:bCs/>
          <w:sz w:val="26"/>
          <w:szCs w:val="26"/>
        </w:rPr>
        <w:t xml:space="preserve"> </w:t>
      </w:r>
      <w:r w:rsidRPr="00AA50D3">
        <w:rPr>
          <w:b/>
          <w:bCs/>
          <w:sz w:val="26"/>
          <w:szCs w:val="26"/>
        </w:rPr>
        <w:t xml:space="preserve">ỈNH QUẢNG TRỊ           </w:t>
      </w:r>
      <w:r w:rsidRPr="00DE20AF">
        <w:rPr>
          <w:b/>
          <w:bCs/>
          <w:sz w:val="26"/>
          <w:szCs w:val="26"/>
        </w:rPr>
        <w:t xml:space="preserve">       </w:t>
      </w:r>
      <w:r>
        <w:rPr>
          <w:b/>
          <w:bCs/>
          <w:sz w:val="26"/>
          <w:szCs w:val="26"/>
        </w:rPr>
        <w:t xml:space="preserve">                        </w:t>
      </w:r>
      <w:proofErr w:type="spellStart"/>
      <w:r w:rsidRPr="00AA50D3">
        <w:rPr>
          <w:b/>
          <w:bCs/>
          <w:sz w:val="28"/>
          <w:szCs w:val="28"/>
        </w:rPr>
        <w:t>Độc</w:t>
      </w:r>
      <w:proofErr w:type="spellEnd"/>
      <w:r w:rsidRPr="00AA50D3">
        <w:rPr>
          <w:b/>
          <w:bCs/>
          <w:sz w:val="28"/>
          <w:szCs w:val="28"/>
        </w:rPr>
        <w:t xml:space="preserve"> </w:t>
      </w:r>
      <w:proofErr w:type="spellStart"/>
      <w:r w:rsidRPr="00AA50D3">
        <w:rPr>
          <w:b/>
          <w:bCs/>
          <w:sz w:val="28"/>
          <w:szCs w:val="28"/>
        </w:rPr>
        <w:t>lập</w:t>
      </w:r>
      <w:proofErr w:type="spellEnd"/>
      <w:r w:rsidRPr="00AA50D3">
        <w:rPr>
          <w:b/>
          <w:bCs/>
          <w:sz w:val="28"/>
          <w:szCs w:val="28"/>
        </w:rPr>
        <w:t xml:space="preserve"> - </w:t>
      </w:r>
      <w:proofErr w:type="spellStart"/>
      <w:r w:rsidRPr="00AA50D3">
        <w:rPr>
          <w:b/>
          <w:bCs/>
          <w:sz w:val="28"/>
          <w:szCs w:val="28"/>
        </w:rPr>
        <w:t>Tự</w:t>
      </w:r>
      <w:proofErr w:type="spellEnd"/>
      <w:r w:rsidRPr="00AA50D3">
        <w:rPr>
          <w:b/>
          <w:bCs/>
          <w:sz w:val="28"/>
          <w:szCs w:val="28"/>
        </w:rPr>
        <w:t xml:space="preserve"> do - </w:t>
      </w:r>
      <w:proofErr w:type="spellStart"/>
      <w:r w:rsidRPr="00AA50D3">
        <w:rPr>
          <w:b/>
          <w:bCs/>
          <w:sz w:val="28"/>
          <w:szCs w:val="28"/>
        </w:rPr>
        <w:t>Hạnh</w:t>
      </w:r>
      <w:proofErr w:type="spellEnd"/>
      <w:r w:rsidRPr="00AA50D3">
        <w:rPr>
          <w:b/>
          <w:bCs/>
          <w:sz w:val="28"/>
          <w:szCs w:val="28"/>
        </w:rPr>
        <w:t xml:space="preserve"> </w:t>
      </w:r>
      <w:proofErr w:type="spellStart"/>
      <w:r w:rsidRPr="00AA50D3">
        <w:rPr>
          <w:b/>
          <w:bCs/>
          <w:sz w:val="28"/>
          <w:szCs w:val="28"/>
        </w:rPr>
        <w:t>phúc</w:t>
      </w:r>
      <w:proofErr w:type="spellEnd"/>
    </w:p>
    <w:p w:rsidR="0002785F" w:rsidRDefault="0002785F" w:rsidP="0002785F">
      <w:pPr>
        <w:ind w:left="-709" w:firstLine="709"/>
        <w:rPr>
          <w:sz w:val="18"/>
          <w:szCs w:val="18"/>
        </w:rPr>
      </w:pPr>
      <w:r w:rsidRPr="009B5B25">
        <w:rPr>
          <w:noProof/>
        </w:rPr>
        <w:pict>
          <v:line id="_x0000_s1027" style="position:absolute;left:0;text-align:left;flip:y;z-index:251658240" from="13.8pt,2.95pt" to="103.9pt,4.1pt"/>
        </w:pict>
      </w:r>
      <w:r w:rsidRPr="009B5B25">
        <w:rPr>
          <w:noProof/>
        </w:rPr>
        <w:pict>
          <v:line id="_x0000_s1026" style="position:absolute;left:0;text-align:left;z-index:251658240" from="252pt,2.95pt" to="405pt,2.95pt"/>
        </w:pict>
      </w:r>
    </w:p>
    <w:p w:rsidR="0002785F" w:rsidRPr="00AA50D3" w:rsidRDefault="0002785F" w:rsidP="0002785F">
      <w:pPr>
        <w:ind w:left="-709" w:firstLine="283"/>
        <w:rPr>
          <w:sz w:val="18"/>
          <w:szCs w:val="18"/>
        </w:rPr>
      </w:pPr>
      <w:proofErr w:type="spellStart"/>
      <w:r w:rsidRPr="007A3805">
        <w:rPr>
          <w:sz w:val="28"/>
          <w:szCs w:val="28"/>
        </w:rPr>
        <w:t>Số</w:t>
      </w:r>
      <w:proofErr w:type="spellEnd"/>
      <w:r w:rsidRPr="007A3805">
        <w:rPr>
          <w:sz w:val="28"/>
          <w:szCs w:val="28"/>
        </w:rPr>
        <w:t xml:space="preserve">         /2020/QĐ-UBND        </w:t>
      </w:r>
      <w:r w:rsidRPr="007A3805">
        <w:rPr>
          <w:sz w:val="28"/>
          <w:szCs w:val="28"/>
        </w:rPr>
        <w:tab/>
        <w:t xml:space="preserve">            </w:t>
      </w:r>
      <w:proofErr w:type="spellStart"/>
      <w:r w:rsidRPr="007A3805">
        <w:rPr>
          <w:i/>
          <w:iCs/>
          <w:sz w:val="28"/>
          <w:szCs w:val="28"/>
        </w:rPr>
        <w:t>Quảng</w:t>
      </w:r>
      <w:proofErr w:type="spellEnd"/>
      <w:r w:rsidRPr="007A3805">
        <w:rPr>
          <w:i/>
          <w:iCs/>
          <w:sz w:val="28"/>
          <w:szCs w:val="28"/>
        </w:rPr>
        <w:t xml:space="preserve"> </w:t>
      </w:r>
      <w:proofErr w:type="spellStart"/>
      <w:r w:rsidRPr="007A3805">
        <w:rPr>
          <w:i/>
          <w:iCs/>
          <w:sz w:val="28"/>
          <w:szCs w:val="28"/>
        </w:rPr>
        <w:t>Trị</w:t>
      </w:r>
      <w:proofErr w:type="spellEnd"/>
      <w:r w:rsidRPr="007A3805">
        <w:rPr>
          <w:i/>
          <w:iCs/>
          <w:sz w:val="28"/>
          <w:szCs w:val="28"/>
        </w:rPr>
        <w:t xml:space="preserve">, </w:t>
      </w:r>
      <w:proofErr w:type="spellStart"/>
      <w:r w:rsidRPr="007A3805">
        <w:rPr>
          <w:i/>
          <w:iCs/>
          <w:sz w:val="28"/>
          <w:szCs w:val="28"/>
        </w:rPr>
        <w:t>ngày</w:t>
      </w:r>
      <w:proofErr w:type="spellEnd"/>
      <w:r w:rsidRPr="007A3805">
        <w:rPr>
          <w:i/>
          <w:iCs/>
          <w:sz w:val="28"/>
          <w:szCs w:val="28"/>
        </w:rPr>
        <w:t xml:space="preserve">     </w:t>
      </w:r>
      <w:proofErr w:type="spellStart"/>
      <w:r w:rsidRPr="007A3805">
        <w:rPr>
          <w:i/>
          <w:iCs/>
          <w:sz w:val="28"/>
          <w:szCs w:val="28"/>
        </w:rPr>
        <w:t>tháng</w:t>
      </w:r>
      <w:proofErr w:type="spellEnd"/>
      <w:r w:rsidRPr="007A3805">
        <w:rPr>
          <w:i/>
          <w:iCs/>
          <w:sz w:val="28"/>
          <w:szCs w:val="28"/>
        </w:rPr>
        <w:t xml:space="preserve">     </w:t>
      </w:r>
      <w:proofErr w:type="spellStart"/>
      <w:r w:rsidRPr="007A3805">
        <w:rPr>
          <w:i/>
          <w:iCs/>
          <w:sz w:val="28"/>
          <w:szCs w:val="28"/>
        </w:rPr>
        <w:t>năm</w:t>
      </w:r>
      <w:proofErr w:type="spellEnd"/>
      <w:r w:rsidRPr="007A3805">
        <w:rPr>
          <w:i/>
          <w:iCs/>
          <w:sz w:val="28"/>
          <w:szCs w:val="28"/>
        </w:rPr>
        <w:t xml:space="preserve"> 2020</w:t>
      </w:r>
      <w:r w:rsidRPr="007A3805">
        <w:rPr>
          <w:bCs/>
          <w:sz w:val="28"/>
          <w:szCs w:val="28"/>
        </w:rPr>
        <w:t xml:space="preserve">     </w:t>
      </w:r>
    </w:p>
    <w:p w:rsidR="0002785F" w:rsidRPr="007A3805" w:rsidRDefault="0002785F" w:rsidP="0002785F">
      <w:pPr>
        <w:ind w:left="-284"/>
        <w:rPr>
          <w:b/>
          <w:bCs/>
          <w:sz w:val="28"/>
          <w:szCs w:val="28"/>
        </w:rPr>
      </w:pPr>
      <w:r w:rsidRPr="007A3805">
        <w:rPr>
          <w:b/>
          <w:bCs/>
          <w:sz w:val="28"/>
          <w:szCs w:val="28"/>
        </w:rPr>
        <w:t xml:space="preserve">                   </w:t>
      </w:r>
    </w:p>
    <w:p w:rsidR="0002785F" w:rsidRPr="00AA50D3" w:rsidRDefault="0002785F" w:rsidP="0002785F">
      <w:pPr>
        <w:ind w:left="-28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</w:t>
      </w:r>
      <w:r w:rsidRPr="00AA50D3">
        <w:rPr>
          <w:b/>
          <w:bCs/>
          <w:sz w:val="26"/>
          <w:szCs w:val="26"/>
        </w:rPr>
        <w:t>“</w:t>
      </w:r>
      <w:r w:rsidRPr="00AA50D3">
        <w:rPr>
          <w:b/>
          <w:bCs/>
          <w:sz w:val="26"/>
          <w:szCs w:val="26"/>
          <w:u w:val="single"/>
        </w:rPr>
        <w:t>DỰ THẢO</w:t>
      </w:r>
      <w:r w:rsidRPr="00AA50D3">
        <w:rPr>
          <w:b/>
          <w:bCs/>
          <w:sz w:val="26"/>
          <w:szCs w:val="26"/>
        </w:rPr>
        <w:t>”</w:t>
      </w:r>
    </w:p>
    <w:p w:rsidR="0002785F" w:rsidRDefault="0002785F" w:rsidP="0002785F">
      <w:pPr>
        <w:shd w:val="clear" w:color="auto" w:fill="FFFFFF"/>
        <w:spacing w:line="195" w:lineRule="atLeast"/>
        <w:jc w:val="center"/>
        <w:rPr>
          <w:b/>
          <w:bCs/>
          <w:color w:val="000000"/>
          <w:sz w:val="26"/>
          <w:szCs w:val="26"/>
        </w:rPr>
      </w:pPr>
      <w:bookmarkStart w:id="0" w:name="loai_1"/>
    </w:p>
    <w:p w:rsidR="0002785F" w:rsidRPr="00314D10" w:rsidRDefault="0002785F" w:rsidP="0002785F">
      <w:pPr>
        <w:shd w:val="clear" w:color="auto" w:fill="FFFFFF"/>
        <w:spacing w:line="195" w:lineRule="atLeast"/>
        <w:jc w:val="center"/>
        <w:rPr>
          <w:color w:val="000000"/>
          <w:sz w:val="26"/>
          <w:szCs w:val="26"/>
        </w:rPr>
      </w:pPr>
      <w:r w:rsidRPr="00314D10">
        <w:rPr>
          <w:b/>
          <w:bCs/>
          <w:color w:val="000000"/>
          <w:sz w:val="26"/>
          <w:szCs w:val="26"/>
          <w:lang w:val="vi-VN"/>
        </w:rPr>
        <w:t>QUYẾT ĐỊNH</w:t>
      </w:r>
      <w:bookmarkEnd w:id="0"/>
    </w:p>
    <w:p w:rsidR="0002785F" w:rsidRPr="00737C01" w:rsidRDefault="0002785F" w:rsidP="0002785F">
      <w:pPr>
        <w:shd w:val="clear" w:color="auto" w:fill="FFFFFF"/>
        <w:spacing w:line="195" w:lineRule="atLeast"/>
        <w:jc w:val="center"/>
        <w:rPr>
          <w:b/>
          <w:color w:val="000000"/>
          <w:sz w:val="26"/>
          <w:szCs w:val="26"/>
        </w:rPr>
      </w:pPr>
      <w:bookmarkStart w:id="1" w:name="loai_1_name"/>
      <w:r w:rsidRPr="00737C01">
        <w:rPr>
          <w:b/>
          <w:color w:val="000000"/>
          <w:sz w:val="26"/>
          <w:szCs w:val="26"/>
        </w:rPr>
        <w:t xml:space="preserve">BAN HÀNH QUY ĐỊNH VỀ QUẢN LÝ, HOẠT ĐỘNG ĐO ĐẠC VÀ BẢN ĐỒ </w:t>
      </w:r>
    </w:p>
    <w:p w:rsidR="0002785F" w:rsidRPr="00737C01" w:rsidRDefault="0002785F" w:rsidP="0002785F">
      <w:pPr>
        <w:shd w:val="clear" w:color="auto" w:fill="FFFFFF"/>
        <w:spacing w:line="195" w:lineRule="atLeast"/>
        <w:jc w:val="center"/>
        <w:rPr>
          <w:b/>
          <w:color w:val="000000"/>
          <w:sz w:val="26"/>
          <w:szCs w:val="26"/>
        </w:rPr>
      </w:pPr>
      <w:r w:rsidRPr="00737C01">
        <w:rPr>
          <w:b/>
          <w:color w:val="000000"/>
          <w:sz w:val="26"/>
          <w:szCs w:val="26"/>
        </w:rPr>
        <w:t>TRÊN ĐỊA BÀN TỈNH QUẢNG TRỊ</w:t>
      </w:r>
      <w:bookmarkEnd w:id="1"/>
    </w:p>
    <w:p w:rsidR="0002785F" w:rsidRPr="00737C01" w:rsidRDefault="0002785F" w:rsidP="0002785F">
      <w:pPr>
        <w:shd w:val="clear" w:color="auto" w:fill="FFFFFF"/>
        <w:spacing w:before="60"/>
        <w:jc w:val="center"/>
        <w:rPr>
          <w:b/>
          <w:bCs/>
          <w:color w:val="000000"/>
          <w:sz w:val="26"/>
          <w:szCs w:val="26"/>
        </w:rPr>
      </w:pPr>
    </w:p>
    <w:p w:rsidR="0002785F" w:rsidRPr="00314D10" w:rsidRDefault="0002785F" w:rsidP="0002785F">
      <w:pPr>
        <w:shd w:val="clear" w:color="auto" w:fill="FFFFFF"/>
        <w:spacing w:before="60" w:line="320" w:lineRule="exact"/>
        <w:jc w:val="center"/>
        <w:rPr>
          <w:color w:val="000000"/>
          <w:sz w:val="26"/>
          <w:szCs w:val="26"/>
        </w:rPr>
      </w:pPr>
      <w:r w:rsidRPr="00314D10">
        <w:rPr>
          <w:b/>
          <w:bCs/>
          <w:color w:val="000000"/>
          <w:sz w:val="26"/>
          <w:szCs w:val="26"/>
          <w:lang w:val="vi-VN"/>
        </w:rPr>
        <w:t>ỦY BAN NHÂN DÂN TỈNH QUẢNG TRỊ</w:t>
      </w:r>
    </w:p>
    <w:p w:rsidR="0002785F" w:rsidRPr="00AA50D3" w:rsidRDefault="0002785F" w:rsidP="0002785F">
      <w:pPr>
        <w:shd w:val="clear" w:color="auto" w:fill="FFFFFF"/>
        <w:spacing w:before="120" w:line="320" w:lineRule="exact"/>
        <w:ind w:firstLine="720"/>
        <w:jc w:val="both"/>
        <w:rPr>
          <w:i/>
          <w:color w:val="000000"/>
          <w:sz w:val="28"/>
          <w:szCs w:val="28"/>
        </w:rPr>
      </w:pPr>
      <w:r w:rsidRPr="00AA50D3">
        <w:rPr>
          <w:i/>
          <w:iCs/>
          <w:color w:val="000000"/>
          <w:sz w:val="28"/>
          <w:szCs w:val="28"/>
          <w:lang w:val="vi-VN"/>
        </w:rPr>
        <w:t>Căn cứ Luật Tổ chức chính quyền địa phương ngày 19/6/2015;</w:t>
      </w:r>
    </w:p>
    <w:p w:rsidR="0002785F" w:rsidRPr="00AA50D3" w:rsidRDefault="0002785F" w:rsidP="0002785F">
      <w:pPr>
        <w:shd w:val="clear" w:color="auto" w:fill="FFFFFF"/>
        <w:spacing w:before="120" w:line="320" w:lineRule="exact"/>
        <w:ind w:firstLine="720"/>
        <w:jc w:val="both"/>
        <w:rPr>
          <w:i/>
          <w:color w:val="000000"/>
          <w:sz w:val="28"/>
          <w:szCs w:val="28"/>
        </w:rPr>
      </w:pPr>
      <w:r w:rsidRPr="00AA50D3">
        <w:rPr>
          <w:i/>
          <w:iCs/>
          <w:color w:val="000000"/>
          <w:sz w:val="28"/>
          <w:szCs w:val="28"/>
          <w:lang w:val="vi-VN"/>
        </w:rPr>
        <w:t>Căn cứ Luật Ban hành </w:t>
      </w:r>
      <w:r w:rsidRPr="00AA50D3">
        <w:rPr>
          <w:i/>
          <w:iCs/>
          <w:color w:val="000000"/>
          <w:sz w:val="28"/>
          <w:szCs w:val="28"/>
          <w:shd w:val="clear" w:color="auto" w:fill="FFFFFF"/>
          <w:lang w:val="vi-VN"/>
        </w:rPr>
        <w:t>văn</w:t>
      </w:r>
      <w:r w:rsidRPr="00AA50D3">
        <w:rPr>
          <w:i/>
          <w:iCs/>
          <w:color w:val="000000"/>
          <w:sz w:val="28"/>
          <w:szCs w:val="28"/>
          <w:lang w:val="vi-VN"/>
        </w:rPr>
        <w:t xml:space="preserve"> bản </w:t>
      </w:r>
      <w:r w:rsidRPr="00AA50D3">
        <w:rPr>
          <w:i/>
          <w:iCs/>
          <w:color w:val="000000"/>
          <w:sz w:val="28"/>
          <w:szCs w:val="28"/>
        </w:rPr>
        <w:t>QPPL</w:t>
      </w:r>
      <w:r w:rsidRPr="00AA50D3">
        <w:rPr>
          <w:i/>
          <w:iCs/>
          <w:color w:val="000000"/>
          <w:sz w:val="28"/>
          <w:szCs w:val="28"/>
          <w:lang w:val="vi-VN"/>
        </w:rPr>
        <w:t xml:space="preserve"> của </w:t>
      </w:r>
      <w:r w:rsidRPr="00AA50D3">
        <w:rPr>
          <w:i/>
          <w:iCs/>
          <w:color w:val="000000"/>
          <w:sz w:val="28"/>
          <w:szCs w:val="28"/>
          <w:shd w:val="clear" w:color="auto" w:fill="FFFFFF"/>
          <w:lang w:val="vi-VN"/>
        </w:rPr>
        <w:t>Quốc</w:t>
      </w:r>
      <w:r w:rsidRPr="00AA50D3">
        <w:rPr>
          <w:i/>
          <w:iCs/>
          <w:color w:val="000000"/>
          <w:sz w:val="28"/>
          <w:szCs w:val="28"/>
          <w:lang w:val="vi-VN"/>
        </w:rPr>
        <w:t> hội ngày 22</w:t>
      </w:r>
      <w:r w:rsidRPr="00AA50D3">
        <w:rPr>
          <w:i/>
          <w:iCs/>
          <w:color w:val="000000"/>
          <w:sz w:val="28"/>
          <w:szCs w:val="28"/>
        </w:rPr>
        <w:t>/</w:t>
      </w:r>
      <w:r w:rsidRPr="00AA50D3">
        <w:rPr>
          <w:i/>
          <w:iCs/>
          <w:color w:val="000000"/>
          <w:sz w:val="28"/>
          <w:szCs w:val="28"/>
          <w:lang w:val="vi-VN"/>
        </w:rPr>
        <w:t xml:space="preserve">6 </w:t>
      </w:r>
      <w:r w:rsidRPr="00AA50D3">
        <w:rPr>
          <w:i/>
          <w:iCs/>
          <w:color w:val="000000"/>
          <w:sz w:val="28"/>
          <w:szCs w:val="28"/>
        </w:rPr>
        <w:t>/</w:t>
      </w:r>
      <w:r w:rsidRPr="00AA50D3">
        <w:rPr>
          <w:i/>
          <w:iCs/>
          <w:color w:val="000000"/>
          <w:sz w:val="28"/>
          <w:szCs w:val="28"/>
          <w:lang w:val="vi-VN"/>
        </w:rPr>
        <w:t>2015;</w:t>
      </w:r>
    </w:p>
    <w:p w:rsidR="0002785F" w:rsidRPr="00AA50D3" w:rsidRDefault="0002785F" w:rsidP="0002785F">
      <w:pPr>
        <w:shd w:val="clear" w:color="auto" w:fill="FFFFFF"/>
        <w:spacing w:before="120" w:line="320" w:lineRule="exact"/>
        <w:ind w:firstLine="720"/>
        <w:jc w:val="both"/>
        <w:rPr>
          <w:i/>
          <w:color w:val="000000"/>
          <w:sz w:val="28"/>
          <w:szCs w:val="28"/>
        </w:rPr>
      </w:pPr>
      <w:r w:rsidRPr="00AA50D3">
        <w:rPr>
          <w:i/>
          <w:iCs/>
          <w:color w:val="000000"/>
          <w:sz w:val="28"/>
          <w:szCs w:val="28"/>
          <w:lang w:val="vi-VN"/>
        </w:rPr>
        <w:t>Căn cứ Luật Đất đai ngày 29</w:t>
      </w:r>
      <w:r w:rsidRPr="00AA50D3">
        <w:rPr>
          <w:i/>
          <w:iCs/>
          <w:color w:val="000000"/>
          <w:sz w:val="28"/>
          <w:szCs w:val="28"/>
        </w:rPr>
        <w:t>/</w:t>
      </w:r>
      <w:r w:rsidRPr="00AA50D3">
        <w:rPr>
          <w:i/>
          <w:iCs/>
          <w:color w:val="000000"/>
          <w:sz w:val="28"/>
          <w:szCs w:val="28"/>
          <w:lang w:val="vi-VN"/>
        </w:rPr>
        <w:t>11</w:t>
      </w:r>
      <w:r w:rsidRPr="00AA50D3">
        <w:rPr>
          <w:i/>
          <w:iCs/>
          <w:color w:val="000000"/>
          <w:sz w:val="28"/>
          <w:szCs w:val="28"/>
        </w:rPr>
        <w:t>/</w:t>
      </w:r>
      <w:r w:rsidRPr="00AA50D3">
        <w:rPr>
          <w:i/>
          <w:iCs/>
          <w:color w:val="000000"/>
          <w:sz w:val="28"/>
          <w:szCs w:val="28"/>
          <w:lang w:val="vi-VN"/>
        </w:rPr>
        <w:t>2013;</w:t>
      </w:r>
    </w:p>
    <w:p w:rsidR="0002785F" w:rsidRPr="00AA50D3" w:rsidRDefault="0002785F" w:rsidP="0002785F">
      <w:pPr>
        <w:shd w:val="clear" w:color="auto" w:fill="FFFFFF"/>
        <w:spacing w:before="120" w:line="320" w:lineRule="exact"/>
        <w:ind w:firstLine="720"/>
        <w:jc w:val="both"/>
        <w:rPr>
          <w:i/>
          <w:color w:val="000000"/>
          <w:sz w:val="28"/>
          <w:szCs w:val="28"/>
        </w:rPr>
      </w:pPr>
      <w:r w:rsidRPr="00AA50D3">
        <w:rPr>
          <w:i/>
          <w:iCs/>
          <w:color w:val="000000"/>
          <w:sz w:val="28"/>
          <w:szCs w:val="28"/>
          <w:lang w:val="vi-VN"/>
        </w:rPr>
        <w:t xml:space="preserve">Căn cứ Luật </w:t>
      </w:r>
      <w:proofErr w:type="spellStart"/>
      <w:r w:rsidRPr="00AA50D3">
        <w:rPr>
          <w:i/>
          <w:iCs/>
          <w:color w:val="000000"/>
          <w:sz w:val="28"/>
          <w:szCs w:val="28"/>
        </w:rPr>
        <w:t>Đo</w:t>
      </w:r>
      <w:proofErr w:type="spellEnd"/>
      <w:r w:rsidRPr="00AA50D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A50D3">
        <w:rPr>
          <w:i/>
          <w:iCs/>
          <w:color w:val="000000"/>
          <w:sz w:val="28"/>
          <w:szCs w:val="28"/>
        </w:rPr>
        <w:t>đạc</w:t>
      </w:r>
      <w:proofErr w:type="spellEnd"/>
      <w:r w:rsidRPr="00AA50D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A50D3">
        <w:rPr>
          <w:i/>
          <w:iCs/>
          <w:color w:val="000000"/>
          <w:sz w:val="28"/>
          <w:szCs w:val="28"/>
        </w:rPr>
        <w:t>và</w:t>
      </w:r>
      <w:proofErr w:type="spellEnd"/>
      <w:r w:rsidRPr="00AA50D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A50D3">
        <w:rPr>
          <w:i/>
          <w:iCs/>
          <w:color w:val="000000"/>
          <w:sz w:val="28"/>
          <w:szCs w:val="28"/>
        </w:rPr>
        <w:t>bản</w:t>
      </w:r>
      <w:proofErr w:type="spellEnd"/>
      <w:r w:rsidRPr="00AA50D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A50D3">
        <w:rPr>
          <w:i/>
          <w:iCs/>
          <w:color w:val="000000"/>
          <w:sz w:val="28"/>
          <w:szCs w:val="28"/>
        </w:rPr>
        <w:t>đồ</w:t>
      </w:r>
      <w:proofErr w:type="spellEnd"/>
      <w:r w:rsidRPr="00AA50D3">
        <w:rPr>
          <w:i/>
          <w:iCs/>
          <w:color w:val="000000"/>
          <w:sz w:val="28"/>
          <w:szCs w:val="28"/>
          <w:lang w:val="vi-VN"/>
        </w:rPr>
        <w:t xml:space="preserve"> ngày </w:t>
      </w:r>
      <w:r w:rsidRPr="00AA50D3">
        <w:rPr>
          <w:i/>
          <w:iCs/>
          <w:color w:val="000000"/>
          <w:sz w:val="28"/>
          <w:szCs w:val="28"/>
        </w:rPr>
        <w:t>14/6/</w:t>
      </w:r>
      <w:r w:rsidRPr="00AA50D3">
        <w:rPr>
          <w:i/>
          <w:iCs/>
          <w:color w:val="000000"/>
          <w:sz w:val="28"/>
          <w:szCs w:val="28"/>
          <w:lang w:val="vi-VN"/>
        </w:rPr>
        <w:t>201</w:t>
      </w:r>
      <w:r w:rsidRPr="00AA50D3">
        <w:rPr>
          <w:i/>
          <w:iCs/>
          <w:color w:val="000000"/>
          <w:sz w:val="28"/>
          <w:szCs w:val="28"/>
        </w:rPr>
        <w:t>8</w:t>
      </w:r>
      <w:r w:rsidRPr="00AA50D3">
        <w:rPr>
          <w:i/>
          <w:iCs/>
          <w:color w:val="000000"/>
          <w:sz w:val="28"/>
          <w:szCs w:val="28"/>
          <w:lang w:val="vi-VN"/>
        </w:rPr>
        <w:t>;</w:t>
      </w:r>
    </w:p>
    <w:p w:rsidR="0002785F" w:rsidRPr="00AA50D3" w:rsidRDefault="0002785F" w:rsidP="0002785F">
      <w:pPr>
        <w:shd w:val="clear" w:color="auto" w:fill="FFFFFF"/>
        <w:spacing w:before="120" w:line="320" w:lineRule="exact"/>
        <w:ind w:firstLine="720"/>
        <w:jc w:val="both"/>
        <w:rPr>
          <w:i/>
          <w:sz w:val="28"/>
          <w:szCs w:val="28"/>
        </w:rPr>
      </w:pPr>
      <w:r w:rsidRPr="00AA50D3">
        <w:rPr>
          <w:i/>
          <w:iCs/>
          <w:sz w:val="28"/>
          <w:szCs w:val="28"/>
          <w:lang w:val="vi-VN"/>
        </w:rPr>
        <w:t>Căn cứ Nghị định số </w:t>
      </w:r>
      <w:r>
        <w:fldChar w:fldCharType="begin"/>
      </w:r>
      <w:r>
        <w:instrText>HYPERLINK "https://thuvienphapluat.vn/van-ban/tai-nguyen-moi-truong/nghi-dinh-45-2015-nd-cp-hoat-dong-do-dac-ban-do-273425.aspx" \t "_blank" \o "Nghị định 45/2015/NĐ-CP"</w:instrText>
      </w:r>
      <w:r>
        <w:fldChar w:fldCharType="separate"/>
      </w:r>
      <w:r w:rsidRPr="00AA50D3">
        <w:rPr>
          <w:i/>
          <w:iCs/>
          <w:sz w:val="28"/>
          <w:szCs w:val="28"/>
        </w:rPr>
        <w:t>43</w:t>
      </w:r>
      <w:r w:rsidRPr="00AA50D3">
        <w:rPr>
          <w:i/>
          <w:iCs/>
          <w:sz w:val="28"/>
          <w:szCs w:val="28"/>
          <w:lang w:val="vi-VN"/>
        </w:rPr>
        <w:t>/201</w:t>
      </w:r>
      <w:r w:rsidRPr="00AA50D3">
        <w:rPr>
          <w:i/>
          <w:iCs/>
          <w:sz w:val="28"/>
          <w:szCs w:val="28"/>
        </w:rPr>
        <w:t>4</w:t>
      </w:r>
      <w:r w:rsidRPr="00AA50D3">
        <w:rPr>
          <w:i/>
          <w:iCs/>
          <w:sz w:val="28"/>
          <w:szCs w:val="28"/>
          <w:lang w:val="vi-VN"/>
        </w:rPr>
        <w:t>/NĐ-CP</w:t>
      </w:r>
      <w:r>
        <w:fldChar w:fldCharType="end"/>
      </w:r>
      <w:r w:rsidRPr="00AA50D3">
        <w:rPr>
          <w:i/>
          <w:iCs/>
          <w:sz w:val="28"/>
          <w:szCs w:val="28"/>
          <w:lang w:val="vi-VN"/>
        </w:rPr>
        <w:t> ngày</w:t>
      </w:r>
      <w:r w:rsidRPr="00AA50D3">
        <w:rPr>
          <w:i/>
          <w:iCs/>
          <w:sz w:val="28"/>
          <w:szCs w:val="28"/>
        </w:rPr>
        <w:t xml:space="preserve"> 15</w:t>
      </w:r>
      <w:r w:rsidRPr="00AA50D3">
        <w:rPr>
          <w:i/>
          <w:iCs/>
          <w:sz w:val="28"/>
          <w:szCs w:val="28"/>
          <w:lang w:val="vi-VN"/>
        </w:rPr>
        <w:t>/</w:t>
      </w:r>
      <w:r w:rsidRPr="00AA50D3">
        <w:rPr>
          <w:i/>
          <w:iCs/>
          <w:sz w:val="28"/>
          <w:szCs w:val="28"/>
        </w:rPr>
        <w:t>5</w:t>
      </w:r>
      <w:r w:rsidRPr="00AA50D3">
        <w:rPr>
          <w:i/>
          <w:iCs/>
          <w:sz w:val="28"/>
          <w:szCs w:val="28"/>
          <w:lang w:val="vi-VN"/>
        </w:rPr>
        <w:t>/201</w:t>
      </w:r>
      <w:r w:rsidRPr="00AA50D3">
        <w:rPr>
          <w:i/>
          <w:iCs/>
          <w:sz w:val="28"/>
          <w:szCs w:val="28"/>
        </w:rPr>
        <w:t>4</w:t>
      </w:r>
      <w:r w:rsidRPr="00AA50D3">
        <w:rPr>
          <w:i/>
          <w:iCs/>
          <w:sz w:val="28"/>
          <w:szCs w:val="28"/>
          <w:lang w:val="vi-VN"/>
        </w:rPr>
        <w:t xml:space="preserve"> của Chính phủ </w:t>
      </w:r>
      <w:proofErr w:type="spellStart"/>
      <w:r w:rsidRPr="00AA50D3">
        <w:rPr>
          <w:i/>
          <w:iCs/>
          <w:sz w:val="28"/>
          <w:szCs w:val="28"/>
        </w:rPr>
        <w:t>quy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định</w:t>
      </w:r>
      <w:proofErr w:type="spellEnd"/>
      <w:r w:rsidRPr="00AA50D3">
        <w:rPr>
          <w:i/>
          <w:iCs/>
          <w:sz w:val="28"/>
          <w:szCs w:val="28"/>
        </w:rPr>
        <w:t xml:space="preserve"> chi </w:t>
      </w:r>
      <w:proofErr w:type="spellStart"/>
      <w:r w:rsidRPr="00AA50D3">
        <w:rPr>
          <w:i/>
          <w:iCs/>
          <w:sz w:val="28"/>
          <w:szCs w:val="28"/>
        </w:rPr>
        <w:t>tiết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thi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hành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một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số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điều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của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Luật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Đất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đai</w:t>
      </w:r>
      <w:proofErr w:type="spellEnd"/>
      <w:r w:rsidRPr="00AA50D3">
        <w:rPr>
          <w:i/>
          <w:iCs/>
          <w:sz w:val="28"/>
          <w:szCs w:val="28"/>
          <w:lang w:val="vi-VN"/>
        </w:rPr>
        <w:t>;</w:t>
      </w:r>
    </w:p>
    <w:p w:rsidR="0002785F" w:rsidRPr="00AA50D3" w:rsidRDefault="0002785F" w:rsidP="0002785F">
      <w:pPr>
        <w:shd w:val="clear" w:color="auto" w:fill="FFFFFF"/>
        <w:spacing w:before="120" w:line="320" w:lineRule="exact"/>
        <w:ind w:firstLine="720"/>
        <w:jc w:val="both"/>
        <w:rPr>
          <w:i/>
          <w:sz w:val="28"/>
          <w:szCs w:val="28"/>
        </w:rPr>
      </w:pPr>
      <w:r w:rsidRPr="00AA50D3">
        <w:rPr>
          <w:i/>
          <w:iCs/>
          <w:sz w:val="28"/>
          <w:szCs w:val="28"/>
          <w:lang w:val="vi-VN"/>
        </w:rPr>
        <w:t>Căn cứ Nghị định số </w:t>
      </w:r>
      <w:r>
        <w:fldChar w:fldCharType="begin"/>
      </w:r>
      <w:r>
        <w:instrText>HYPERLINK "https://thuvienphapluat.vn/van-ban/tai-nguyen-moi-truong/nghi-dinh-45-2015-nd-cp-hoat-dong-do-dac-ban-do-273425.aspx" \t "_blank" \o "Nghị định 45/2015/NĐ-CP"</w:instrText>
      </w:r>
      <w:r>
        <w:fldChar w:fldCharType="separate"/>
      </w:r>
      <w:r w:rsidRPr="00AA50D3">
        <w:rPr>
          <w:i/>
          <w:iCs/>
          <w:sz w:val="28"/>
          <w:szCs w:val="28"/>
        </w:rPr>
        <w:t>01</w:t>
      </w:r>
      <w:r w:rsidRPr="00AA50D3">
        <w:rPr>
          <w:i/>
          <w:iCs/>
          <w:sz w:val="28"/>
          <w:szCs w:val="28"/>
          <w:lang w:val="vi-VN"/>
        </w:rPr>
        <w:t>/201</w:t>
      </w:r>
      <w:r w:rsidRPr="00AA50D3">
        <w:rPr>
          <w:i/>
          <w:iCs/>
          <w:sz w:val="28"/>
          <w:szCs w:val="28"/>
        </w:rPr>
        <w:t>7</w:t>
      </w:r>
      <w:r w:rsidRPr="00AA50D3">
        <w:rPr>
          <w:i/>
          <w:iCs/>
          <w:sz w:val="28"/>
          <w:szCs w:val="28"/>
          <w:lang w:val="vi-VN"/>
        </w:rPr>
        <w:t>/NĐ-CP</w:t>
      </w:r>
      <w:r>
        <w:fldChar w:fldCharType="end"/>
      </w:r>
      <w:r w:rsidRPr="00AA50D3">
        <w:rPr>
          <w:i/>
          <w:iCs/>
          <w:sz w:val="28"/>
          <w:szCs w:val="28"/>
          <w:lang w:val="vi-VN"/>
        </w:rPr>
        <w:t> ngày</w:t>
      </w:r>
      <w:r w:rsidRPr="00AA50D3">
        <w:rPr>
          <w:i/>
          <w:iCs/>
          <w:sz w:val="28"/>
          <w:szCs w:val="28"/>
        </w:rPr>
        <w:t xml:space="preserve"> 06</w:t>
      </w:r>
      <w:r w:rsidRPr="00AA50D3">
        <w:rPr>
          <w:i/>
          <w:iCs/>
          <w:sz w:val="28"/>
          <w:szCs w:val="28"/>
          <w:lang w:val="vi-VN"/>
        </w:rPr>
        <w:t>/</w:t>
      </w:r>
      <w:r w:rsidRPr="00AA50D3">
        <w:rPr>
          <w:i/>
          <w:iCs/>
          <w:sz w:val="28"/>
          <w:szCs w:val="28"/>
        </w:rPr>
        <w:t>01</w:t>
      </w:r>
      <w:r w:rsidRPr="00AA50D3">
        <w:rPr>
          <w:i/>
          <w:iCs/>
          <w:sz w:val="28"/>
          <w:szCs w:val="28"/>
          <w:lang w:val="vi-VN"/>
        </w:rPr>
        <w:t>/201</w:t>
      </w:r>
      <w:r w:rsidRPr="00AA50D3">
        <w:rPr>
          <w:i/>
          <w:iCs/>
          <w:sz w:val="28"/>
          <w:szCs w:val="28"/>
        </w:rPr>
        <w:t xml:space="preserve">7 </w:t>
      </w:r>
      <w:r w:rsidRPr="00AA50D3">
        <w:rPr>
          <w:i/>
          <w:iCs/>
          <w:sz w:val="28"/>
          <w:szCs w:val="28"/>
          <w:lang w:val="vi-VN"/>
        </w:rPr>
        <w:t xml:space="preserve">của Chính phủ </w:t>
      </w:r>
      <w:proofErr w:type="spellStart"/>
      <w:r w:rsidRPr="00AA50D3">
        <w:rPr>
          <w:i/>
          <w:iCs/>
          <w:sz w:val="28"/>
          <w:szCs w:val="28"/>
        </w:rPr>
        <w:t>sửa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đổi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bổ</w:t>
      </w:r>
      <w:proofErr w:type="spellEnd"/>
      <w:r w:rsidRPr="00AA50D3">
        <w:rPr>
          <w:i/>
          <w:iCs/>
          <w:sz w:val="28"/>
          <w:szCs w:val="28"/>
        </w:rPr>
        <w:t xml:space="preserve"> sung </w:t>
      </w:r>
      <w:proofErr w:type="spellStart"/>
      <w:r w:rsidRPr="00AA50D3">
        <w:rPr>
          <w:i/>
          <w:iCs/>
          <w:sz w:val="28"/>
          <w:szCs w:val="28"/>
        </w:rPr>
        <w:t>một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số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nghị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định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quy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định</w:t>
      </w:r>
      <w:proofErr w:type="spellEnd"/>
      <w:r w:rsidRPr="00AA50D3">
        <w:rPr>
          <w:i/>
          <w:iCs/>
          <w:sz w:val="28"/>
          <w:szCs w:val="28"/>
        </w:rPr>
        <w:t xml:space="preserve"> chi </w:t>
      </w:r>
      <w:proofErr w:type="spellStart"/>
      <w:r w:rsidRPr="00AA50D3">
        <w:rPr>
          <w:i/>
          <w:iCs/>
          <w:sz w:val="28"/>
          <w:szCs w:val="28"/>
        </w:rPr>
        <w:t>tiết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thi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hành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luật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Đất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đai</w:t>
      </w:r>
      <w:proofErr w:type="spellEnd"/>
      <w:r w:rsidRPr="00AA50D3">
        <w:rPr>
          <w:i/>
          <w:iCs/>
          <w:sz w:val="28"/>
          <w:szCs w:val="28"/>
          <w:lang w:val="vi-VN"/>
        </w:rPr>
        <w:t>;</w:t>
      </w:r>
    </w:p>
    <w:p w:rsidR="0002785F" w:rsidRPr="00AA50D3" w:rsidRDefault="0002785F" w:rsidP="0002785F">
      <w:pPr>
        <w:shd w:val="clear" w:color="auto" w:fill="FFFFFF"/>
        <w:spacing w:before="120" w:line="320" w:lineRule="exact"/>
        <w:ind w:firstLine="720"/>
        <w:jc w:val="both"/>
        <w:rPr>
          <w:i/>
          <w:sz w:val="28"/>
          <w:szCs w:val="28"/>
        </w:rPr>
      </w:pPr>
      <w:r w:rsidRPr="00AA50D3">
        <w:rPr>
          <w:i/>
          <w:iCs/>
          <w:sz w:val="28"/>
          <w:szCs w:val="28"/>
          <w:lang w:val="vi-VN"/>
        </w:rPr>
        <w:t>Căn cứ Nghị định số </w:t>
      </w:r>
      <w:r>
        <w:fldChar w:fldCharType="begin"/>
      </w:r>
      <w:r>
        <w:instrText>HYPERLINK "https://thuvienphapluat.vn/van-ban/tai-nguyen-moi-truong/nghi-dinh-45-2015-nd-cp-hoat-dong-do-dac-ban-do-273425.aspx" \t "_blank" \o "Nghị định 45/2015/NĐ-CP"</w:instrText>
      </w:r>
      <w:r>
        <w:fldChar w:fldCharType="separate"/>
      </w:r>
      <w:r w:rsidRPr="00AA50D3">
        <w:rPr>
          <w:i/>
          <w:iCs/>
          <w:sz w:val="28"/>
          <w:szCs w:val="28"/>
        </w:rPr>
        <w:t>27</w:t>
      </w:r>
      <w:r w:rsidRPr="00AA50D3">
        <w:rPr>
          <w:i/>
          <w:iCs/>
          <w:sz w:val="28"/>
          <w:szCs w:val="28"/>
          <w:lang w:val="vi-VN"/>
        </w:rPr>
        <w:t>/201</w:t>
      </w:r>
      <w:r w:rsidRPr="00AA50D3">
        <w:rPr>
          <w:i/>
          <w:iCs/>
          <w:sz w:val="28"/>
          <w:szCs w:val="28"/>
        </w:rPr>
        <w:t>9</w:t>
      </w:r>
      <w:r w:rsidRPr="00AA50D3">
        <w:rPr>
          <w:i/>
          <w:iCs/>
          <w:sz w:val="28"/>
          <w:szCs w:val="28"/>
          <w:lang w:val="vi-VN"/>
        </w:rPr>
        <w:t>/NĐ-CP</w:t>
      </w:r>
      <w:r>
        <w:fldChar w:fldCharType="end"/>
      </w:r>
      <w:r w:rsidRPr="00AA50D3">
        <w:rPr>
          <w:i/>
          <w:iCs/>
          <w:sz w:val="28"/>
          <w:szCs w:val="28"/>
          <w:lang w:val="vi-VN"/>
        </w:rPr>
        <w:t> ngày</w:t>
      </w:r>
      <w:r w:rsidRPr="00AA50D3">
        <w:rPr>
          <w:i/>
          <w:iCs/>
          <w:sz w:val="28"/>
          <w:szCs w:val="28"/>
        </w:rPr>
        <w:t xml:space="preserve"> 13</w:t>
      </w:r>
      <w:r w:rsidRPr="00AA50D3">
        <w:rPr>
          <w:i/>
          <w:iCs/>
          <w:sz w:val="28"/>
          <w:szCs w:val="28"/>
          <w:lang w:val="vi-VN"/>
        </w:rPr>
        <w:t>/</w:t>
      </w:r>
      <w:r w:rsidRPr="00AA50D3">
        <w:rPr>
          <w:i/>
          <w:iCs/>
          <w:sz w:val="28"/>
          <w:szCs w:val="28"/>
        </w:rPr>
        <w:t>3</w:t>
      </w:r>
      <w:r w:rsidRPr="00AA50D3">
        <w:rPr>
          <w:i/>
          <w:iCs/>
          <w:sz w:val="28"/>
          <w:szCs w:val="28"/>
          <w:lang w:val="vi-VN"/>
        </w:rPr>
        <w:t>/201</w:t>
      </w:r>
      <w:r w:rsidRPr="00AA50D3">
        <w:rPr>
          <w:i/>
          <w:iCs/>
          <w:sz w:val="28"/>
          <w:szCs w:val="28"/>
        </w:rPr>
        <w:t>9</w:t>
      </w:r>
      <w:r w:rsidRPr="00AA50D3">
        <w:rPr>
          <w:i/>
          <w:iCs/>
          <w:sz w:val="28"/>
          <w:szCs w:val="28"/>
          <w:lang w:val="vi-VN"/>
        </w:rPr>
        <w:t xml:space="preserve"> của Chính phủ </w:t>
      </w:r>
      <w:proofErr w:type="spellStart"/>
      <w:r w:rsidRPr="00AA50D3">
        <w:rPr>
          <w:i/>
          <w:iCs/>
          <w:sz w:val="28"/>
          <w:szCs w:val="28"/>
        </w:rPr>
        <w:t>quy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định</w:t>
      </w:r>
      <w:proofErr w:type="spellEnd"/>
      <w:r w:rsidRPr="00AA50D3">
        <w:rPr>
          <w:i/>
          <w:iCs/>
          <w:sz w:val="28"/>
          <w:szCs w:val="28"/>
        </w:rPr>
        <w:t xml:space="preserve"> chi </w:t>
      </w:r>
      <w:proofErr w:type="spellStart"/>
      <w:r w:rsidRPr="00AA50D3">
        <w:rPr>
          <w:i/>
          <w:iCs/>
          <w:sz w:val="28"/>
          <w:szCs w:val="28"/>
        </w:rPr>
        <w:t>tiết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một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số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điều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của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Luật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Đo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đạc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và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bản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đồ</w:t>
      </w:r>
      <w:proofErr w:type="spellEnd"/>
      <w:r w:rsidRPr="00AA50D3">
        <w:rPr>
          <w:i/>
          <w:iCs/>
          <w:sz w:val="28"/>
          <w:szCs w:val="28"/>
          <w:lang w:val="vi-VN"/>
        </w:rPr>
        <w:t>;</w:t>
      </w:r>
    </w:p>
    <w:p w:rsidR="0002785F" w:rsidRPr="00AA50D3" w:rsidRDefault="0002785F" w:rsidP="0002785F">
      <w:pPr>
        <w:shd w:val="clear" w:color="auto" w:fill="FFFFFF"/>
        <w:spacing w:before="120" w:line="320" w:lineRule="exact"/>
        <w:ind w:firstLine="720"/>
        <w:jc w:val="both"/>
        <w:rPr>
          <w:i/>
          <w:sz w:val="28"/>
          <w:szCs w:val="28"/>
        </w:rPr>
      </w:pPr>
      <w:r w:rsidRPr="00AA50D3">
        <w:rPr>
          <w:i/>
          <w:iCs/>
          <w:sz w:val="28"/>
          <w:szCs w:val="28"/>
          <w:lang w:val="vi-VN"/>
        </w:rPr>
        <w:t>Căn cứ Thông tư</w:t>
      </w:r>
      <w:r w:rsidRPr="00AA50D3">
        <w:rPr>
          <w:i/>
          <w:iCs/>
          <w:sz w:val="28"/>
          <w:szCs w:val="28"/>
        </w:rPr>
        <w:t xml:space="preserve"> </w:t>
      </w:r>
      <w:hyperlink r:id="rId4" w:tgtFrame="_blank" w:tooltip="Thông tư 25/2014/TT-BTNMT" w:history="1">
        <w:r w:rsidRPr="00AA50D3">
          <w:rPr>
            <w:i/>
            <w:iCs/>
            <w:sz w:val="28"/>
            <w:szCs w:val="28"/>
            <w:lang w:val="vi-VN"/>
          </w:rPr>
          <w:t>25/2014/TT-BTNMT</w:t>
        </w:r>
      </w:hyperlink>
      <w:r w:rsidRPr="00AA50D3">
        <w:rPr>
          <w:i/>
          <w:iCs/>
          <w:sz w:val="28"/>
          <w:szCs w:val="28"/>
          <w:lang w:val="vi-VN"/>
        </w:rPr>
        <w:t> ngày 19/5/2014 của Bộ Tài nguyên và Môi trường quy định v</w:t>
      </w:r>
      <w:r w:rsidRPr="00AA50D3">
        <w:rPr>
          <w:i/>
          <w:iCs/>
          <w:sz w:val="28"/>
          <w:szCs w:val="28"/>
        </w:rPr>
        <w:t>ề </w:t>
      </w:r>
      <w:r w:rsidRPr="00AA50D3">
        <w:rPr>
          <w:i/>
          <w:iCs/>
          <w:sz w:val="28"/>
          <w:szCs w:val="28"/>
          <w:lang w:val="vi-VN"/>
        </w:rPr>
        <w:t>bản đồ địa chính;</w:t>
      </w:r>
    </w:p>
    <w:p w:rsidR="0002785F" w:rsidRPr="00AA50D3" w:rsidRDefault="0002785F" w:rsidP="0002785F">
      <w:pPr>
        <w:shd w:val="clear" w:color="auto" w:fill="FFFFFF"/>
        <w:spacing w:before="120" w:line="320" w:lineRule="exact"/>
        <w:ind w:firstLine="720"/>
        <w:jc w:val="both"/>
        <w:rPr>
          <w:i/>
          <w:sz w:val="28"/>
          <w:szCs w:val="28"/>
        </w:rPr>
      </w:pPr>
      <w:r w:rsidRPr="00AA50D3">
        <w:rPr>
          <w:i/>
          <w:iCs/>
          <w:sz w:val="28"/>
          <w:szCs w:val="28"/>
          <w:lang w:val="vi-VN"/>
        </w:rPr>
        <w:t>Căn cứ Thông tư</w:t>
      </w:r>
      <w:r w:rsidRPr="00AA50D3">
        <w:rPr>
          <w:i/>
          <w:iCs/>
          <w:sz w:val="28"/>
          <w:szCs w:val="28"/>
        </w:rPr>
        <w:t xml:space="preserve"> </w:t>
      </w:r>
      <w:hyperlink r:id="rId5" w:tgtFrame="_blank" w:tooltip="Thông tư 25/2014/TT-BTNMT" w:history="1">
        <w:r w:rsidRPr="00AA50D3">
          <w:rPr>
            <w:i/>
            <w:iCs/>
            <w:sz w:val="28"/>
            <w:szCs w:val="28"/>
          </w:rPr>
          <w:t>49</w:t>
        </w:r>
        <w:r w:rsidRPr="00AA50D3">
          <w:rPr>
            <w:i/>
            <w:iCs/>
            <w:sz w:val="28"/>
            <w:szCs w:val="28"/>
            <w:lang w:val="vi-VN"/>
          </w:rPr>
          <w:t>/201</w:t>
        </w:r>
        <w:r w:rsidRPr="00AA50D3">
          <w:rPr>
            <w:i/>
            <w:iCs/>
            <w:sz w:val="28"/>
            <w:szCs w:val="28"/>
          </w:rPr>
          <w:t>6</w:t>
        </w:r>
        <w:r w:rsidRPr="00AA50D3">
          <w:rPr>
            <w:i/>
            <w:iCs/>
            <w:sz w:val="28"/>
            <w:szCs w:val="28"/>
            <w:lang w:val="vi-VN"/>
          </w:rPr>
          <w:t>/TT-BTNMT</w:t>
        </w:r>
      </w:hyperlink>
      <w:r w:rsidRPr="00AA50D3">
        <w:rPr>
          <w:i/>
          <w:iCs/>
          <w:sz w:val="28"/>
          <w:szCs w:val="28"/>
          <w:lang w:val="vi-VN"/>
        </w:rPr>
        <w:t xml:space="preserve"> ngày </w:t>
      </w:r>
      <w:r w:rsidRPr="00AA50D3">
        <w:rPr>
          <w:i/>
          <w:iCs/>
          <w:sz w:val="28"/>
          <w:szCs w:val="28"/>
        </w:rPr>
        <w:t>28</w:t>
      </w:r>
      <w:r w:rsidRPr="00AA50D3">
        <w:rPr>
          <w:i/>
          <w:iCs/>
          <w:sz w:val="28"/>
          <w:szCs w:val="28"/>
          <w:lang w:val="vi-VN"/>
        </w:rPr>
        <w:t>/</w:t>
      </w:r>
      <w:r w:rsidRPr="00AA50D3">
        <w:rPr>
          <w:i/>
          <w:iCs/>
          <w:sz w:val="28"/>
          <w:szCs w:val="28"/>
        </w:rPr>
        <w:t>12</w:t>
      </w:r>
      <w:r w:rsidRPr="00AA50D3">
        <w:rPr>
          <w:i/>
          <w:iCs/>
          <w:sz w:val="28"/>
          <w:szCs w:val="28"/>
          <w:lang w:val="vi-VN"/>
        </w:rPr>
        <w:t>/201</w:t>
      </w:r>
      <w:r w:rsidRPr="00AA50D3">
        <w:rPr>
          <w:i/>
          <w:iCs/>
          <w:sz w:val="28"/>
          <w:szCs w:val="28"/>
        </w:rPr>
        <w:t>6</w:t>
      </w:r>
      <w:r w:rsidRPr="00AA50D3">
        <w:rPr>
          <w:i/>
          <w:iCs/>
          <w:sz w:val="28"/>
          <w:szCs w:val="28"/>
          <w:lang w:val="vi-VN"/>
        </w:rPr>
        <w:t xml:space="preserve"> của Bộ Tài nguyên và Môi trường</w:t>
      </w:r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quy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định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về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công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tác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giám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sát</w:t>
      </w:r>
      <w:proofErr w:type="spellEnd"/>
      <w:r w:rsidRPr="00AA50D3">
        <w:rPr>
          <w:i/>
          <w:iCs/>
          <w:sz w:val="28"/>
          <w:szCs w:val="28"/>
        </w:rPr>
        <w:t xml:space="preserve">, </w:t>
      </w:r>
      <w:proofErr w:type="spellStart"/>
      <w:r w:rsidRPr="00AA50D3">
        <w:rPr>
          <w:i/>
          <w:iCs/>
          <w:sz w:val="28"/>
          <w:szCs w:val="28"/>
        </w:rPr>
        <w:t>kiểm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tra</w:t>
      </w:r>
      <w:proofErr w:type="spellEnd"/>
      <w:r w:rsidRPr="00AA50D3">
        <w:rPr>
          <w:i/>
          <w:iCs/>
          <w:sz w:val="28"/>
          <w:szCs w:val="28"/>
        </w:rPr>
        <w:t xml:space="preserve">, </w:t>
      </w:r>
      <w:proofErr w:type="spellStart"/>
      <w:r w:rsidRPr="00AA50D3">
        <w:rPr>
          <w:i/>
          <w:iCs/>
          <w:sz w:val="28"/>
          <w:szCs w:val="28"/>
        </w:rPr>
        <w:t>thẩm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định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và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nghiệm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thu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công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trình</w:t>
      </w:r>
      <w:proofErr w:type="spellEnd"/>
      <w:r w:rsidRPr="00AA50D3">
        <w:rPr>
          <w:i/>
          <w:iCs/>
          <w:sz w:val="28"/>
          <w:szCs w:val="28"/>
        </w:rPr>
        <w:t xml:space="preserve">, </w:t>
      </w:r>
      <w:proofErr w:type="spellStart"/>
      <w:r w:rsidRPr="00AA50D3">
        <w:rPr>
          <w:i/>
          <w:iCs/>
          <w:sz w:val="28"/>
          <w:szCs w:val="28"/>
        </w:rPr>
        <w:t>sản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phẩm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trong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lĩnh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vực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quản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lý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đất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đai</w:t>
      </w:r>
      <w:proofErr w:type="spellEnd"/>
      <w:r w:rsidRPr="00AA50D3">
        <w:rPr>
          <w:i/>
          <w:iCs/>
          <w:sz w:val="28"/>
          <w:szCs w:val="28"/>
          <w:lang w:val="vi-VN"/>
        </w:rPr>
        <w:t>;</w:t>
      </w:r>
    </w:p>
    <w:p w:rsidR="0002785F" w:rsidRPr="00AA50D3" w:rsidRDefault="0002785F" w:rsidP="0002785F">
      <w:pPr>
        <w:shd w:val="clear" w:color="auto" w:fill="FFFFFF"/>
        <w:spacing w:before="120" w:line="320" w:lineRule="exact"/>
        <w:ind w:firstLine="720"/>
        <w:jc w:val="both"/>
        <w:rPr>
          <w:i/>
          <w:color w:val="000000"/>
          <w:sz w:val="28"/>
          <w:szCs w:val="28"/>
        </w:rPr>
      </w:pPr>
      <w:r w:rsidRPr="00AA50D3">
        <w:rPr>
          <w:i/>
          <w:iCs/>
          <w:color w:val="000000"/>
          <w:sz w:val="28"/>
          <w:szCs w:val="28"/>
          <w:lang w:val="vi-VN"/>
        </w:rPr>
        <w:t>Căn cứ Thông tư </w:t>
      </w:r>
      <w:r>
        <w:fldChar w:fldCharType="begin"/>
      </w:r>
      <w:r>
        <w:instrText>HYPERLINK "https://thuvienphapluat.vn/van-ban/tai-nguyen-moi-truong/thong-tu-48-2015-tt-btnmt-quan-ly-cung-cap-khai-thac-su-dung-thong-tin-du-lieu-do-dac-ban-do-295685.aspx" \t "_blank" \o "Thông tư 48/2015/TT-BTNMT"</w:instrText>
      </w:r>
      <w:r>
        <w:fldChar w:fldCharType="separate"/>
      </w:r>
      <w:r w:rsidRPr="00AA50D3">
        <w:rPr>
          <w:i/>
          <w:iCs/>
          <w:sz w:val="28"/>
          <w:szCs w:val="28"/>
        </w:rPr>
        <w:t>36</w:t>
      </w:r>
      <w:r w:rsidRPr="00AA50D3">
        <w:rPr>
          <w:i/>
          <w:iCs/>
          <w:sz w:val="28"/>
          <w:szCs w:val="28"/>
          <w:lang w:val="vi-VN"/>
        </w:rPr>
        <w:t>/201</w:t>
      </w:r>
      <w:r w:rsidRPr="00AA50D3">
        <w:rPr>
          <w:i/>
          <w:iCs/>
          <w:sz w:val="28"/>
          <w:szCs w:val="28"/>
        </w:rPr>
        <w:t>7</w:t>
      </w:r>
      <w:r w:rsidRPr="00AA50D3">
        <w:rPr>
          <w:i/>
          <w:iCs/>
          <w:sz w:val="28"/>
          <w:szCs w:val="28"/>
          <w:lang w:val="vi-VN"/>
        </w:rPr>
        <w:t>/TT-BT</w:t>
      </w:r>
      <w:r w:rsidRPr="00AA50D3">
        <w:rPr>
          <w:i/>
          <w:iCs/>
          <w:sz w:val="28"/>
          <w:szCs w:val="28"/>
        </w:rPr>
        <w:t>C</w:t>
      </w:r>
      <w:r>
        <w:fldChar w:fldCharType="end"/>
      </w:r>
      <w:r w:rsidRPr="00AA50D3">
        <w:rPr>
          <w:i/>
          <w:iCs/>
          <w:sz w:val="28"/>
          <w:szCs w:val="28"/>
          <w:lang w:val="vi-VN"/>
        </w:rPr>
        <w:t> </w:t>
      </w:r>
      <w:r w:rsidRPr="00AA50D3">
        <w:rPr>
          <w:i/>
          <w:iCs/>
          <w:color w:val="000000"/>
          <w:sz w:val="28"/>
          <w:szCs w:val="28"/>
          <w:lang w:val="vi-VN"/>
        </w:rPr>
        <w:t xml:space="preserve">ngày </w:t>
      </w:r>
      <w:r w:rsidRPr="00AA50D3">
        <w:rPr>
          <w:i/>
          <w:iCs/>
          <w:color w:val="000000"/>
          <w:sz w:val="28"/>
          <w:szCs w:val="28"/>
        </w:rPr>
        <w:t>2</w:t>
      </w:r>
      <w:r w:rsidRPr="00AA50D3">
        <w:rPr>
          <w:i/>
          <w:iCs/>
          <w:color w:val="000000"/>
          <w:sz w:val="28"/>
          <w:szCs w:val="28"/>
          <w:lang w:val="vi-VN"/>
        </w:rPr>
        <w:t>2/1</w:t>
      </w:r>
      <w:r w:rsidRPr="00AA50D3">
        <w:rPr>
          <w:i/>
          <w:iCs/>
          <w:color w:val="000000"/>
          <w:sz w:val="28"/>
          <w:szCs w:val="28"/>
        </w:rPr>
        <w:t>2</w:t>
      </w:r>
      <w:r w:rsidRPr="00AA50D3">
        <w:rPr>
          <w:i/>
          <w:iCs/>
          <w:color w:val="000000"/>
          <w:sz w:val="28"/>
          <w:szCs w:val="28"/>
          <w:lang w:val="vi-VN"/>
        </w:rPr>
        <w:t>/201</w:t>
      </w:r>
      <w:r w:rsidRPr="00AA50D3">
        <w:rPr>
          <w:i/>
          <w:iCs/>
          <w:color w:val="000000"/>
          <w:sz w:val="28"/>
          <w:szCs w:val="28"/>
        </w:rPr>
        <w:t>7</w:t>
      </w:r>
      <w:r w:rsidRPr="00AA50D3">
        <w:rPr>
          <w:i/>
          <w:iCs/>
          <w:color w:val="000000"/>
          <w:sz w:val="28"/>
          <w:szCs w:val="28"/>
          <w:lang w:val="vi-VN"/>
        </w:rPr>
        <w:t xml:space="preserve"> của Bộ Tài </w:t>
      </w:r>
      <w:proofErr w:type="spellStart"/>
      <w:r w:rsidRPr="00AA50D3">
        <w:rPr>
          <w:i/>
          <w:iCs/>
          <w:color w:val="000000"/>
          <w:sz w:val="28"/>
          <w:szCs w:val="28"/>
        </w:rPr>
        <w:t>chính</w:t>
      </w:r>
      <w:proofErr w:type="spellEnd"/>
      <w:r w:rsidRPr="00AA50D3">
        <w:rPr>
          <w:i/>
          <w:iCs/>
          <w:color w:val="000000"/>
          <w:sz w:val="28"/>
          <w:szCs w:val="28"/>
          <w:lang w:val="vi-VN"/>
        </w:rPr>
        <w:t xml:space="preserve"> quy định </w:t>
      </w:r>
      <w:proofErr w:type="spellStart"/>
      <w:r w:rsidRPr="00AA50D3">
        <w:rPr>
          <w:i/>
          <w:iCs/>
          <w:color w:val="000000"/>
          <w:sz w:val="28"/>
          <w:szCs w:val="28"/>
        </w:rPr>
        <w:t>lập</w:t>
      </w:r>
      <w:proofErr w:type="spellEnd"/>
      <w:r w:rsidRPr="00AA50D3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AA50D3">
        <w:rPr>
          <w:i/>
          <w:iCs/>
          <w:color w:val="000000"/>
          <w:sz w:val="28"/>
          <w:szCs w:val="28"/>
        </w:rPr>
        <w:t>quản</w:t>
      </w:r>
      <w:proofErr w:type="spellEnd"/>
      <w:r w:rsidRPr="00AA50D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A50D3">
        <w:rPr>
          <w:i/>
          <w:iCs/>
          <w:color w:val="000000"/>
          <w:sz w:val="28"/>
          <w:szCs w:val="28"/>
        </w:rPr>
        <w:t>lý</w:t>
      </w:r>
      <w:proofErr w:type="spellEnd"/>
      <w:r w:rsidRPr="00AA50D3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AA50D3">
        <w:rPr>
          <w:i/>
          <w:iCs/>
          <w:color w:val="000000"/>
          <w:sz w:val="28"/>
          <w:szCs w:val="28"/>
        </w:rPr>
        <w:t>sử</w:t>
      </w:r>
      <w:proofErr w:type="spellEnd"/>
      <w:r w:rsidRPr="00AA50D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A50D3">
        <w:rPr>
          <w:i/>
          <w:iCs/>
          <w:color w:val="000000"/>
          <w:sz w:val="28"/>
          <w:szCs w:val="28"/>
        </w:rPr>
        <w:t>dụng</w:t>
      </w:r>
      <w:proofErr w:type="spellEnd"/>
      <w:r w:rsidRPr="00AA50D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A50D3">
        <w:rPr>
          <w:i/>
          <w:iCs/>
          <w:color w:val="000000"/>
          <w:sz w:val="28"/>
          <w:szCs w:val="28"/>
        </w:rPr>
        <w:t>kinh</w:t>
      </w:r>
      <w:proofErr w:type="spellEnd"/>
      <w:r w:rsidRPr="00AA50D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A50D3">
        <w:rPr>
          <w:i/>
          <w:iCs/>
          <w:color w:val="000000"/>
          <w:sz w:val="28"/>
          <w:szCs w:val="28"/>
        </w:rPr>
        <w:t>phí</w:t>
      </w:r>
      <w:proofErr w:type="spellEnd"/>
      <w:r w:rsidRPr="00AA50D3">
        <w:rPr>
          <w:i/>
          <w:iCs/>
          <w:color w:val="000000"/>
          <w:sz w:val="28"/>
          <w:szCs w:val="28"/>
        </w:rPr>
        <w:t xml:space="preserve"> chi </w:t>
      </w:r>
      <w:proofErr w:type="spellStart"/>
      <w:r w:rsidRPr="00AA50D3">
        <w:rPr>
          <w:i/>
          <w:iCs/>
          <w:color w:val="000000"/>
          <w:sz w:val="28"/>
          <w:szCs w:val="28"/>
        </w:rPr>
        <w:t>hoạt</w:t>
      </w:r>
      <w:proofErr w:type="spellEnd"/>
      <w:r w:rsidRPr="00AA50D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A50D3">
        <w:rPr>
          <w:i/>
          <w:iCs/>
          <w:color w:val="000000"/>
          <w:sz w:val="28"/>
          <w:szCs w:val="28"/>
        </w:rPr>
        <w:t>động</w:t>
      </w:r>
      <w:proofErr w:type="spellEnd"/>
      <w:r w:rsidRPr="00AA50D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A50D3">
        <w:rPr>
          <w:i/>
          <w:iCs/>
          <w:color w:val="000000"/>
          <w:sz w:val="28"/>
          <w:szCs w:val="28"/>
        </w:rPr>
        <w:t>kinh</w:t>
      </w:r>
      <w:proofErr w:type="spellEnd"/>
      <w:r w:rsidRPr="00AA50D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A50D3">
        <w:rPr>
          <w:i/>
          <w:iCs/>
          <w:color w:val="000000"/>
          <w:sz w:val="28"/>
          <w:szCs w:val="28"/>
        </w:rPr>
        <w:t>tế</w:t>
      </w:r>
      <w:proofErr w:type="spellEnd"/>
      <w:r w:rsidRPr="00AA50D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A50D3">
        <w:rPr>
          <w:i/>
          <w:iCs/>
          <w:color w:val="000000"/>
          <w:sz w:val="28"/>
          <w:szCs w:val="28"/>
        </w:rPr>
        <w:t>đối</w:t>
      </w:r>
      <w:proofErr w:type="spellEnd"/>
      <w:r w:rsidRPr="00AA50D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A50D3">
        <w:rPr>
          <w:i/>
          <w:iCs/>
          <w:color w:val="000000"/>
          <w:sz w:val="28"/>
          <w:szCs w:val="28"/>
        </w:rPr>
        <w:t>với</w:t>
      </w:r>
      <w:proofErr w:type="spellEnd"/>
      <w:r w:rsidRPr="00AA50D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A50D3">
        <w:rPr>
          <w:i/>
          <w:iCs/>
          <w:color w:val="000000"/>
          <w:sz w:val="28"/>
          <w:szCs w:val="28"/>
        </w:rPr>
        <w:t>các</w:t>
      </w:r>
      <w:proofErr w:type="spellEnd"/>
      <w:r w:rsidRPr="00AA50D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A50D3">
        <w:rPr>
          <w:i/>
          <w:iCs/>
          <w:color w:val="000000"/>
          <w:sz w:val="28"/>
          <w:szCs w:val="28"/>
        </w:rPr>
        <w:t>nhiệm</w:t>
      </w:r>
      <w:proofErr w:type="spellEnd"/>
      <w:r w:rsidRPr="00AA50D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A50D3">
        <w:rPr>
          <w:i/>
          <w:iCs/>
          <w:color w:val="000000"/>
          <w:sz w:val="28"/>
          <w:szCs w:val="28"/>
        </w:rPr>
        <w:t>vụ</w:t>
      </w:r>
      <w:proofErr w:type="spellEnd"/>
      <w:r w:rsidRPr="00AA50D3">
        <w:rPr>
          <w:i/>
          <w:iCs/>
          <w:color w:val="000000"/>
          <w:sz w:val="28"/>
          <w:szCs w:val="28"/>
        </w:rPr>
        <w:t xml:space="preserve"> chi </w:t>
      </w:r>
      <w:proofErr w:type="spellStart"/>
      <w:r w:rsidRPr="00AA50D3">
        <w:rPr>
          <w:i/>
          <w:iCs/>
          <w:color w:val="000000"/>
          <w:sz w:val="28"/>
          <w:szCs w:val="28"/>
        </w:rPr>
        <w:t>về</w:t>
      </w:r>
      <w:proofErr w:type="spellEnd"/>
      <w:r w:rsidRPr="00AA50D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A50D3">
        <w:rPr>
          <w:i/>
          <w:iCs/>
          <w:color w:val="000000"/>
          <w:sz w:val="28"/>
          <w:szCs w:val="28"/>
        </w:rPr>
        <w:t>Tài</w:t>
      </w:r>
      <w:proofErr w:type="spellEnd"/>
      <w:r w:rsidRPr="00AA50D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A50D3">
        <w:rPr>
          <w:i/>
          <w:iCs/>
          <w:color w:val="000000"/>
          <w:sz w:val="28"/>
          <w:szCs w:val="28"/>
        </w:rPr>
        <w:t>nguyên</w:t>
      </w:r>
      <w:proofErr w:type="spellEnd"/>
      <w:r w:rsidRPr="00AA50D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A50D3">
        <w:rPr>
          <w:i/>
          <w:iCs/>
          <w:color w:val="000000"/>
          <w:sz w:val="28"/>
          <w:szCs w:val="28"/>
        </w:rPr>
        <w:t>và</w:t>
      </w:r>
      <w:proofErr w:type="spellEnd"/>
      <w:r w:rsidRPr="00AA50D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A50D3">
        <w:rPr>
          <w:i/>
          <w:iCs/>
          <w:color w:val="000000"/>
          <w:sz w:val="28"/>
          <w:szCs w:val="28"/>
        </w:rPr>
        <w:t>Môi</w:t>
      </w:r>
      <w:proofErr w:type="spellEnd"/>
      <w:r w:rsidRPr="00AA50D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A50D3">
        <w:rPr>
          <w:i/>
          <w:iCs/>
          <w:color w:val="000000"/>
          <w:sz w:val="28"/>
          <w:szCs w:val="28"/>
        </w:rPr>
        <w:t>trường</w:t>
      </w:r>
      <w:proofErr w:type="spellEnd"/>
      <w:r w:rsidRPr="00AA50D3">
        <w:rPr>
          <w:i/>
          <w:iCs/>
          <w:color w:val="000000"/>
          <w:sz w:val="28"/>
          <w:szCs w:val="28"/>
          <w:lang w:val="vi-VN"/>
        </w:rPr>
        <w:t>;</w:t>
      </w:r>
    </w:p>
    <w:p w:rsidR="0002785F" w:rsidRPr="00AA50D3" w:rsidRDefault="0002785F" w:rsidP="0002785F">
      <w:pPr>
        <w:shd w:val="clear" w:color="auto" w:fill="FFFFFF"/>
        <w:spacing w:before="120" w:line="320" w:lineRule="exact"/>
        <w:ind w:firstLine="720"/>
        <w:jc w:val="both"/>
        <w:rPr>
          <w:i/>
          <w:color w:val="000000"/>
          <w:sz w:val="28"/>
          <w:szCs w:val="28"/>
        </w:rPr>
      </w:pPr>
      <w:r w:rsidRPr="00AA50D3">
        <w:rPr>
          <w:i/>
          <w:iCs/>
          <w:color w:val="000000"/>
          <w:sz w:val="28"/>
          <w:szCs w:val="28"/>
          <w:lang w:val="vi-VN"/>
        </w:rPr>
        <w:t>Căn cứ Thông tư</w:t>
      </w:r>
      <w:r w:rsidRPr="00AA50D3">
        <w:rPr>
          <w:i/>
          <w:iCs/>
          <w:color w:val="000000"/>
          <w:sz w:val="28"/>
          <w:szCs w:val="28"/>
        </w:rPr>
        <w:t xml:space="preserve"> </w:t>
      </w:r>
      <w:hyperlink r:id="rId6" w:tgtFrame="_blank" w:tooltip="Thông tư 25/2014/TT-BTNMT" w:history="1">
        <w:r w:rsidRPr="00AA50D3">
          <w:rPr>
            <w:i/>
            <w:iCs/>
            <w:sz w:val="28"/>
            <w:szCs w:val="28"/>
            <w:lang w:val="vi-VN"/>
          </w:rPr>
          <w:t>2</w:t>
        </w:r>
        <w:r w:rsidRPr="00AA50D3">
          <w:rPr>
            <w:i/>
            <w:iCs/>
            <w:sz w:val="28"/>
            <w:szCs w:val="28"/>
          </w:rPr>
          <w:t>4</w:t>
        </w:r>
        <w:r w:rsidRPr="00AA50D3">
          <w:rPr>
            <w:i/>
            <w:iCs/>
            <w:sz w:val="28"/>
            <w:szCs w:val="28"/>
            <w:lang w:val="vi-VN"/>
          </w:rPr>
          <w:t>/201</w:t>
        </w:r>
        <w:r w:rsidRPr="00AA50D3">
          <w:rPr>
            <w:i/>
            <w:iCs/>
            <w:sz w:val="28"/>
            <w:szCs w:val="28"/>
          </w:rPr>
          <w:t>8</w:t>
        </w:r>
        <w:r w:rsidRPr="00AA50D3">
          <w:rPr>
            <w:i/>
            <w:iCs/>
            <w:sz w:val="28"/>
            <w:szCs w:val="28"/>
            <w:lang w:val="vi-VN"/>
          </w:rPr>
          <w:t>/TT-BTNMT</w:t>
        </w:r>
      </w:hyperlink>
      <w:r w:rsidRPr="00AA50D3">
        <w:rPr>
          <w:i/>
          <w:iCs/>
          <w:color w:val="000000"/>
          <w:sz w:val="28"/>
          <w:szCs w:val="28"/>
          <w:lang w:val="vi-VN"/>
        </w:rPr>
        <w:t> ngày 1</w:t>
      </w:r>
      <w:r w:rsidRPr="00AA50D3">
        <w:rPr>
          <w:i/>
          <w:iCs/>
          <w:color w:val="000000"/>
          <w:sz w:val="28"/>
          <w:szCs w:val="28"/>
        </w:rPr>
        <w:t>5</w:t>
      </w:r>
      <w:r w:rsidRPr="00AA50D3">
        <w:rPr>
          <w:i/>
          <w:iCs/>
          <w:color w:val="000000"/>
          <w:sz w:val="28"/>
          <w:szCs w:val="28"/>
          <w:lang w:val="vi-VN"/>
        </w:rPr>
        <w:t>/</w:t>
      </w:r>
      <w:r w:rsidRPr="00AA50D3">
        <w:rPr>
          <w:i/>
          <w:iCs/>
          <w:color w:val="000000"/>
          <w:sz w:val="28"/>
          <w:szCs w:val="28"/>
        </w:rPr>
        <w:t>11</w:t>
      </w:r>
      <w:r w:rsidRPr="00AA50D3">
        <w:rPr>
          <w:i/>
          <w:iCs/>
          <w:color w:val="000000"/>
          <w:sz w:val="28"/>
          <w:szCs w:val="28"/>
          <w:lang w:val="vi-VN"/>
        </w:rPr>
        <w:t>/201</w:t>
      </w:r>
      <w:r w:rsidRPr="00AA50D3">
        <w:rPr>
          <w:i/>
          <w:iCs/>
          <w:color w:val="000000"/>
          <w:sz w:val="28"/>
          <w:szCs w:val="28"/>
        </w:rPr>
        <w:t>8</w:t>
      </w:r>
      <w:r w:rsidRPr="00AA50D3">
        <w:rPr>
          <w:i/>
          <w:iCs/>
          <w:color w:val="000000"/>
          <w:sz w:val="28"/>
          <w:szCs w:val="28"/>
          <w:lang w:val="vi-VN"/>
        </w:rPr>
        <w:t xml:space="preserve"> của Bộ Tài nguyên và Môi trường quy định v</w:t>
      </w:r>
      <w:r w:rsidRPr="00AA50D3">
        <w:rPr>
          <w:i/>
          <w:iCs/>
          <w:color w:val="000000"/>
          <w:sz w:val="28"/>
          <w:szCs w:val="28"/>
        </w:rPr>
        <w:t>ề </w:t>
      </w:r>
      <w:proofErr w:type="spellStart"/>
      <w:r w:rsidRPr="00AA50D3">
        <w:rPr>
          <w:i/>
          <w:iCs/>
          <w:color w:val="000000"/>
          <w:sz w:val="28"/>
          <w:szCs w:val="28"/>
        </w:rPr>
        <w:t>kiểm</w:t>
      </w:r>
      <w:proofErr w:type="spellEnd"/>
      <w:r w:rsidRPr="00AA50D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A50D3">
        <w:rPr>
          <w:i/>
          <w:iCs/>
          <w:color w:val="000000"/>
          <w:sz w:val="28"/>
          <w:szCs w:val="28"/>
        </w:rPr>
        <w:t>tra</w:t>
      </w:r>
      <w:proofErr w:type="spellEnd"/>
      <w:r w:rsidRPr="00AA50D3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AA50D3">
        <w:rPr>
          <w:i/>
          <w:iCs/>
          <w:color w:val="000000"/>
          <w:sz w:val="28"/>
          <w:szCs w:val="28"/>
        </w:rPr>
        <w:t>thẩm</w:t>
      </w:r>
      <w:proofErr w:type="spellEnd"/>
      <w:r w:rsidRPr="00AA50D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A50D3">
        <w:rPr>
          <w:i/>
          <w:iCs/>
          <w:color w:val="000000"/>
          <w:sz w:val="28"/>
          <w:szCs w:val="28"/>
        </w:rPr>
        <w:t>định</w:t>
      </w:r>
      <w:proofErr w:type="spellEnd"/>
      <w:r w:rsidRPr="00AA50D3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AA50D3">
        <w:rPr>
          <w:i/>
          <w:iCs/>
          <w:color w:val="000000"/>
          <w:sz w:val="28"/>
          <w:szCs w:val="28"/>
        </w:rPr>
        <w:t>nghiệm</w:t>
      </w:r>
      <w:proofErr w:type="spellEnd"/>
      <w:r w:rsidRPr="00AA50D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A50D3">
        <w:rPr>
          <w:i/>
          <w:iCs/>
          <w:color w:val="000000"/>
          <w:sz w:val="28"/>
          <w:szCs w:val="28"/>
        </w:rPr>
        <w:t>thu</w:t>
      </w:r>
      <w:proofErr w:type="spellEnd"/>
      <w:r w:rsidRPr="00AA50D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A50D3">
        <w:rPr>
          <w:i/>
          <w:iCs/>
          <w:color w:val="000000"/>
          <w:sz w:val="28"/>
          <w:szCs w:val="28"/>
        </w:rPr>
        <w:t>chất</w:t>
      </w:r>
      <w:proofErr w:type="spellEnd"/>
      <w:r w:rsidRPr="00AA50D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A50D3">
        <w:rPr>
          <w:i/>
          <w:iCs/>
          <w:color w:val="000000"/>
          <w:sz w:val="28"/>
          <w:szCs w:val="28"/>
        </w:rPr>
        <w:t>lượng</w:t>
      </w:r>
      <w:proofErr w:type="spellEnd"/>
      <w:r w:rsidRPr="00AA50D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A50D3">
        <w:rPr>
          <w:i/>
          <w:iCs/>
          <w:color w:val="000000"/>
          <w:sz w:val="28"/>
          <w:szCs w:val="28"/>
        </w:rPr>
        <w:t>sản</w:t>
      </w:r>
      <w:proofErr w:type="spellEnd"/>
      <w:r w:rsidRPr="00AA50D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A50D3">
        <w:rPr>
          <w:i/>
          <w:iCs/>
          <w:color w:val="000000"/>
          <w:sz w:val="28"/>
          <w:szCs w:val="28"/>
        </w:rPr>
        <w:t>phẩm</w:t>
      </w:r>
      <w:proofErr w:type="spellEnd"/>
      <w:r w:rsidRPr="00AA50D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A50D3">
        <w:rPr>
          <w:i/>
          <w:iCs/>
          <w:color w:val="000000"/>
          <w:sz w:val="28"/>
          <w:szCs w:val="28"/>
        </w:rPr>
        <w:t>đo</w:t>
      </w:r>
      <w:proofErr w:type="spellEnd"/>
      <w:r w:rsidRPr="00AA50D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A50D3">
        <w:rPr>
          <w:i/>
          <w:iCs/>
          <w:color w:val="000000"/>
          <w:sz w:val="28"/>
          <w:szCs w:val="28"/>
        </w:rPr>
        <w:t>đạc</w:t>
      </w:r>
      <w:proofErr w:type="spellEnd"/>
      <w:r w:rsidRPr="00AA50D3">
        <w:rPr>
          <w:i/>
          <w:iCs/>
          <w:color w:val="000000"/>
          <w:sz w:val="28"/>
          <w:szCs w:val="28"/>
        </w:rPr>
        <w:t xml:space="preserve"> </w:t>
      </w:r>
      <w:r w:rsidRPr="00AA50D3">
        <w:rPr>
          <w:i/>
          <w:iCs/>
          <w:color w:val="000000"/>
          <w:sz w:val="28"/>
          <w:szCs w:val="28"/>
          <w:lang w:val="vi-VN"/>
        </w:rPr>
        <w:t>bản đồ;</w:t>
      </w:r>
    </w:p>
    <w:p w:rsidR="0002785F" w:rsidRPr="00AA50D3" w:rsidRDefault="0002785F" w:rsidP="0002785F">
      <w:pPr>
        <w:shd w:val="clear" w:color="auto" w:fill="FFFFFF"/>
        <w:spacing w:before="120" w:line="320" w:lineRule="exact"/>
        <w:ind w:firstLine="720"/>
        <w:jc w:val="both"/>
        <w:rPr>
          <w:i/>
          <w:sz w:val="28"/>
          <w:szCs w:val="28"/>
        </w:rPr>
      </w:pPr>
      <w:r w:rsidRPr="00AA50D3">
        <w:rPr>
          <w:i/>
          <w:iCs/>
          <w:sz w:val="28"/>
          <w:szCs w:val="28"/>
          <w:lang w:val="vi-VN"/>
        </w:rPr>
        <w:t>Căn cứ Thông tư</w:t>
      </w:r>
      <w:r w:rsidRPr="00AA50D3">
        <w:rPr>
          <w:i/>
          <w:iCs/>
          <w:sz w:val="28"/>
          <w:szCs w:val="28"/>
        </w:rPr>
        <w:t xml:space="preserve"> </w:t>
      </w:r>
      <w:hyperlink r:id="rId7" w:tgtFrame="_blank" w:tooltip="Thông tư 25/2014/TT-BTNMT" w:history="1">
        <w:r w:rsidRPr="00AA50D3">
          <w:rPr>
            <w:i/>
            <w:iCs/>
            <w:sz w:val="28"/>
            <w:szCs w:val="28"/>
          </w:rPr>
          <w:t>19</w:t>
        </w:r>
        <w:r w:rsidRPr="00AA50D3">
          <w:rPr>
            <w:i/>
            <w:iCs/>
            <w:sz w:val="28"/>
            <w:szCs w:val="28"/>
            <w:lang w:val="vi-VN"/>
          </w:rPr>
          <w:t>/201</w:t>
        </w:r>
        <w:r w:rsidRPr="00AA50D3">
          <w:rPr>
            <w:i/>
            <w:iCs/>
            <w:sz w:val="28"/>
            <w:szCs w:val="28"/>
          </w:rPr>
          <w:t>9</w:t>
        </w:r>
        <w:r w:rsidRPr="00AA50D3">
          <w:rPr>
            <w:i/>
            <w:iCs/>
            <w:sz w:val="28"/>
            <w:szCs w:val="28"/>
            <w:lang w:val="vi-VN"/>
          </w:rPr>
          <w:t>/TT-BTNMT</w:t>
        </w:r>
      </w:hyperlink>
      <w:r w:rsidRPr="00AA50D3">
        <w:rPr>
          <w:i/>
          <w:iCs/>
          <w:sz w:val="28"/>
          <w:szCs w:val="28"/>
          <w:lang w:val="vi-VN"/>
        </w:rPr>
        <w:t xml:space="preserve"> ngày </w:t>
      </w:r>
      <w:r w:rsidRPr="00AA50D3">
        <w:rPr>
          <w:i/>
          <w:iCs/>
          <w:sz w:val="28"/>
          <w:szCs w:val="28"/>
        </w:rPr>
        <w:t>08</w:t>
      </w:r>
      <w:r w:rsidRPr="00AA50D3">
        <w:rPr>
          <w:i/>
          <w:iCs/>
          <w:sz w:val="28"/>
          <w:szCs w:val="28"/>
          <w:lang w:val="vi-VN"/>
        </w:rPr>
        <w:t>/</w:t>
      </w:r>
      <w:r w:rsidRPr="00AA50D3">
        <w:rPr>
          <w:i/>
          <w:iCs/>
          <w:sz w:val="28"/>
          <w:szCs w:val="28"/>
        </w:rPr>
        <w:t>11</w:t>
      </w:r>
      <w:r w:rsidRPr="00AA50D3">
        <w:rPr>
          <w:i/>
          <w:iCs/>
          <w:sz w:val="28"/>
          <w:szCs w:val="28"/>
          <w:lang w:val="vi-VN"/>
        </w:rPr>
        <w:t>/201</w:t>
      </w:r>
      <w:r w:rsidRPr="00AA50D3">
        <w:rPr>
          <w:i/>
          <w:iCs/>
          <w:sz w:val="28"/>
          <w:szCs w:val="28"/>
        </w:rPr>
        <w:t>9</w:t>
      </w:r>
      <w:r w:rsidRPr="00AA50D3">
        <w:rPr>
          <w:i/>
          <w:iCs/>
          <w:sz w:val="28"/>
          <w:szCs w:val="28"/>
          <w:lang w:val="vi-VN"/>
        </w:rPr>
        <w:t xml:space="preserve"> của Bộ Tài nguyên và Môi trường</w:t>
      </w:r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quy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định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kỹ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thuật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về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nội</w:t>
      </w:r>
      <w:proofErr w:type="spellEnd"/>
      <w:r w:rsidRPr="00AA50D3">
        <w:rPr>
          <w:i/>
          <w:iCs/>
          <w:sz w:val="28"/>
          <w:szCs w:val="28"/>
        </w:rPr>
        <w:t xml:space="preserve"> dung </w:t>
      </w:r>
      <w:proofErr w:type="spellStart"/>
      <w:r w:rsidRPr="00AA50D3">
        <w:rPr>
          <w:i/>
          <w:iCs/>
          <w:sz w:val="28"/>
          <w:szCs w:val="28"/>
        </w:rPr>
        <w:t>và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ký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hiệu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bản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đồ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địa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hình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quốc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gia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tỷ</w:t>
      </w:r>
      <w:proofErr w:type="spellEnd"/>
      <w:r w:rsidRPr="00AA50D3">
        <w:rPr>
          <w:i/>
          <w:iCs/>
          <w:sz w:val="28"/>
          <w:szCs w:val="28"/>
        </w:rPr>
        <w:t xml:space="preserve"> </w:t>
      </w:r>
      <w:proofErr w:type="spellStart"/>
      <w:r w:rsidRPr="00AA50D3">
        <w:rPr>
          <w:i/>
          <w:iCs/>
          <w:sz w:val="28"/>
          <w:szCs w:val="28"/>
        </w:rPr>
        <w:t>lệ</w:t>
      </w:r>
      <w:proofErr w:type="spellEnd"/>
      <w:r w:rsidRPr="00AA50D3">
        <w:rPr>
          <w:i/>
          <w:iCs/>
          <w:sz w:val="28"/>
          <w:szCs w:val="28"/>
        </w:rPr>
        <w:t xml:space="preserve"> 1:2000, 1:5000</w:t>
      </w:r>
      <w:r w:rsidRPr="00AA50D3">
        <w:rPr>
          <w:i/>
          <w:iCs/>
          <w:sz w:val="28"/>
          <w:szCs w:val="28"/>
          <w:lang w:val="vi-VN"/>
        </w:rPr>
        <w:t>;</w:t>
      </w:r>
    </w:p>
    <w:p w:rsidR="0002785F" w:rsidRPr="00AA50D3" w:rsidRDefault="0002785F" w:rsidP="0002785F">
      <w:pPr>
        <w:shd w:val="clear" w:color="auto" w:fill="FFFFFF"/>
        <w:spacing w:before="120" w:line="320" w:lineRule="exact"/>
        <w:ind w:firstLine="720"/>
        <w:jc w:val="both"/>
        <w:rPr>
          <w:i/>
          <w:color w:val="000000"/>
          <w:sz w:val="28"/>
          <w:szCs w:val="28"/>
        </w:rPr>
      </w:pPr>
      <w:r w:rsidRPr="00AA50D3">
        <w:rPr>
          <w:i/>
          <w:iCs/>
          <w:color w:val="000000"/>
          <w:sz w:val="28"/>
          <w:szCs w:val="28"/>
          <w:lang w:val="vi-VN"/>
        </w:rPr>
        <w:t>Theo đề nghị của Giám đốc Sở Tài nguyên và Môi trường tại Tờ trình số</w:t>
      </w:r>
      <w:r w:rsidRPr="00AA50D3">
        <w:rPr>
          <w:i/>
          <w:iCs/>
          <w:color w:val="000000"/>
          <w:sz w:val="28"/>
          <w:szCs w:val="28"/>
        </w:rPr>
        <w:t xml:space="preserve">                     /</w:t>
      </w:r>
      <w:proofErr w:type="spellStart"/>
      <w:r w:rsidRPr="00AA50D3">
        <w:rPr>
          <w:i/>
          <w:iCs/>
          <w:color w:val="000000"/>
          <w:sz w:val="28"/>
          <w:szCs w:val="28"/>
        </w:rPr>
        <w:t>TTr</w:t>
      </w:r>
      <w:proofErr w:type="spellEnd"/>
      <w:r w:rsidRPr="00AA50D3">
        <w:rPr>
          <w:i/>
          <w:iCs/>
          <w:color w:val="000000"/>
          <w:sz w:val="28"/>
          <w:szCs w:val="28"/>
          <w:lang w:val="vi-VN"/>
        </w:rPr>
        <w:t>-STNMT ngày </w:t>
      </w:r>
      <w:r w:rsidRPr="00AA50D3">
        <w:rPr>
          <w:i/>
          <w:iCs/>
          <w:color w:val="000000"/>
          <w:sz w:val="28"/>
          <w:szCs w:val="28"/>
        </w:rPr>
        <w:t xml:space="preserve">    </w:t>
      </w:r>
      <w:r w:rsidRPr="00AA50D3">
        <w:rPr>
          <w:i/>
          <w:iCs/>
          <w:color w:val="000000"/>
          <w:sz w:val="28"/>
          <w:szCs w:val="28"/>
          <w:lang w:val="vi-VN"/>
        </w:rPr>
        <w:t>/</w:t>
      </w:r>
      <w:r w:rsidRPr="00AA50D3">
        <w:rPr>
          <w:i/>
          <w:iCs/>
          <w:color w:val="000000"/>
          <w:sz w:val="28"/>
          <w:szCs w:val="28"/>
        </w:rPr>
        <w:t xml:space="preserve">    </w:t>
      </w:r>
      <w:r w:rsidRPr="00AA50D3">
        <w:rPr>
          <w:i/>
          <w:iCs/>
          <w:color w:val="000000"/>
          <w:sz w:val="28"/>
          <w:szCs w:val="28"/>
          <w:lang w:val="vi-VN"/>
        </w:rPr>
        <w:t>/20</w:t>
      </w:r>
      <w:r w:rsidRPr="00AA50D3">
        <w:rPr>
          <w:i/>
          <w:iCs/>
          <w:color w:val="000000"/>
          <w:sz w:val="28"/>
          <w:szCs w:val="28"/>
        </w:rPr>
        <w:t>20.</w:t>
      </w:r>
    </w:p>
    <w:p w:rsidR="0002785F" w:rsidRPr="00314D10" w:rsidRDefault="0002785F" w:rsidP="0002785F">
      <w:pPr>
        <w:shd w:val="clear" w:color="auto" w:fill="FFFFFF"/>
        <w:spacing w:before="120" w:line="320" w:lineRule="exact"/>
        <w:jc w:val="center"/>
        <w:rPr>
          <w:color w:val="000000"/>
          <w:sz w:val="26"/>
          <w:szCs w:val="26"/>
        </w:rPr>
      </w:pPr>
      <w:r w:rsidRPr="00314D10">
        <w:rPr>
          <w:b/>
          <w:bCs/>
          <w:color w:val="000000"/>
          <w:sz w:val="26"/>
          <w:szCs w:val="26"/>
          <w:lang w:val="vi-VN"/>
        </w:rPr>
        <w:t>QUYẾT ĐỊNH:</w:t>
      </w:r>
    </w:p>
    <w:p w:rsidR="0002785F" w:rsidRDefault="0002785F" w:rsidP="0002785F">
      <w:pPr>
        <w:shd w:val="clear" w:color="auto" w:fill="FFFFFF"/>
        <w:spacing w:before="120" w:line="320" w:lineRule="exact"/>
        <w:ind w:firstLine="720"/>
        <w:jc w:val="both"/>
        <w:rPr>
          <w:color w:val="000000"/>
          <w:sz w:val="28"/>
          <w:szCs w:val="28"/>
        </w:rPr>
      </w:pPr>
      <w:bookmarkStart w:id="2" w:name="dieu_1"/>
      <w:r w:rsidRPr="00314D10">
        <w:rPr>
          <w:b/>
          <w:bCs/>
          <w:color w:val="000000"/>
          <w:sz w:val="28"/>
          <w:szCs w:val="28"/>
          <w:lang w:val="vi-VN"/>
        </w:rPr>
        <w:t>Điều 1.</w:t>
      </w:r>
      <w:bookmarkEnd w:id="2"/>
      <w:r w:rsidRPr="00314D10">
        <w:rPr>
          <w:color w:val="000000"/>
          <w:sz w:val="28"/>
          <w:szCs w:val="28"/>
          <w:lang w:val="vi-VN"/>
        </w:rPr>
        <w:t> </w:t>
      </w:r>
      <w:bookmarkStart w:id="3" w:name="dieu_1_name"/>
      <w:r w:rsidRPr="00314D10">
        <w:rPr>
          <w:color w:val="000000"/>
          <w:sz w:val="28"/>
          <w:szCs w:val="28"/>
          <w:lang w:val="vi-VN"/>
        </w:rPr>
        <w:t>Ba</w:t>
      </w:r>
      <w:r>
        <w:rPr>
          <w:color w:val="000000"/>
          <w:sz w:val="28"/>
          <w:szCs w:val="28"/>
          <w:lang w:val="vi-VN"/>
        </w:rPr>
        <w:t xml:space="preserve">n hành kèm theo Quyết định này </w:t>
      </w:r>
      <w:r>
        <w:rPr>
          <w:color w:val="000000"/>
          <w:sz w:val="28"/>
          <w:szCs w:val="28"/>
        </w:rPr>
        <w:t>Q</w:t>
      </w:r>
      <w:r w:rsidRPr="00314D10">
        <w:rPr>
          <w:color w:val="000000"/>
          <w:sz w:val="28"/>
          <w:szCs w:val="28"/>
          <w:lang w:val="vi-VN"/>
        </w:rPr>
        <w:t>uy định về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quản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lý</w:t>
      </w:r>
      <w:proofErr w:type="spellEnd"/>
      <w:r>
        <w:rPr>
          <w:color w:val="000000"/>
          <w:sz w:val="28"/>
          <w:szCs w:val="28"/>
        </w:rPr>
        <w:t>,</w:t>
      </w:r>
      <w:r w:rsidRPr="00314D10">
        <w:rPr>
          <w:color w:val="000000"/>
          <w:sz w:val="28"/>
          <w:szCs w:val="28"/>
          <w:lang w:val="vi-VN"/>
        </w:rPr>
        <w:t xml:space="preserve"> hoạt động đo đạc và bản đồ trên địa bàn tỉnh Quảng Trị.</w:t>
      </w:r>
      <w:bookmarkStart w:id="4" w:name="dieu_2"/>
      <w:bookmarkEnd w:id="3"/>
    </w:p>
    <w:p w:rsidR="0002785F" w:rsidRPr="00314D10" w:rsidRDefault="0002785F" w:rsidP="0002785F">
      <w:pPr>
        <w:shd w:val="clear" w:color="auto" w:fill="FFFFFF"/>
        <w:spacing w:before="120" w:line="320" w:lineRule="exact"/>
        <w:ind w:firstLine="72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314D10">
        <w:rPr>
          <w:b/>
          <w:bCs/>
          <w:color w:val="000000"/>
          <w:sz w:val="28"/>
          <w:szCs w:val="28"/>
        </w:rPr>
        <w:lastRenderedPageBreak/>
        <w:t>Điều</w:t>
      </w:r>
      <w:proofErr w:type="spellEnd"/>
      <w:r w:rsidRPr="00314D10">
        <w:rPr>
          <w:b/>
          <w:bCs/>
          <w:color w:val="000000"/>
          <w:sz w:val="28"/>
          <w:szCs w:val="28"/>
        </w:rPr>
        <w:t xml:space="preserve"> 2.</w:t>
      </w:r>
      <w:bookmarkEnd w:id="4"/>
      <w:proofErr w:type="gramEnd"/>
      <w:r w:rsidRPr="00314D10">
        <w:rPr>
          <w:color w:val="000000"/>
          <w:sz w:val="28"/>
          <w:szCs w:val="28"/>
        </w:rPr>
        <w:t> </w:t>
      </w:r>
      <w:bookmarkStart w:id="5" w:name="dieu_2_name"/>
      <w:proofErr w:type="spellStart"/>
      <w:r w:rsidRPr="00314D10">
        <w:rPr>
          <w:color w:val="000000"/>
          <w:sz w:val="28"/>
          <w:szCs w:val="28"/>
        </w:rPr>
        <w:t>Quyết</w:t>
      </w:r>
      <w:proofErr w:type="spellEnd"/>
      <w:r w:rsidRPr="00314D10">
        <w:rPr>
          <w:color w:val="000000"/>
          <w:sz w:val="28"/>
          <w:szCs w:val="28"/>
        </w:rPr>
        <w:t xml:space="preserve"> </w:t>
      </w:r>
      <w:proofErr w:type="spellStart"/>
      <w:r w:rsidRPr="00314D10">
        <w:rPr>
          <w:color w:val="000000"/>
          <w:sz w:val="28"/>
          <w:szCs w:val="28"/>
        </w:rPr>
        <w:t>định</w:t>
      </w:r>
      <w:proofErr w:type="spellEnd"/>
      <w:r w:rsidRPr="00314D10">
        <w:rPr>
          <w:color w:val="000000"/>
          <w:sz w:val="28"/>
          <w:szCs w:val="28"/>
        </w:rPr>
        <w:t xml:space="preserve"> </w:t>
      </w:r>
      <w:proofErr w:type="spellStart"/>
      <w:r w:rsidRPr="00314D10">
        <w:rPr>
          <w:color w:val="000000"/>
          <w:sz w:val="28"/>
          <w:szCs w:val="28"/>
        </w:rPr>
        <w:t>này</w:t>
      </w:r>
      <w:proofErr w:type="spellEnd"/>
      <w:r w:rsidRPr="00314D10">
        <w:rPr>
          <w:color w:val="000000"/>
          <w:sz w:val="28"/>
          <w:szCs w:val="28"/>
        </w:rPr>
        <w:t xml:space="preserve"> </w:t>
      </w:r>
      <w:proofErr w:type="spellStart"/>
      <w:r w:rsidRPr="00314D10">
        <w:rPr>
          <w:color w:val="000000"/>
          <w:sz w:val="28"/>
          <w:szCs w:val="28"/>
        </w:rPr>
        <w:t>có</w:t>
      </w:r>
      <w:proofErr w:type="spellEnd"/>
      <w:r w:rsidRPr="00314D10">
        <w:rPr>
          <w:color w:val="000000"/>
          <w:sz w:val="28"/>
          <w:szCs w:val="28"/>
        </w:rPr>
        <w:t xml:space="preserve"> </w:t>
      </w:r>
      <w:proofErr w:type="spellStart"/>
      <w:r w:rsidRPr="00314D10">
        <w:rPr>
          <w:color w:val="000000"/>
          <w:sz w:val="28"/>
          <w:szCs w:val="28"/>
        </w:rPr>
        <w:t>hiệu</w:t>
      </w:r>
      <w:proofErr w:type="spellEnd"/>
      <w:r w:rsidRPr="00314D10">
        <w:rPr>
          <w:color w:val="000000"/>
          <w:sz w:val="28"/>
          <w:szCs w:val="28"/>
        </w:rPr>
        <w:t xml:space="preserve"> </w:t>
      </w:r>
      <w:proofErr w:type="spellStart"/>
      <w:r w:rsidRPr="00314D10">
        <w:rPr>
          <w:color w:val="000000"/>
          <w:sz w:val="28"/>
          <w:szCs w:val="28"/>
        </w:rPr>
        <w:t>lực</w:t>
      </w:r>
      <w:proofErr w:type="spellEnd"/>
      <w:r w:rsidRPr="00314D10">
        <w:rPr>
          <w:color w:val="000000"/>
          <w:sz w:val="28"/>
          <w:szCs w:val="28"/>
        </w:rPr>
        <w:t xml:space="preserve"> </w:t>
      </w:r>
      <w:proofErr w:type="spellStart"/>
      <w:r w:rsidRPr="00314D10">
        <w:rPr>
          <w:color w:val="000000"/>
          <w:sz w:val="28"/>
          <w:szCs w:val="28"/>
        </w:rPr>
        <w:t>thi</w:t>
      </w:r>
      <w:proofErr w:type="spellEnd"/>
      <w:r w:rsidRPr="00314D10">
        <w:rPr>
          <w:color w:val="000000"/>
          <w:sz w:val="28"/>
          <w:szCs w:val="28"/>
        </w:rPr>
        <w:t xml:space="preserve"> </w:t>
      </w:r>
      <w:proofErr w:type="spellStart"/>
      <w:r w:rsidRPr="00314D10">
        <w:rPr>
          <w:color w:val="000000"/>
          <w:sz w:val="28"/>
          <w:szCs w:val="28"/>
        </w:rPr>
        <w:t>hành</w:t>
      </w:r>
      <w:proofErr w:type="spellEnd"/>
      <w:r w:rsidRPr="00314D10">
        <w:rPr>
          <w:color w:val="000000"/>
          <w:sz w:val="28"/>
          <w:szCs w:val="28"/>
        </w:rPr>
        <w:t xml:space="preserve"> </w:t>
      </w:r>
      <w:proofErr w:type="spellStart"/>
      <w:r w:rsidRPr="00314D10">
        <w:rPr>
          <w:color w:val="000000"/>
          <w:sz w:val="28"/>
          <w:szCs w:val="28"/>
        </w:rPr>
        <w:t>sau</w:t>
      </w:r>
      <w:proofErr w:type="spellEnd"/>
      <w:r w:rsidRPr="00314D10">
        <w:rPr>
          <w:color w:val="000000"/>
          <w:sz w:val="28"/>
          <w:szCs w:val="28"/>
        </w:rPr>
        <w:t xml:space="preserve"> 10 </w:t>
      </w:r>
      <w:proofErr w:type="spellStart"/>
      <w:r w:rsidRPr="00314D10">
        <w:rPr>
          <w:color w:val="000000"/>
          <w:sz w:val="28"/>
          <w:szCs w:val="28"/>
        </w:rPr>
        <w:t>ngày</w:t>
      </w:r>
      <w:proofErr w:type="spellEnd"/>
      <w:r w:rsidRPr="00314D10">
        <w:rPr>
          <w:color w:val="000000"/>
          <w:sz w:val="28"/>
          <w:szCs w:val="28"/>
        </w:rPr>
        <w:t xml:space="preserve"> </w:t>
      </w:r>
      <w:proofErr w:type="spellStart"/>
      <w:r w:rsidRPr="00314D10">
        <w:rPr>
          <w:color w:val="000000"/>
          <w:sz w:val="28"/>
          <w:szCs w:val="28"/>
        </w:rPr>
        <w:t>kể</w:t>
      </w:r>
      <w:proofErr w:type="spellEnd"/>
      <w:r w:rsidRPr="00314D10">
        <w:rPr>
          <w:color w:val="000000"/>
          <w:sz w:val="28"/>
          <w:szCs w:val="28"/>
        </w:rPr>
        <w:t xml:space="preserve"> </w:t>
      </w:r>
      <w:proofErr w:type="spellStart"/>
      <w:r w:rsidRPr="00314D10">
        <w:rPr>
          <w:color w:val="000000"/>
          <w:sz w:val="28"/>
          <w:szCs w:val="28"/>
        </w:rPr>
        <w:t>từ</w:t>
      </w:r>
      <w:proofErr w:type="spellEnd"/>
      <w:r w:rsidRPr="00314D10">
        <w:rPr>
          <w:color w:val="000000"/>
          <w:sz w:val="28"/>
          <w:szCs w:val="28"/>
        </w:rPr>
        <w:t xml:space="preserve"> </w:t>
      </w:r>
      <w:proofErr w:type="spellStart"/>
      <w:r w:rsidRPr="00314D10">
        <w:rPr>
          <w:color w:val="000000"/>
          <w:sz w:val="28"/>
          <w:szCs w:val="28"/>
        </w:rPr>
        <w:t>ngày</w:t>
      </w:r>
      <w:proofErr w:type="spellEnd"/>
      <w:r w:rsidRPr="00314D10">
        <w:rPr>
          <w:color w:val="000000"/>
          <w:sz w:val="28"/>
          <w:szCs w:val="28"/>
        </w:rPr>
        <w:t xml:space="preserve"> </w:t>
      </w:r>
      <w:proofErr w:type="spellStart"/>
      <w:r w:rsidRPr="00314D10">
        <w:rPr>
          <w:color w:val="000000"/>
          <w:sz w:val="28"/>
          <w:szCs w:val="28"/>
        </w:rPr>
        <w:t>ký</w:t>
      </w:r>
      <w:proofErr w:type="spellEnd"/>
      <w:r w:rsidRPr="00314D10">
        <w:rPr>
          <w:color w:val="000000"/>
          <w:sz w:val="28"/>
          <w:szCs w:val="28"/>
        </w:rPr>
        <w:t xml:space="preserve"> </w:t>
      </w:r>
      <w:proofErr w:type="spellStart"/>
      <w:r w:rsidRPr="00314D10">
        <w:rPr>
          <w:color w:val="000000"/>
          <w:sz w:val="28"/>
          <w:szCs w:val="28"/>
        </w:rPr>
        <w:t>và</w:t>
      </w:r>
      <w:proofErr w:type="spellEnd"/>
      <w:r w:rsidRPr="00314D10">
        <w:rPr>
          <w:color w:val="000000"/>
          <w:sz w:val="28"/>
          <w:szCs w:val="28"/>
        </w:rPr>
        <w:t xml:space="preserve"> </w:t>
      </w:r>
      <w:proofErr w:type="spellStart"/>
      <w:r w:rsidRPr="00314D10">
        <w:rPr>
          <w:color w:val="000000"/>
          <w:sz w:val="28"/>
          <w:szCs w:val="28"/>
        </w:rPr>
        <w:t>thay</w:t>
      </w:r>
      <w:proofErr w:type="spellEnd"/>
      <w:r w:rsidRPr="00314D10">
        <w:rPr>
          <w:color w:val="000000"/>
          <w:sz w:val="28"/>
          <w:szCs w:val="28"/>
        </w:rPr>
        <w:t xml:space="preserve"> </w:t>
      </w:r>
      <w:proofErr w:type="spellStart"/>
      <w:r w:rsidRPr="00314D10">
        <w:rPr>
          <w:color w:val="000000"/>
          <w:sz w:val="28"/>
          <w:szCs w:val="28"/>
        </w:rPr>
        <w:t>thế</w:t>
      </w:r>
      <w:proofErr w:type="spellEnd"/>
      <w:r w:rsidRPr="00314D10">
        <w:rPr>
          <w:color w:val="000000"/>
          <w:sz w:val="28"/>
          <w:szCs w:val="28"/>
        </w:rPr>
        <w:t xml:space="preserve"> </w:t>
      </w:r>
      <w:proofErr w:type="spellStart"/>
      <w:r w:rsidRPr="00314D10">
        <w:rPr>
          <w:color w:val="000000"/>
          <w:sz w:val="28"/>
          <w:szCs w:val="28"/>
        </w:rPr>
        <w:t>Quyết</w:t>
      </w:r>
      <w:proofErr w:type="spellEnd"/>
      <w:r w:rsidRPr="00314D10">
        <w:rPr>
          <w:color w:val="000000"/>
          <w:sz w:val="28"/>
          <w:szCs w:val="28"/>
        </w:rPr>
        <w:t xml:space="preserve"> </w:t>
      </w:r>
      <w:proofErr w:type="spellStart"/>
      <w:r w:rsidRPr="00314D10">
        <w:rPr>
          <w:color w:val="000000"/>
          <w:sz w:val="28"/>
          <w:szCs w:val="28"/>
        </w:rPr>
        <w:t>định</w:t>
      </w:r>
      <w:proofErr w:type="spellEnd"/>
      <w:r w:rsidRPr="00314D10">
        <w:rPr>
          <w:color w:val="000000"/>
          <w:sz w:val="28"/>
          <w:szCs w:val="28"/>
        </w:rPr>
        <w:t xml:space="preserve"> </w:t>
      </w:r>
      <w:proofErr w:type="spellStart"/>
      <w:r w:rsidRPr="00314D10">
        <w:rPr>
          <w:color w:val="000000"/>
          <w:sz w:val="28"/>
          <w:szCs w:val="28"/>
        </w:rPr>
        <w:t>số</w:t>
      </w:r>
      <w:proofErr w:type="spellEnd"/>
      <w:r w:rsidRPr="00314D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29</w:t>
      </w:r>
      <w:r w:rsidRPr="00314D10">
        <w:rPr>
          <w:color w:val="000000"/>
          <w:sz w:val="28"/>
          <w:szCs w:val="28"/>
        </w:rPr>
        <w:t>/20</w:t>
      </w:r>
      <w:r>
        <w:rPr>
          <w:color w:val="000000"/>
          <w:sz w:val="28"/>
          <w:szCs w:val="28"/>
        </w:rPr>
        <w:t>16</w:t>
      </w:r>
      <w:r w:rsidRPr="00314D10">
        <w:rPr>
          <w:color w:val="000000"/>
          <w:sz w:val="28"/>
          <w:szCs w:val="28"/>
        </w:rPr>
        <w:t xml:space="preserve">/QĐ-UB </w:t>
      </w:r>
      <w:proofErr w:type="spellStart"/>
      <w:r w:rsidRPr="00314D10">
        <w:rPr>
          <w:color w:val="000000"/>
          <w:sz w:val="28"/>
          <w:szCs w:val="28"/>
        </w:rPr>
        <w:t>ngày</w:t>
      </w:r>
      <w:proofErr w:type="spellEnd"/>
      <w:r w:rsidRPr="00314D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18</w:t>
      </w:r>
      <w:r w:rsidRPr="00314D10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7</w:t>
      </w:r>
      <w:r w:rsidRPr="00314D10">
        <w:rPr>
          <w:color w:val="000000"/>
          <w:sz w:val="28"/>
          <w:szCs w:val="28"/>
        </w:rPr>
        <w:t>/20</w:t>
      </w:r>
      <w:r>
        <w:rPr>
          <w:color w:val="000000"/>
          <w:sz w:val="28"/>
          <w:szCs w:val="28"/>
        </w:rPr>
        <w:t>16</w:t>
      </w:r>
      <w:r w:rsidRPr="00314D10">
        <w:rPr>
          <w:color w:val="000000"/>
          <w:sz w:val="28"/>
          <w:szCs w:val="28"/>
        </w:rPr>
        <w:t xml:space="preserve"> </w:t>
      </w:r>
      <w:proofErr w:type="spellStart"/>
      <w:r w:rsidRPr="00314D10">
        <w:rPr>
          <w:color w:val="000000"/>
          <w:sz w:val="28"/>
          <w:szCs w:val="28"/>
        </w:rPr>
        <w:t>của</w:t>
      </w:r>
      <w:proofErr w:type="spellEnd"/>
      <w:r w:rsidRPr="00314D10">
        <w:rPr>
          <w:color w:val="000000"/>
          <w:sz w:val="28"/>
          <w:szCs w:val="28"/>
        </w:rPr>
        <w:t xml:space="preserve"> UBND </w:t>
      </w:r>
      <w:proofErr w:type="spellStart"/>
      <w:r w:rsidRPr="00314D10">
        <w:rPr>
          <w:color w:val="000000"/>
          <w:sz w:val="28"/>
          <w:szCs w:val="28"/>
        </w:rPr>
        <w:t>tỉnh</w:t>
      </w:r>
      <w:proofErr w:type="spellEnd"/>
      <w:r w:rsidRPr="00314D10">
        <w:rPr>
          <w:color w:val="000000"/>
          <w:sz w:val="28"/>
          <w:szCs w:val="28"/>
        </w:rPr>
        <w:t xml:space="preserve"> </w:t>
      </w:r>
      <w:proofErr w:type="spellStart"/>
      <w:r w:rsidRPr="00314D10">
        <w:rPr>
          <w:color w:val="000000"/>
          <w:sz w:val="28"/>
          <w:szCs w:val="28"/>
        </w:rPr>
        <w:t>về</w:t>
      </w:r>
      <w:proofErr w:type="spellEnd"/>
      <w:r w:rsidRPr="00314D10">
        <w:rPr>
          <w:color w:val="000000"/>
          <w:sz w:val="28"/>
          <w:szCs w:val="28"/>
        </w:rPr>
        <w:t xml:space="preserve"> </w:t>
      </w:r>
      <w:proofErr w:type="spellStart"/>
      <w:r w:rsidRPr="00314D10">
        <w:rPr>
          <w:color w:val="000000"/>
          <w:sz w:val="28"/>
          <w:szCs w:val="28"/>
        </w:rPr>
        <w:t>việc</w:t>
      </w:r>
      <w:proofErr w:type="spellEnd"/>
      <w:r w:rsidRPr="00314D10">
        <w:rPr>
          <w:color w:val="000000"/>
          <w:sz w:val="28"/>
          <w:szCs w:val="28"/>
        </w:rPr>
        <w:t xml:space="preserve"> Ban </w:t>
      </w:r>
      <w:proofErr w:type="spellStart"/>
      <w:r w:rsidRPr="00314D10">
        <w:rPr>
          <w:color w:val="000000"/>
          <w:sz w:val="28"/>
          <w:szCs w:val="28"/>
        </w:rPr>
        <w:t>hành</w:t>
      </w:r>
      <w:proofErr w:type="spellEnd"/>
      <w:r w:rsidRPr="00314D10">
        <w:rPr>
          <w:color w:val="000000"/>
          <w:sz w:val="28"/>
          <w:szCs w:val="28"/>
        </w:rPr>
        <w:t xml:space="preserve"> </w:t>
      </w:r>
      <w:proofErr w:type="spellStart"/>
      <w:r w:rsidRPr="00314D10">
        <w:rPr>
          <w:color w:val="000000"/>
          <w:sz w:val="28"/>
          <w:szCs w:val="28"/>
        </w:rPr>
        <w:t>quy</w:t>
      </w:r>
      <w:proofErr w:type="spellEnd"/>
      <w:r w:rsidRPr="00314D10">
        <w:rPr>
          <w:color w:val="000000"/>
          <w:sz w:val="28"/>
          <w:szCs w:val="28"/>
        </w:rPr>
        <w:t xml:space="preserve"> </w:t>
      </w:r>
      <w:proofErr w:type="spellStart"/>
      <w:r w:rsidRPr="00314D10">
        <w:rPr>
          <w:color w:val="000000"/>
          <w:sz w:val="28"/>
          <w:szCs w:val="28"/>
        </w:rPr>
        <w:t>định</w:t>
      </w:r>
      <w:proofErr w:type="spellEnd"/>
      <w:r w:rsidRPr="00314D10">
        <w:rPr>
          <w:color w:val="000000"/>
          <w:sz w:val="28"/>
          <w:szCs w:val="28"/>
        </w:rPr>
        <w:t xml:space="preserve"> </w:t>
      </w:r>
      <w:proofErr w:type="spellStart"/>
      <w:r w:rsidRPr="00314D10">
        <w:rPr>
          <w:color w:val="000000"/>
          <w:sz w:val="28"/>
          <w:szCs w:val="28"/>
        </w:rPr>
        <w:t>về</w:t>
      </w:r>
      <w:proofErr w:type="spellEnd"/>
      <w:r w:rsidRPr="00314D10">
        <w:rPr>
          <w:color w:val="000000"/>
          <w:sz w:val="28"/>
          <w:szCs w:val="28"/>
        </w:rPr>
        <w:t xml:space="preserve"> </w:t>
      </w:r>
      <w:proofErr w:type="spellStart"/>
      <w:r w:rsidRPr="00314D10">
        <w:rPr>
          <w:color w:val="000000"/>
          <w:sz w:val="28"/>
          <w:szCs w:val="28"/>
        </w:rPr>
        <w:t>quản</w:t>
      </w:r>
      <w:proofErr w:type="spellEnd"/>
      <w:r w:rsidRPr="00314D10">
        <w:rPr>
          <w:color w:val="000000"/>
          <w:sz w:val="28"/>
          <w:szCs w:val="28"/>
        </w:rPr>
        <w:t xml:space="preserve"> </w:t>
      </w:r>
      <w:proofErr w:type="spellStart"/>
      <w:r w:rsidRPr="00314D10">
        <w:rPr>
          <w:color w:val="000000"/>
          <w:sz w:val="28"/>
          <w:szCs w:val="28"/>
        </w:rPr>
        <w:t>lý</w:t>
      </w:r>
      <w:proofErr w:type="spellEnd"/>
      <w:r w:rsidRPr="00314D10">
        <w:rPr>
          <w:color w:val="000000"/>
          <w:sz w:val="28"/>
          <w:szCs w:val="28"/>
        </w:rPr>
        <w:t xml:space="preserve"> </w:t>
      </w:r>
      <w:proofErr w:type="spellStart"/>
      <w:r w:rsidRPr="00314D10">
        <w:rPr>
          <w:color w:val="000000"/>
          <w:sz w:val="28"/>
          <w:szCs w:val="28"/>
        </w:rPr>
        <w:t>hoạt</w:t>
      </w:r>
      <w:proofErr w:type="spellEnd"/>
      <w:r w:rsidRPr="00314D10">
        <w:rPr>
          <w:color w:val="000000"/>
          <w:sz w:val="28"/>
          <w:szCs w:val="28"/>
        </w:rPr>
        <w:t xml:space="preserve"> </w:t>
      </w:r>
      <w:proofErr w:type="spellStart"/>
      <w:r w:rsidRPr="00314D10">
        <w:rPr>
          <w:color w:val="000000"/>
          <w:sz w:val="28"/>
          <w:szCs w:val="28"/>
        </w:rPr>
        <w:t>động</w:t>
      </w:r>
      <w:proofErr w:type="spellEnd"/>
      <w:r w:rsidRPr="00314D10">
        <w:rPr>
          <w:color w:val="000000"/>
          <w:sz w:val="28"/>
          <w:szCs w:val="28"/>
        </w:rPr>
        <w:t xml:space="preserve"> </w:t>
      </w:r>
      <w:proofErr w:type="spellStart"/>
      <w:r w:rsidRPr="00314D10">
        <w:rPr>
          <w:color w:val="000000"/>
          <w:sz w:val="28"/>
          <w:szCs w:val="28"/>
        </w:rPr>
        <w:t>đo</w:t>
      </w:r>
      <w:proofErr w:type="spellEnd"/>
      <w:r w:rsidRPr="00314D10">
        <w:rPr>
          <w:color w:val="000000"/>
          <w:sz w:val="28"/>
          <w:szCs w:val="28"/>
        </w:rPr>
        <w:t xml:space="preserve"> </w:t>
      </w:r>
      <w:proofErr w:type="spellStart"/>
      <w:r w:rsidRPr="00314D10">
        <w:rPr>
          <w:color w:val="000000"/>
          <w:sz w:val="28"/>
          <w:szCs w:val="28"/>
        </w:rPr>
        <w:t>đạc</w:t>
      </w:r>
      <w:proofErr w:type="spellEnd"/>
      <w:r w:rsidRPr="00314D10">
        <w:rPr>
          <w:color w:val="000000"/>
          <w:sz w:val="28"/>
          <w:szCs w:val="28"/>
        </w:rPr>
        <w:t xml:space="preserve"> </w:t>
      </w:r>
      <w:proofErr w:type="spellStart"/>
      <w:r w:rsidRPr="00314D10">
        <w:rPr>
          <w:color w:val="000000"/>
          <w:sz w:val="28"/>
          <w:szCs w:val="28"/>
        </w:rPr>
        <w:t>và</w:t>
      </w:r>
      <w:proofErr w:type="spellEnd"/>
      <w:r w:rsidRPr="00314D10">
        <w:rPr>
          <w:color w:val="000000"/>
          <w:sz w:val="28"/>
          <w:szCs w:val="28"/>
        </w:rPr>
        <w:t xml:space="preserve"> </w:t>
      </w:r>
      <w:proofErr w:type="spellStart"/>
      <w:r w:rsidRPr="00314D10">
        <w:rPr>
          <w:color w:val="000000"/>
          <w:sz w:val="28"/>
          <w:szCs w:val="28"/>
        </w:rPr>
        <w:t>bản</w:t>
      </w:r>
      <w:proofErr w:type="spellEnd"/>
      <w:r w:rsidRPr="00314D10">
        <w:rPr>
          <w:color w:val="000000"/>
          <w:sz w:val="28"/>
          <w:szCs w:val="28"/>
        </w:rPr>
        <w:t xml:space="preserve"> </w:t>
      </w:r>
      <w:proofErr w:type="spellStart"/>
      <w:r w:rsidRPr="00314D10">
        <w:rPr>
          <w:color w:val="000000"/>
          <w:sz w:val="28"/>
          <w:szCs w:val="28"/>
        </w:rPr>
        <w:t>đồ</w:t>
      </w:r>
      <w:proofErr w:type="spellEnd"/>
      <w:r w:rsidRPr="00314D10">
        <w:rPr>
          <w:color w:val="000000"/>
          <w:sz w:val="28"/>
          <w:szCs w:val="28"/>
        </w:rPr>
        <w:t xml:space="preserve"> </w:t>
      </w:r>
      <w:proofErr w:type="spellStart"/>
      <w:r w:rsidRPr="00314D10">
        <w:rPr>
          <w:color w:val="000000"/>
          <w:sz w:val="28"/>
          <w:szCs w:val="28"/>
        </w:rPr>
        <w:t>trên</w:t>
      </w:r>
      <w:proofErr w:type="spellEnd"/>
      <w:r w:rsidRPr="00314D10">
        <w:rPr>
          <w:color w:val="000000"/>
          <w:sz w:val="28"/>
          <w:szCs w:val="28"/>
        </w:rPr>
        <w:t xml:space="preserve"> </w:t>
      </w:r>
      <w:proofErr w:type="spellStart"/>
      <w:r w:rsidRPr="00314D10">
        <w:rPr>
          <w:color w:val="000000"/>
          <w:sz w:val="28"/>
          <w:szCs w:val="28"/>
        </w:rPr>
        <w:t>địa</w:t>
      </w:r>
      <w:proofErr w:type="spellEnd"/>
      <w:r w:rsidRPr="00314D10">
        <w:rPr>
          <w:color w:val="000000"/>
          <w:sz w:val="28"/>
          <w:szCs w:val="28"/>
        </w:rPr>
        <w:t xml:space="preserve"> </w:t>
      </w:r>
      <w:proofErr w:type="spellStart"/>
      <w:r w:rsidRPr="00314D10">
        <w:rPr>
          <w:color w:val="000000"/>
          <w:sz w:val="28"/>
          <w:szCs w:val="28"/>
        </w:rPr>
        <w:t>bàn</w:t>
      </w:r>
      <w:proofErr w:type="spellEnd"/>
      <w:r w:rsidRPr="00314D10">
        <w:rPr>
          <w:color w:val="000000"/>
          <w:sz w:val="28"/>
          <w:szCs w:val="28"/>
        </w:rPr>
        <w:t xml:space="preserve"> </w:t>
      </w:r>
      <w:proofErr w:type="spellStart"/>
      <w:r w:rsidRPr="00314D10">
        <w:rPr>
          <w:color w:val="000000"/>
          <w:sz w:val="28"/>
          <w:szCs w:val="28"/>
        </w:rPr>
        <w:t>tỉnh</w:t>
      </w:r>
      <w:proofErr w:type="spellEnd"/>
      <w:r w:rsidRPr="00314D10">
        <w:rPr>
          <w:color w:val="000000"/>
          <w:sz w:val="28"/>
          <w:szCs w:val="28"/>
        </w:rPr>
        <w:t>.</w:t>
      </w:r>
      <w:bookmarkEnd w:id="5"/>
    </w:p>
    <w:p w:rsidR="0002785F" w:rsidRPr="00314D10" w:rsidRDefault="0002785F" w:rsidP="0002785F">
      <w:pPr>
        <w:shd w:val="clear" w:color="auto" w:fill="FFFFFF"/>
        <w:spacing w:before="120" w:line="320" w:lineRule="exact"/>
        <w:ind w:firstLine="720"/>
        <w:jc w:val="both"/>
        <w:rPr>
          <w:color w:val="000000"/>
          <w:sz w:val="28"/>
          <w:szCs w:val="28"/>
        </w:rPr>
      </w:pPr>
      <w:r w:rsidRPr="00314D10">
        <w:rPr>
          <w:color w:val="000000"/>
          <w:sz w:val="28"/>
          <w:szCs w:val="28"/>
          <w:lang w:val="vi-VN"/>
        </w:rPr>
        <w:t>Chánh Văn phòng </w:t>
      </w:r>
      <w:r w:rsidRPr="00314D10">
        <w:rPr>
          <w:color w:val="000000"/>
          <w:sz w:val="28"/>
          <w:szCs w:val="28"/>
          <w:shd w:val="clear" w:color="auto" w:fill="FFFFFF"/>
          <w:lang w:val="vi-VN"/>
        </w:rPr>
        <w:t>UBND</w:t>
      </w:r>
      <w:r>
        <w:rPr>
          <w:color w:val="000000"/>
          <w:sz w:val="28"/>
          <w:szCs w:val="28"/>
          <w:lang w:val="vi-VN"/>
        </w:rPr>
        <w:t> tỉnh;</w:t>
      </w:r>
      <w:r>
        <w:rPr>
          <w:color w:val="000000"/>
          <w:sz w:val="28"/>
          <w:szCs w:val="28"/>
        </w:rPr>
        <w:t xml:space="preserve"> </w:t>
      </w:r>
      <w:r w:rsidRPr="00314D10">
        <w:rPr>
          <w:color w:val="000000"/>
          <w:sz w:val="28"/>
          <w:szCs w:val="28"/>
          <w:lang w:val="vi-VN"/>
        </w:rPr>
        <w:t>Giám </w:t>
      </w:r>
      <w:r w:rsidRPr="00314D10">
        <w:rPr>
          <w:color w:val="000000"/>
          <w:sz w:val="28"/>
          <w:szCs w:val="28"/>
        </w:rPr>
        <w:t>đ</w:t>
      </w:r>
      <w:r w:rsidRPr="00314D10">
        <w:rPr>
          <w:color w:val="000000"/>
          <w:sz w:val="28"/>
          <w:szCs w:val="28"/>
          <w:lang w:val="vi-VN"/>
        </w:rPr>
        <w:t xml:space="preserve">ốc các Sở, Thủ trưởng các Ban, </w:t>
      </w:r>
      <w:r>
        <w:rPr>
          <w:color w:val="000000"/>
          <w:sz w:val="28"/>
          <w:szCs w:val="28"/>
        </w:rPr>
        <w:t>n</w:t>
      </w:r>
      <w:r w:rsidRPr="00314D10">
        <w:rPr>
          <w:color w:val="000000"/>
          <w:sz w:val="28"/>
          <w:szCs w:val="28"/>
          <w:lang w:val="vi-VN"/>
        </w:rPr>
        <w:t>gành</w:t>
      </w:r>
      <w:r w:rsidRPr="00314D10">
        <w:rPr>
          <w:color w:val="000000"/>
          <w:sz w:val="28"/>
          <w:szCs w:val="28"/>
        </w:rPr>
        <w:t>;</w:t>
      </w:r>
      <w:r w:rsidRPr="00314D10">
        <w:rPr>
          <w:color w:val="000000"/>
          <w:sz w:val="28"/>
          <w:szCs w:val="28"/>
          <w:lang w:val="vi-VN"/>
        </w:rPr>
        <w:t> Ch</w:t>
      </w:r>
      <w:r w:rsidRPr="00314D10">
        <w:rPr>
          <w:color w:val="000000"/>
          <w:sz w:val="28"/>
          <w:szCs w:val="28"/>
        </w:rPr>
        <w:t>ủ </w:t>
      </w:r>
      <w:r w:rsidRPr="00314D10">
        <w:rPr>
          <w:color w:val="000000"/>
          <w:sz w:val="28"/>
          <w:szCs w:val="28"/>
          <w:lang w:val="vi-VN"/>
        </w:rPr>
        <w:t>tịch UBND các huyện, thành phố</w:t>
      </w:r>
      <w:r>
        <w:rPr>
          <w:color w:val="000000"/>
          <w:sz w:val="28"/>
          <w:szCs w:val="28"/>
        </w:rPr>
        <w:t xml:space="preserve">, </w:t>
      </w:r>
      <w:r w:rsidRPr="00314D10">
        <w:rPr>
          <w:color w:val="000000"/>
          <w:sz w:val="28"/>
          <w:szCs w:val="28"/>
          <w:lang w:val="vi-VN"/>
        </w:rPr>
        <w:t>thị xã và các cơ quan, </w:t>
      </w:r>
      <w:r w:rsidRPr="00314D10">
        <w:rPr>
          <w:color w:val="000000"/>
          <w:sz w:val="28"/>
          <w:szCs w:val="28"/>
          <w:shd w:val="clear" w:color="auto" w:fill="FFFFFF"/>
          <w:lang w:val="vi-VN"/>
        </w:rPr>
        <w:t>tổ chức</w:t>
      </w:r>
      <w:r w:rsidRPr="00314D10">
        <w:rPr>
          <w:color w:val="000000"/>
          <w:sz w:val="28"/>
          <w:szCs w:val="28"/>
          <w:lang w:val="vi-VN"/>
        </w:rPr>
        <w:t>, cá nhân có liên quan chịu trách nhiệm thi hành </w:t>
      </w:r>
      <w:r w:rsidRPr="00314D10">
        <w:rPr>
          <w:color w:val="000000"/>
          <w:sz w:val="28"/>
          <w:szCs w:val="28"/>
          <w:shd w:val="clear" w:color="auto" w:fill="FFFFFF"/>
          <w:lang w:val="vi-VN"/>
        </w:rPr>
        <w:t>Quyết</w:t>
      </w:r>
      <w:r w:rsidRPr="00314D10">
        <w:rPr>
          <w:color w:val="000000"/>
          <w:sz w:val="28"/>
          <w:szCs w:val="28"/>
          <w:lang w:val="vi-VN"/>
        </w:rPr>
        <w:t> định này./.</w:t>
      </w:r>
    </w:p>
    <w:p w:rsidR="0002785F" w:rsidRDefault="0002785F" w:rsidP="0002785F">
      <w:pPr>
        <w:spacing w:before="120" w:line="260" w:lineRule="exact"/>
        <w:rPr>
          <w:color w:val="000000"/>
        </w:rPr>
      </w:pPr>
      <w:r w:rsidRPr="00314D10">
        <w:rPr>
          <w:b/>
          <w:bCs/>
          <w:i/>
          <w:iCs/>
          <w:color w:val="000000"/>
          <w:sz w:val="22"/>
          <w:lang w:val="vi-VN"/>
        </w:rPr>
        <w:t>Nơi nhận:</w:t>
      </w:r>
      <w:r>
        <w:rPr>
          <w:b/>
          <w:bCs/>
          <w:i/>
          <w:iCs/>
          <w:color w:val="000000"/>
          <w:sz w:val="22"/>
        </w:rPr>
        <w:t xml:space="preserve">                                                                             </w:t>
      </w:r>
      <w:r w:rsidRPr="00AA50D3">
        <w:rPr>
          <w:b/>
          <w:bCs/>
          <w:color w:val="000000"/>
          <w:sz w:val="26"/>
          <w:szCs w:val="26"/>
          <w:lang w:val="vi-VN"/>
        </w:rPr>
        <w:t>TM. ỦY B</w:t>
      </w:r>
      <w:r w:rsidRPr="00AA50D3">
        <w:rPr>
          <w:b/>
          <w:bCs/>
          <w:color w:val="000000"/>
          <w:sz w:val="26"/>
          <w:szCs w:val="26"/>
        </w:rPr>
        <w:t>A</w:t>
      </w:r>
      <w:r w:rsidRPr="00AA50D3">
        <w:rPr>
          <w:b/>
          <w:bCs/>
          <w:color w:val="000000"/>
          <w:sz w:val="26"/>
          <w:szCs w:val="26"/>
          <w:lang w:val="vi-VN"/>
        </w:rPr>
        <w:t>N NHÂN DÂN</w:t>
      </w:r>
      <w:r w:rsidRPr="00AA50D3">
        <w:rPr>
          <w:b/>
          <w:bCs/>
          <w:color w:val="000000"/>
          <w:sz w:val="26"/>
          <w:szCs w:val="26"/>
          <w:lang w:val="vi-VN"/>
        </w:rPr>
        <w:br/>
      </w:r>
      <w:r w:rsidRPr="00314D10">
        <w:rPr>
          <w:color w:val="000000"/>
          <w:lang w:val="vi-VN"/>
        </w:rPr>
        <w:t>- Như Điều 2;</w:t>
      </w:r>
      <w:r>
        <w:rPr>
          <w:color w:val="000000"/>
        </w:rPr>
        <w:t xml:space="preserve">                                                                               </w:t>
      </w:r>
      <w:r w:rsidRPr="00AA50D3">
        <w:rPr>
          <w:b/>
          <w:bCs/>
          <w:color w:val="000000"/>
          <w:sz w:val="26"/>
          <w:szCs w:val="26"/>
        </w:rPr>
        <w:t>CHỦ </w:t>
      </w:r>
      <w:r w:rsidRPr="00AA50D3">
        <w:rPr>
          <w:b/>
          <w:bCs/>
          <w:color w:val="000000"/>
          <w:sz w:val="26"/>
          <w:szCs w:val="26"/>
          <w:lang w:val="vi-VN"/>
        </w:rPr>
        <w:t>TỊCH</w:t>
      </w:r>
      <w:r w:rsidRPr="00314D10">
        <w:rPr>
          <w:b/>
          <w:bCs/>
          <w:i/>
          <w:iCs/>
          <w:color w:val="000000"/>
          <w:sz w:val="22"/>
          <w:lang w:val="vi-VN"/>
        </w:rPr>
        <w:br/>
      </w:r>
      <w:r>
        <w:rPr>
          <w:color w:val="000000"/>
        </w:rPr>
        <w:t xml:space="preserve">- VP </w:t>
      </w:r>
      <w:proofErr w:type="spellStart"/>
      <w:r>
        <w:rPr>
          <w:color w:val="000000"/>
        </w:rPr>
        <w:t>Chính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phủ</w:t>
      </w:r>
      <w:proofErr w:type="spellEnd"/>
      <w:r>
        <w:rPr>
          <w:color w:val="000000"/>
        </w:rPr>
        <w:t>;</w:t>
      </w:r>
    </w:p>
    <w:p w:rsidR="0002785F" w:rsidRDefault="0002785F" w:rsidP="0002785F">
      <w:pPr>
        <w:spacing w:line="260" w:lineRule="exact"/>
        <w:rPr>
          <w:color w:val="000000"/>
        </w:rPr>
      </w:pPr>
      <w:r w:rsidRPr="00314D10">
        <w:rPr>
          <w:color w:val="000000"/>
          <w:lang w:val="vi-VN"/>
        </w:rPr>
        <w:t>- Bộ TN&amp;MT;</w:t>
      </w:r>
      <w:r w:rsidRPr="00314D10">
        <w:rPr>
          <w:color w:val="000000"/>
          <w:lang w:val="vi-VN"/>
        </w:rPr>
        <w:br/>
        <w:t>- Cục Kiểm tra VBQPPL - Bộ Tư pháp;</w:t>
      </w:r>
      <w:r w:rsidRPr="00314D10">
        <w:rPr>
          <w:color w:val="000000"/>
          <w:lang w:val="vi-VN"/>
        </w:rPr>
        <w:br/>
        <w:t>- T</w:t>
      </w:r>
      <w:proofErr w:type="spellStart"/>
      <w:r>
        <w:rPr>
          <w:color w:val="000000"/>
        </w:rPr>
        <w:t>hường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trực</w:t>
      </w:r>
      <w:proofErr w:type="spellEnd"/>
      <w:r w:rsidRPr="00314D10">
        <w:rPr>
          <w:color w:val="000000"/>
          <w:lang w:val="vi-VN"/>
        </w:rPr>
        <w:t xml:space="preserve"> </w:t>
      </w:r>
      <w:proofErr w:type="spellStart"/>
      <w:r>
        <w:rPr>
          <w:color w:val="000000"/>
        </w:rPr>
        <w:t>tỉnh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ủy</w:t>
      </w:r>
      <w:proofErr w:type="spellEnd"/>
      <w:r>
        <w:rPr>
          <w:color w:val="000000"/>
        </w:rPr>
        <w:t>;</w:t>
      </w:r>
    </w:p>
    <w:p w:rsidR="0002785F" w:rsidRDefault="0002785F" w:rsidP="0002785F">
      <w:pPr>
        <w:spacing w:line="260" w:lineRule="exact"/>
        <w:rPr>
          <w:color w:val="000000"/>
        </w:rPr>
      </w:pPr>
      <w:r>
        <w:rPr>
          <w:color w:val="000000"/>
        </w:rPr>
        <w:t>-</w:t>
      </w:r>
      <w:r w:rsidRPr="00314D10">
        <w:rPr>
          <w:color w:val="000000"/>
          <w:lang w:val="vi-VN"/>
        </w:rPr>
        <w:t xml:space="preserve"> TT HĐND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tỉnh</w:t>
      </w:r>
      <w:proofErr w:type="spellEnd"/>
      <w:proofErr w:type="gramStart"/>
      <w:r w:rsidRPr="00314D10">
        <w:rPr>
          <w:color w:val="000000"/>
          <w:lang w:val="vi-VN"/>
        </w:rPr>
        <w:t>;</w:t>
      </w:r>
      <w:proofErr w:type="gramEnd"/>
      <w:r w:rsidRPr="00314D10">
        <w:rPr>
          <w:color w:val="000000"/>
          <w:lang w:val="vi-VN"/>
        </w:rPr>
        <w:br/>
      </w:r>
      <w:r>
        <w:rPr>
          <w:color w:val="000000"/>
        </w:rPr>
        <w:t xml:space="preserve">- </w:t>
      </w:r>
      <w:proofErr w:type="spellStart"/>
      <w:r>
        <w:rPr>
          <w:color w:val="000000"/>
        </w:rPr>
        <w:t>Trưởng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Đoàn</w:t>
      </w:r>
      <w:proofErr w:type="spellEnd"/>
      <w:r>
        <w:rPr>
          <w:color w:val="000000"/>
        </w:rPr>
        <w:t xml:space="preserve"> ĐBQH </w:t>
      </w:r>
      <w:proofErr w:type="spellStart"/>
      <w:r>
        <w:rPr>
          <w:color w:val="000000"/>
        </w:rPr>
        <w:t>tỉnh</w:t>
      </w:r>
      <w:proofErr w:type="spellEnd"/>
      <w:r>
        <w:rPr>
          <w:color w:val="000000"/>
        </w:rPr>
        <w:t>;</w:t>
      </w:r>
    </w:p>
    <w:p w:rsidR="0002785F" w:rsidRDefault="0002785F" w:rsidP="0002785F">
      <w:pPr>
        <w:spacing w:line="260" w:lineRule="exact"/>
        <w:rPr>
          <w:color w:val="000000"/>
        </w:rPr>
      </w:pPr>
      <w:r w:rsidRPr="00314D10">
        <w:rPr>
          <w:color w:val="000000"/>
          <w:lang w:val="vi-VN"/>
        </w:rPr>
        <w:t>- CT, các phó CT</w:t>
      </w:r>
      <w:r>
        <w:rPr>
          <w:color w:val="000000"/>
        </w:rPr>
        <w:t>UBND</w:t>
      </w:r>
      <w:r w:rsidRPr="00314D10">
        <w:rPr>
          <w:color w:val="000000"/>
          <w:lang w:val="vi-VN"/>
        </w:rPr>
        <w:t xml:space="preserve"> t</w:t>
      </w:r>
      <w:proofErr w:type="spellStart"/>
      <w:r w:rsidRPr="00314D10">
        <w:rPr>
          <w:color w:val="000000"/>
        </w:rPr>
        <w:t>ỉnh</w:t>
      </w:r>
      <w:proofErr w:type="spellEnd"/>
      <w:r w:rsidRPr="00314D10">
        <w:rPr>
          <w:color w:val="000000"/>
        </w:rPr>
        <w:t>;</w:t>
      </w:r>
      <w:r>
        <w:rPr>
          <w:color w:val="000000"/>
        </w:rPr>
        <w:t xml:space="preserve">                                                 </w:t>
      </w:r>
      <w:r w:rsidRPr="00314D10">
        <w:rPr>
          <w:color w:val="000000"/>
        </w:rPr>
        <w:br/>
      </w:r>
      <w:r>
        <w:rPr>
          <w:color w:val="000000"/>
        </w:rPr>
        <w:t xml:space="preserve">-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Sở</w:t>
      </w:r>
      <w:proofErr w:type="spellEnd"/>
      <w:r>
        <w:rPr>
          <w:color w:val="000000"/>
        </w:rPr>
        <w:t xml:space="preserve">, ban </w:t>
      </w:r>
      <w:proofErr w:type="spellStart"/>
      <w:r>
        <w:rPr>
          <w:color w:val="000000"/>
        </w:rPr>
        <w:t>ngành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đoàn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tỉnh</w:t>
      </w:r>
      <w:proofErr w:type="spellEnd"/>
      <w:r>
        <w:rPr>
          <w:color w:val="000000"/>
        </w:rPr>
        <w:t xml:space="preserve">;                                         </w:t>
      </w:r>
      <w:proofErr w:type="spellStart"/>
      <w:r>
        <w:rPr>
          <w:b/>
          <w:bCs/>
          <w:color w:val="000000"/>
          <w:sz w:val="28"/>
          <w:szCs w:val="28"/>
        </w:rPr>
        <w:t>Võ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Văn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Hưng</w:t>
      </w:r>
      <w:proofErr w:type="spellEnd"/>
      <w:r>
        <w:rPr>
          <w:b/>
          <w:bCs/>
          <w:color w:val="000000"/>
          <w:sz w:val="28"/>
          <w:szCs w:val="28"/>
        </w:rPr>
        <w:t xml:space="preserve">                              </w:t>
      </w:r>
    </w:p>
    <w:p w:rsidR="0002785F" w:rsidRDefault="0002785F" w:rsidP="0002785F">
      <w:pPr>
        <w:spacing w:line="260" w:lineRule="exact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lang w:val="vi-VN"/>
        </w:rPr>
        <w:t xml:space="preserve"> Chánh</w:t>
      </w:r>
      <w:r>
        <w:rPr>
          <w:color w:val="000000"/>
        </w:rPr>
        <w:t xml:space="preserve"> VP;</w:t>
      </w:r>
      <w:r w:rsidRPr="00314D10">
        <w:rPr>
          <w:color w:val="000000"/>
          <w:lang w:val="vi-VN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ChánhV</w:t>
      </w:r>
      <w:proofErr w:type="spellEnd"/>
      <w:r w:rsidRPr="00314D10">
        <w:rPr>
          <w:color w:val="000000"/>
          <w:lang w:val="vi-VN"/>
        </w:rPr>
        <w:t>P</w:t>
      </w:r>
      <w:r>
        <w:rPr>
          <w:color w:val="000000"/>
        </w:rPr>
        <w:t xml:space="preserve">UBND </w:t>
      </w:r>
      <w:proofErr w:type="spellStart"/>
      <w:r>
        <w:rPr>
          <w:color w:val="000000"/>
        </w:rPr>
        <w:t>tỉnh</w:t>
      </w:r>
      <w:proofErr w:type="spellEnd"/>
      <w:proofErr w:type="gramStart"/>
      <w:r w:rsidRPr="00314D10">
        <w:rPr>
          <w:color w:val="000000"/>
          <w:lang w:val="vi-VN"/>
        </w:rPr>
        <w:t>;</w:t>
      </w:r>
      <w:proofErr w:type="gramEnd"/>
      <w:r w:rsidRPr="00314D10">
        <w:rPr>
          <w:color w:val="000000"/>
        </w:rPr>
        <w:br/>
      </w:r>
      <w:r>
        <w:rPr>
          <w:color w:val="000000"/>
        </w:rPr>
        <w:t xml:space="preserve">- </w:t>
      </w:r>
      <w:proofErr w:type="spellStart"/>
      <w:r>
        <w:rPr>
          <w:color w:val="000000"/>
        </w:rPr>
        <w:t>Cổng</w:t>
      </w:r>
      <w:proofErr w:type="spellEnd"/>
      <w:r>
        <w:rPr>
          <w:color w:val="000000"/>
        </w:rPr>
        <w:t xml:space="preserve"> TT </w:t>
      </w:r>
      <w:proofErr w:type="spellStart"/>
      <w:r>
        <w:rPr>
          <w:color w:val="000000"/>
        </w:rPr>
        <w:t>điện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tỉnh</w:t>
      </w:r>
      <w:proofErr w:type="spellEnd"/>
      <w:r>
        <w:rPr>
          <w:color w:val="000000"/>
        </w:rPr>
        <w:t>;</w:t>
      </w:r>
    </w:p>
    <w:p w:rsidR="0002785F" w:rsidRDefault="0002785F" w:rsidP="0002785F">
      <w:pPr>
        <w:spacing w:line="260" w:lineRule="exact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tỉnh</w:t>
      </w:r>
      <w:proofErr w:type="spellEnd"/>
      <w:r>
        <w:rPr>
          <w:color w:val="000000"/>
        </w:rPr>
        <w:t>;</w:t>
      </w:r>
    </w:p>
    <w:p w:rsidR="0002785F" w:rsidRDefault="0002785F" w:rsidP="0002785F">
      <w:pPr>
        <w:spacing w:line="260" w:lineRule="exact"/>
      </w:pPr>
      <w:r w:rsidRPr="00314D10">
        <w:rPr>
          <w:color w:val="000000"/>
          <w:lang w:val="vi-VN"/>
        </w:rPr>
        <w:t>- Lưu: VT; TN</w:t>
      </w:r>
      <w:r w:rsidRPr="00314D10">
        <w:rPr>
          <w:color w:val="000000"/>
        </w:rPr>
        <w:t>.</w:t>
      </w:r>
      <w:r>
        <w:rPr>
          <w:color w:val="000000"/>
        </w:rPr>
        <w:t xml:space="preserve">                                        </w:t>
      </w:r>
    </w:p>
    <w:p w:rsidR="0002785F" w:rsidRDefault="0002785F" w:rsidP="0002785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</w:t>
      </w:r>
    </w:p>
    <w:p w:rsidR="0002785F" w:rsidRDefault="0002785F" w:rsidP="0002785F">
      <w:r>
        <w:rPr>
          <w:b/>
          <w:bCs/>
          <w:color w:val="000000"/>
          <w:sz w:val="28"/>
          <w:szCs w:val="28"/>
        </w:rPr>
        <w:t xml:space="preserve">                                                              </w:t>
      </w:r>
    </w:p>
    <w:p w:rsidR="002446FF" w:rsidRDefault="002446FF"/>
    <w:sectPr w:rsidR="002446FF" w:rsidSect="007A3805">
      <w:pgSz w:w="12240" w:h="15840"/>
      <w:pgMar w:top="426" w:right="1134" w:bottom="568" w:left="175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785F"/>
    <w:rsid w:val="0002785F"/>
    <w:rsid w:val="0024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huvienphapluat.vn/van-ban/bat-dong-san/thong-tu-25-2014-tt-btnmt-ban-do-dia-chinh-236562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bat-dong-san/thong-tu-25-2014-tt-btnmt-ban-do-dia-chinh-236562.aspx" TargetMode="External"/><Relationship Id="rId5" Type="http://schemas.openxmlformats.org/officeDocument/2006/relationships/hyperlink" Target="https://thuvienphapluat.vn/van-ban/bat-dong-san/thong-tu-25-2014-tt-btnmt-ban-do-dia-chinh-236562.aspx" TargetMode="External"/><Relationship Id="rId4" Type="http://schemas.openxmlformats.org/officeDocument/2006/relationships/hyperlink" Target="https://thuvienphapluat.vn/van-ban/bat-dong-san/thong-tu-25-2014-tt-btnmt-ban-do-dia-chinh-236562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2020-09-09T01:07:00Z</dcterms:created>
  <dcterms:modified xsi:type="dcterms:W3CDTF">2020-09-09T01:07:00Z</dcterms:modified>
</cp:coreProperties>
</file>