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ook w:val="01E0" w:firstRow="1" w:lastRow="1" w:firstColumn="1" w:lastColumn="1" w:noHBand="0" w:noVBand="0"/>
      </w:tblPr>
      <w:tblGrid>
        <w:gridCol w:w="3514"/>
        <w:gridCol w:w="5842"/>
      </w:tblGrid>
      <w:tr w:rsidR="002E4E03" w:rsidRPr="002E4E03" w:rsidTr="00516FEB">
        <w:trPr>
          <w:jc w:val="center"/>
        </w:trPr>
        <w:tc>
          <w:tcPr>
            <w:tcW w:w="3514" w:type="dxa"/>
          </w:tcPr>
          <w:p w:rsidR="001F33CC" w:rsidRPr="002E4E03" w:rsidRDefault="001F33CC" w:rsidP="006F458D">
            <w:pPr>
              <w:pStyle w:val="BodyText"/>
              <w:spacing w:after="0"/>
              <w:ind w:hanging="57"/>
              <w:contextualSpacing/>
              <w:jc w:val="center"/>
              <w:rPr>
                <w:b/>
                <w:sz w:val="26"/>
                <w:szCs w:val="26"/>
                <w:lang w:val="en-US" w:eastAsia="en-US"/>
              </w:rPr>
            </w:pPr>
            <w:r w:rsidRPr="002E4E03">
              <w:rPr>
                <w:lang w:val="en-US" w:eastAsia="en-US"/>
              </w:rPr>
              <w:br w:type="page"/>
            </w:r>
            <w:r w:rsidRPr="002E4E03">
              <w:rPr>
                <w:b/>
                <w:sz w:val="26"/>
                <w:szCs w:val="26"/>
                <w:lang w:val="en-US" w:eastAsia="en-US"/>
              </w:rPr>
              <w:t>ỦY BAN NHÂN DÂN</w:t>
            </w:r>
          </w:p>
          <w:p w:rsidR="008C44C0" w:rsidRPr="002E4E03" w:rsidRDefault="001F33CC" w:rsidP="008C44C0">
            <w:pPr>
              <w:pStyle w:val="BodyText"/>
              <w:spacing w:after="0"/>
              <w:ind w:hanging="57"/>
              <w:contextualSpacing/>
              <w:jc w:val="center"/>
              <w:rPr>
                <w:b/>
                <w:sz w:val="26"/>
                <w:szCs w:val="26"/>
                <w:lang w:val="en-US" w:eastAsia="en-US"/>
              </w:rPr>
            </w:pPr>
            <w:r w:rsidRPr="002E4E03">
              <w:rPr>
                <w:b/>
                <w:sz w:val="26"/>
                <w:szCs w:val="26"/>
                <w:lang w:val="en-US" w:eastAsia="en-US"/>
              </w:rPr>
              <w:t xml:space="preserve">TỈNH </w:t>
            </w:r>
            <w:r w:rsidR="00801D30" w:rsidRPr="002E4E03">
              <w:rPr>
                <w:b/>
                <w:sz w:val="26"/>
                <w:szCs w:val="26"/>
                <w:lang w:val="en-US" w:eastAsia="en-US"/>
              </w:rPr>
              <w:t>QUẢNG TRỊ</w:t>
            </w:r>
          </w:p>
          <w:p w:rsidR="001F33CC" w:rsidRPr="002E4E03" w:rsidRDefault="00B45883" w:rsidP="008C44C0">
            <w:pPr>
              <w:pStyle w:val="BodyText"/>
              <w:spacing w:before="120" w:after="0"/>
              <w:ind w:hanging="57"/>
              <w:jc w:val="center"/>
              <w:rPr>
                <w:sz w:val="26"/>
                <w:szCs w:val="26"/>
              </w:rPr>
            </w:pPr>
            <w:r w:rsidRPr="002E4E03">
              <w:rPr>
                <w:noProof/>
                <w:lang w:val="en-US" w:eastAsia="en-US"/>
              </w:rPr>
              <w:pict>
                <v:line id="Line 13" o:spid="_x0000_s1026" style="position:absolute;left:0;text-align:left;z-index:251658752;visibility:visible;mso-wrap-distance-top:-3e-5mm;mso-wrap-distance-bottom:-3e-5mm" from="48.15pt,1.2pt" to="11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m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"/>
              </w:pict>
            </w:r>
            <w:r w:rsidR="001F33CC" w:rsidRPr="002E4E03">
              <w:rPr>
                <w:sz w:val="26"/>
                <w:szCs w:val="26"/>
              </w:rPr>
              <w:t xml:space="preserve">Số: </w:t>
            </w:r>
            <w:r w:rsidR="006F458D" w:rsidRPr="002E4E03">
              <w:rPr>
                <w:sz w:val="26"/>
                <w:szCs w:val="26"/>
                <w:lang w:val="en-US"/>
              </w:rPr>
              <w:t xml:space="preserve">         </w:t>
            </w:r>
            <w:r w:rsidR="001F33CC" w:rsidRPr="002E4E03">
              <w:rPr>
                <w:sz w:val="26"/>
                <w:szCs w:val="26"/>
              </w:rPr>
              <w:t>/TTr-UBND</w:t>
            </w:r>
          </w:p>
        </w:tc>
        <w:tc>
          <w:tcPr>
            <w:tcW w:w="5842" w:type="dxa"/>
          </w:tcPr>
          <w:p w:rsidR="001F33CC" w:rsidRPr="002E4E03" w:rsidRDefault="001F33CC" w:rsidP="006F458D">
            <w:pPr>
              <w:widowControl w:val="0"/>
              <w:contextualSpacing/>
              <w:jc w:val="center"/>
              <w:rPr>
                <w:b/>
                <w:sz w:val="26"/>
                <w:szCs w:val="26"/>
              </w:rPr>
            </w:pPr>
            <w:r w:rsidRPr="002E4E03">
              <w:rPr>
                <w:b/>
                <w:sz w:val="26"/>
                <w:szCs w:val="26"/>
              </w:rPr>
              <w:t>CỘNG HÒA XÃ HỘI CHỦ NGHĨA VIỆT NAM</w:t>
            </w:r>
          </w:p>
          <w:p w:rsidR="001F33CC" w:rsidRPr="002E4E03" w:rsidRDefault="001F33CC" w:rsidP="006F458D">
            <w:pPr>
              <w:widowControl w:val="0"/>
              <w:contextualSpacing/>
              <w:jc w:val="center"/>
              <w:rPr>
                <w:b/>
                <w:sz w:val="28"/>
                <w:szCs w:val="26"/>
              </w:rPr>
            </w:pPr>
            <w:r w:rsidRPr="002E4E03">
              <w:rPr>
                <w:b/>
                <w:sz w:val="28"/>
                <w:szCs w:val="26"/>
              </w:rPr>
              <w:t>Độc lập - Tự do - Hạnh phúc</w:t>
            </w:r>
          </w:p>
          <w:p w:rsidR="001F33CC" w:rsidRPr="002E4E03" w:rsidRDefault="00B45883" w:rsidP="008C44C0">
            <w:pPr>
              <w:widowControl w:val="0"/>
              <w:spacing w:before="120"/>
              <w:jc w:val="center"/>
              <w:rPr>
                <w:i/>
                <w:sz w:val="28"/>
                <w:szCs w:val="28"/>
                <w:lang w:val="en-US"/>
              </w:rPr>
            </w:pPr>
            <w:r w:rsidRPr="002E4E03">
              <w:rPr>
                <w:b/>
                <w:noProof/>
                <w:sz w:val="26"/>
                <w:szCs w:val="26"/>
                <w:lang w:val="en-US" w:eastAsia="en-US"/>
              </w:rPr>
              <w:pict>
                <v:line id="Line 12" o:spid="_x0000_s1030" style="position:absolute;left:0;text-align:left;z-index:251657728;visibility:visible;mso-wrap-distance-top:-3e-5mm;mso-wrap-distance-bottom:-3e-5mm" from="57pt,3.25pt" to="222.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ep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"/>
              </w:pict>
            </w:r>
            <w:r w:rsidR="00801D30" w:rsidRPr="002E4E03">
              <w:rPr>
                <w:i/>
                <w:sz w:val="26"/>
                <w:szCs w:val="26"/>
                <w:lang w:val="en-US"/>
              </w:rPr>
              <w:t>Quảng Trị</w:t>
            </w:r>
            <w:r w:rsidR="00CF21D2" w:rsidRPr="002E4E03">
              <w:rPr>
                <w:i/>
                <w:sz w:val="26"/>
                <w:szCs w:val="26"/>
              </w:rPr>
              <w:t xml:space="preserve">, ngày </w:t>
            </w:r>
            <w:r w:rsidR="006F458D" w:rsidRPr="002E4E03">
              <w:rPr>
                <w:i/>
                <w:sz w:val="26"/>
                <w:szCs w:val="26"/>
                <w:lang w:val="en-US"/>
              </w:rPr>
              <w:t xml:space="preserve">     </w:t>
            </w:r>
            <w:r w:rsidR="001F33CC" w:rsidRPr="002E4E03">
              <w:rPr>
                <w:i/>
                <w:sz w:val="26"/>
                <w:szCs w:val="26"/>
              </w:rPr>
              <w:t xml:space="preserve"> tháng </w:t>
            </w:r>
            <w:r w:rsidR="006F458D" w:rsidRPr="002E4E03">
              <w:rPr>
                <w:i/>
                <w:sz w:val="26"/>
                <w:szCs w:val="26"/>
                <w:lang w:val="en-US"/>
              </w:rPr>
              <w:t xml:space="preserve">5 </w:t>
            </w:r>
            <w:r w:rsidR="001F33CC" w:rsidRPr="002E4E03">
              <w:rPr>
                <w:i/>
                <w:sz w:val="26"/>
                <w:szCs w:val="26"/>
              </w:rPr>
              <w:t>năm 20</w:t>
            </w:r>
            <w:r w:rsidR="00E6772A" w:rsidRPr="002E4E03">
              <w:rPr>
                <w:i/>
                <w:sz w:val="26"/>
                <w:szCs w:val="26"/>
                <w:lang w:val="en-US"/>
              </w:rPr>
              <w:t>2</w:t>
            </w:r>
            <w:r w:rsidR="00801D30" w:rsidRPr="002E4E03">
              <w:rPr>
                <w:i/>
                <w:sz w:val="26"/>
                <w:szCs w:val="26"/>
                <w:lang w:val="en-US"/>
              </w:rPr>
              <w:t>2</w:t>
            </w:r>
          </w:p>
        </w:tc>
      </w:tr>
    </w:tbl>
    <w:p w:rsidR="001F33CC" w:rsidRPr="002E4E03" w:rsidRDefault="00B45883" w:rsidP="001F33CC">
      <w:pPr>
        <w:pStyle w:val="Heading1"/>
        <w:spacing w:before="120"/>
        <w:rPr>
          <w:rFonts w:ascii="Times New Roman" w:hAnsi="Times New Roman"/>
          <w:bCs w:val="0"/>
          <w:sz w:val="6"/>
          <w:szCs w:val="30"/>
        </w:rPr>
      </w:pPr>
      <w:r w:rsidRPr="002E4E03">
        <w:rPr>
          <w:rFonts w:ascii="Times New Roman" w:hAnsi="Times New Roman"/>
          <w:bCs w:val="0"/>
          <w:noProof/>
          <w:sz w:val="6"/>
          <w:szCs w:val="30"/>
        </w:rPr>
        <w:pict>
          <v:shapetype id="_x0000_t202" coordsize="21600,21600" o:spt="202" path="m,l,21600r21600,l21600,xe">
            <v:stroke joinstyle="miter"/>
            <v:path gradientshapeok="t" o:connecttype="rect"/>
          </v:shapetype>
          <v:shape id="Text Box 5" o:spid="_x0000_s1029" type="#_x0000_t202" style="position:absolute;left:0;text-align:left;margin-left:-30.2pt;margin-top:7.55pt;width:95.25pt;height:24.2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">
            <v:textbox>
              <w:txbxContent>
                <w:p w:rsidR="00195A31" w:rsidRPr="00EF166D" w:rsidRDefault="00195A31" w:rsidP="006F458D">
                  <w:pPr>
                    <w:jc w:val="center"/>
                    <w:rPr>
                      <w:b/>
                      <w:sz w:val="28"/>
                      <w:szCs w:val="28"/>
                      <w:lang w:val="en-US"/>
                    </w:rPr>
                  </w:pPr>
                  <w:r w:rsidRPr="00EF166D">
                    <w:rPr>
                      <w:b/>
                      <w:sz w:val="28"/>
                      <w:szCs w:val="28"/>
                      <w:lang w:val="en-US"/>
                    </w:rPr>
                    <w:t>DỰ THẢO</w:t>
                  </w:r>
                </w:p>
              </w:txbxContent>
            </v:textbox>
          </v:shape>
        </w:pict>
      </w:r>
    </w:p>
    <w:p w:rsidR="00F57A8D" w:rsidRPr="002E4E03" w:rsidRDefault="00782084" w:rsidP="00BC5D91">
      <w:pPr>
        <w:tabs>
          <w:tab w:val="left" w:pos="2670"/>
        </w:tabs>
        <w:rPr>
          <w:bCs/>
          <w:szCs w:val="28"/>
        </w:rPr>
      </w:pPr>
      <w:r w:rsidRPr="002E4E03">
        <w:rPr>
          <w:lang w:val="en-US"/>
        </w:rPr>
        <w:tab/>
      </w:r>
    </w:p>
    <w:p w:rsidR="001F33CC" w:rsidRPr="002E4E03" w:rsidRDefault="001F33CC" w:rsidP="001F33CC">
      <w:pPr>
        <w:pStyle w:val="Heading1"/>
        <w:rPr>
          <w:rFonts w:ascii="Times New Roman" w:hAnsi="Times New Roman"/>
          <w:bCs w:val="0"/>
          <w:szCs w:val="28"/>
        </w:rPr>
      </w:pPr>
      <w:r w:rsidRPr="002E4E03">
        <w:rPr>
          <w:rFonts w:ascii="Times New Roman" w:hAnsi="Times New Roman"/>
          <w:bCs w:val="0"/>
          <w:szCs w:val="28"/>
        </w:rPr>
        <w:t>TỜ TRÌNH</w:t>
      </w:r>
    </w:p>
    <w:p w:rsidR="008C44C0" w:rsidRPr="002E4E03" w:rsidRDefault="008C44C0" w:rsidP="008C44C0">
      <w:pPr>
        <w:pStyle w:val="BodyTextIndent"/>
        <w:spacing w:after="0"/>
        <w:ind w:left="0"/>
        <w:jc w:val="center"/>
        <w:rPr>
          <w:b/>
          <w:sz w:val="28"/>
          <w:szCs w:val="28"/>
          <w:shd w:val="clear" w:color="auto" w:fill="FFFFFF"/>
        </w:rPr>
      </w:pPr>
      <w:r w:rsidRPr="002E4E03">
        <w:rPr>
          <w:b/>
          <w:sz w:val="28"/>
          <w:szCs w:val="28"/>
          <w:lang w:val="en-US"/>
        </w:rPr>
        <w:t>V/v đ</w:t>
      </w:r>
      <w:r w:rsidR="001F33CC" w:rsidRPr="002E4E03">
        <w:rPr>
          <w:b/>
          <w:sz w:val="28"/>
          <w:szCs w:val="28"/>
        </w:rPr>
        <w:t xml:space="preserve">ề nghị </w:t>
      </w:r>
      <w:r w:rsidR="00500524" w:rsidRPr="002E4E03">
        <w:rPr>
          <w:b/>
          <w:sz w:val="28"/>
          <w:szCs w:val="28"/>
          <w:lang w:val="en-US"/>
        </w:rPr>
        <w:t>ban hành</w:t>
      </w:r>
      <w:r w:rsidR="001F33CC" w:rsidRPr="002E4E03">
        <w:rPr>
          <w:b/>
          <w:sz w:val="28"/>
          <w:szCs w:val="28"/>
        </w:rPr>
        <w:t xml:space="preserve"> Nghị quyết </w:t>
      </w:r>
      <w:r w:rsidR="006F458D" w:rsidRPr="002E4E03">
        <w:rPr>
          <w:b/>
          <w:sz w:val="28"/>
          <w:szCs w:val="28"/>
          <w:shd w:val="clear" w:color="auto" w:fill="FFFFFF"/>
        </w:rPr>
        <w:t xml:space="preserve">Quy định về mức thu học phí đối với các cơ sở giáo dục </w:t>
      </w:r>
      <w:r w:rsidR="006F458D" w:rsidRPr="002E4E03">
        <w:rPr>
          <w:b/>
          <w:sz w:val="28"/>
          <w:szCs w:val="28"/>
          <w:shd w:val="clear" w:color="auto" w:fill="FFFFFF"/>
          <w:lang w:val="en-US"/>
        </w:rPr>
        <w:t xml:space="preserve">mầm non, phổ thông </w:t>
      </w:r>
      <w:r w:rsidR="006F458D" w:rsidRPr="002E4E03">
        <w:rPr>
          <w:b/>
          <w:sz w:val="28"/>
          <w:szCs w:val="28"/>
          <w:shd w:val="clear" w:color="auto" w:fill="FFFFFF"/>
        </w:rPr>
        <w:t>công lập năm học 202</w:t>
      </w:r>
      <w:r w:rsidR="006F458D" w:rsidRPr="002E4E03">
        <w:rPr>
          <w:b/>
          <w:sz w:val="28"/>
          <w:szCs w:val="28"/>
          <w:shd w:val="clear" w:color="auto" w:fill="FFFFFF"/>
          <w:lang w:val="en-US"/>
        </w:rPr>
        <w:t>2</w:t>
      </w:r>
      <w:r w:rsidR="006F458D" w:rsidRPr="002E4E03">
        <w:rPr>
          <w:b/>
          <w:sz w:val="28"/>
          <w:szCs w:val="28"/>
          <w:shd w:val="clear" w:color="auto" w:fill="FFFFFF"/>
        </w:rPr>
        <w:t xml:space="preserve"> - 202</w:t>
      </w:r>
      <w:r w:rsidR="006F458D" w:rsidRPr="002E4E03">
        <w:rPr>
          <w:b/>
          <w:sz w:val="28"/>
          <w:szCs w:val="28"/>
          <w:shd w:val="clear" w:color="auto" w:fill="FFFFFF"/>
          <w:lang w:val="en-US"/>
        </w:rPr>
        <w:t>3</w:t>
      </w:r>
      <w:r w:rsidR="006F458D" w:rsidRPr="002E4E03">
        <w:rPr>
          <w:b/>
          <w:sz w:val="28"/>
          <w:szCs w:val="28"/>
          <w:shd w:val="clear" w:color="auto" w:fill="FFFFFF"/>
        </w:rPr>
        <w:t xml:space="preserve"> </w:t>
      </w:r>
    </w:p>
    <w:p w:rsidR="006F458D" w:rsidRPr="002E4E03" w:rsidRDefault="006F458D" w:rsidP="008C44C0">
      <w:pPr>
        <w:pStyle w:val="BodyTextIndent"/>
        <w:spacing w:after="0"/>
        <w:ind w:left="0"/>
        <w:jc w:val="center"/>
        <w:rPr>
          <w:b/>
          <w:sz w:val="28"/>
          <w:szCs w:val="28"/>
          <w:shd w:val="clear" w:color="auto" w:fill="FFFFFF"/>
          <w:lang w:val="en-US"/>
        </w:rPr>
      </w:pPr>
      <w:r w:rsidRPr="002E4E03">
        <w:rPr>
          <w:b/>
          <w:sz w:val="28"/>
          <w:szCs w:val="28"/>
          <w:shd w:val="clear" w:color="auto" w:fill="FFFFFF"/>
        </w:rPr>
        <w:t xml:space="preserve">trên địa bàn tỉnh </w:t>
      </w:r>
      <w:r w:rsidRPr="002E4E03">
        <w:rPr>
          <w:b/>
          <w:sz w:val="28"/>
          <w:szCs w:val="28"/>
          <w:shd w:val="clear" w:color="auto" w:fill="FFFFFF"/>
          <w:lang w:val="en-US"/>
        </w:rPr>
        <w:t>Q</w:t>
      </w:r>
      <w:r w:rsidRPr="002E4E03">
        <w:rPr>
          <w:b/>
          <w:sz w:val="28"/>
          <w:szCs w:val="28"/>
          <w:shd w:val="clear" w:color="auto" w:fill="FFFFFF"/>
        </w:rPr>
        <w:t xml:space="preserve">uảng </w:t>
      </w:r>
      <w:r w:rsidRPr="002E4E03">
        <w:rPr>
          <w:b/>
          <w:sz w:val="28"/>
          <w:szCs w:val="28"/>
          <w:shd w:val="clear" w:color="auto" w:fill="FFFFFF"/>
          <w:lang w:val="en-US"/>
        </w:rPr>
        <w:t>T</w:t>
      </w:r>
      <w:r w:rsidRPr="002E4E03">
        <w:rPr>
          <w:b/>
          <w:sz w:val="28"/>
          <w:szCs w:val="28"/>
          <w:shd w:val="clear" w:color="auto" w:fill="FFFFFF"/>
        </w:rPr>
        <w:t>rị</w:t>
      </w:r>
    </w:p>
    <w:p w:rsidR="006F458D" w:rsidRPr="002E4E03" w:rsidRDefault="00B45883" w:rsidP="006F458D">
      <w:pPr>
        <w:tabs>
          <w:tab w:val="left" w:pos="5760"/>
        </w:tabs>
        <w:jc w:val="center"/>
        <w:rPr>
          <w:b/>
          <w:sz w:val="28"/>
          <w:szCs w:val="28"/>
          <w:lang w:val="en-US"/>
        </w:rPr>
      </w:pPr>
      <w:r w:rsidRPr="002E4E03">
        <w:rPr>
          <w:b/>
          <w:noProof/>
          <w:sz w:val="28"/>
          <w:szCs w:val="28"/>
          <w:lang w:val="en-US" w:eastAsia="en-US"/>
        </w:rPr>
        <w:pict>
          <v:shapetype id="_x0000_t32" coordsize="21600,21600" o:spt="32" o:oned="t" path="m,l21600,21600e" filled="f">
            <v:path arrowok="t" fillok="f" o:connecttype="none"/>
            <o:lock v:ext="edit" shapetype="t"/>
          </v:shapetype>
          <v:shape id="_x0000_s1032" type="#_x0000_t32" style="position:absolute;left:0;text-align:left;margin-left:177.15pt;margin-top:8.85pt;width:103.25pt;height:0;z-index:251662848" o:connectortype="straight"/>
        </w:pict>
      </w:r>
    </w:p>
    <w:p w:rsidR="001F33CC" w:rsidRPr="002E4E03" w:rsidRDefault="001F33CC" w:rsidP="001F33CC">
      <w:pPr>
        <w:spacing w:before="120" w:after="120"/>
        <w:jc w:val="center"/>
        <w:rPr>
          <w:bCs/>
          <w:iCs/>
          <w:sz w:val="28"/>
          <w:szCs w:val="28"/>
          <w:lang w:val="en-US"/>
        </w:rPr>
      </w:pPr>
      <w:r w:rsidRPr="002E4E03">
        <w:rPr>
          <w:bCs/>
          <w:iCs/>
          <w:sz w:val="28"/>
          <w:szCs w:val="28"/>
        </w:rPr>
        <w:t xml:space="preserve">Kính gửi:  Hội đồng </w:t>
      </w:r>
      <w:r w:rsidR="008C44C0" w:rsidRPr="002E4E03">
        <w:rPr>
          <w:bCs/>
          <w:iCs/>
          <w:sz w:val="28"/>
          <w:szCs w:val="28"/>
          <w:lang w:val="en-US"/>
        </w:rPr>
        <w:t>N</w:t>
      </w:r>
      <w:r w:rsidRPr="002E4E03">
        <w:rPr>
          <w:bCs/>
          <w:iCs/>
          <w:sz w:val="28"/>
          <w:szCs w:val="28"/>
        </w:rPr>
        <w:t xml:space="preserve">hân dân tỉnh </w:t>
      </w:r>
      <w:r w:rsidR="00801D30" w:rsidRPr="002E4E03">
        <w:rPr>
          <w:bCs/>
          <w:iCs/>
          <w:sz w:val="28"/>
          <w:szCs w:val="28"/>
          <w:lang w:val="en-US"/>
        </w:rPr>
        <w:t>Quảng Trị</w:t>
      </w:r>
    </w:p>
    <w:p w:rsidR="00FE2211" w:rsidRPr="002E4E03" w:rsidRDefault="00FE2211" w:rsidP="00F44AC4">
      <w:pPr>
        <w:spacing w:before="120"/>
        <w:jc w:val="both"/>
        <w:rPr>
          <w:sz w:val="8"/>
          <w:szCs w:val="28"/>
          <w:lang w:val="nl-NL"/>
        </w:rPr>
      </w:pPr>
    </w:p>
    <w:p w:rsidR="001F33CC" w:rsidRPr="002E4E03" w:rsidRDefault="008C44C0" w:rsidP="00BC5D91">
      <w:pPr>
        <w:spacing w:before="120"/>
        <w:ind w:firstLine="567"/>
        <w:jc w:val="both"/>
        <w:rPr>
          <w:sz w:val="28"/>
          <w:szCs w:val="28"/>
          <w:lang w:val="nl-NL"/>
        </w:rPr>
      </w:pPr>
      <w:r w:rsidRPr="002E4E03">
        <w:rPr>
          <w:sz w:val="28"/>
          <w:szCs w:val="28"/>
        </w:rPr>
        <w:t xml:space="preserve">Thực hiện quy định của Luật Ban hành văn bản quy phạm pháp luật năm 2015, Uỷ ban nhân dân tỉnh kính trình Hội đồng nhân dân tỉnh dự thảo </w:t>
      </w:r>
      <w:r w:rsidR="001F33CC" w:rsidRPr="002E4E03">
        <w:rPr>
          <w:sz w:val="28"/>
          <w:szCs w:val="28"/>
          <w:lang w:val="de-DE"/>
        </w:rPr>
        <w:t xml:space="preserve">Nghị quyết </w:t>
      </w:r>
      <w:r w:rsidR="006F458D" w:rsidRPr="002E4E03">
        <w:rPr>
          <w:sz w:val="28"/>
          <w:szCs w:val="28"/>
          <w:shd w:val="clear" w:color="auto" w:fill="FFFFFF"/>
        </w:rPr>
        <w:t xml:space="preserve">Quy định về mức thu học phí đối với các cơ sở giáo dục </w:t>
      </w:r>
      <w:r w:rsidR="006F458D" w:rsidRPr="002E4E03">
        <w:rPr>
          <w:sz w:val="28"/>
          <w:szCs w:val="28"/>
          <w:shd w:val="clear" w:color="auto" w:fill="FFFFFF"/>
          <w:lang w:val="en-US"/>
        </w:rPr>
        <w:t xml:space="preserve">mầm non, phổ thông </w:t>
      </w:r>
      <w:r w:rsidR="006F458D" w:rsidRPr="002E4E03">
        <w:rPr>
          <w:sz w:val="28"/>
          <w:szCs w:val="28"/>
          <w:shd w:val="clear" w:color="auto" w:fill="FFFFFF"/>
        </w:rPr>
        <w:t>công lập năm học 202</w:t>
      </w:r>
      <w:r w:rsidR="006F458D" w:rsidRPr="002E4E03">
        <w:rPr>
          <w:sz w:val="28"/>
          <w:szCs w:val="28"/>
          <w:shd w:val="clear" w:color="auto" w:fill="FFFFFF"/>
          <w:lang w:val="en-US"/>
        </w:rPr>
        <w:t>2</w:t>
      </w:r>
      <w:r w:rsidR="006F458D" w:rsidRPr="002E4E03">
        <w:rPr>
          <w:sz w:val="28"/>
          <w:szCs w:val="28"/>
          <w:shd w:val="clear" w:color="auto" w:fill="FFFFFF"/>
        </w:rPr>
        <w:t xml:space="preserve"> - 202</w:t>
      </w:r>
      <w:r w:rsidR="006F458D" w:rsidRPr="002E4E03">
        <w:rPr>
          <w:sz w:val="28"/>
          <w:szCs w:val="28"/>
          <w:shd w:val="clear" w:color="auto" w:fill="FFFFFF"/>
          <w:lang w:val="en-US"/>
        </w:rPr>
        <w:t>3</w:t>
      </w:r>
      <w:r w:rsidR="006F458D" w:rsidRPr="002E4E03">
        <w:rPr>
          <w:sz w:val="28"/>
          <w:szCs w:val="28"/>
          <w:shd w:val="clear" w:color="auto" w:fill="FFFFFF"/>
        </w:rPr>
        <w:t xml:space="preserve"> trên địa bàn tỉnh </w:t>
      </w:r>
      <w:r w:rsidR="006F458D" w:rsidRPr="002E4E03">
        <w:rPr>
          <w:sz w:val="28"/>
          <w:szCs w:val="28"/>
          <w:shd w:val="clear" w:color="auto" w:fill="FFFFFF"/>
          <w:lang w:val="en-US"/>
        </w:rPr>
        <w:t>Q</w:t>
      </w:r>
      <w:r w:rsidR="006F458D" w:rsidRPr="002E4E03">
        <w:rPr>
          <w:sz w:val="28"/>
          <w:szCs w:val="28"/>
          <w:shd w:val="clear" w:color="auto" w:fill="FFFFFF"/>
        </w:rPr>
        <w:t xml:space="preserve">uảng </w:t>
      </w:r>
      <w:r w:rsidR="006F458D" w:rsidRPr="002E4E03">
        <w:rPr>
          <w:sz w:val="28"/>
          <w:szCs w:val="28"/>
          <w:shd w:val="clear" w:color="auto" w:fill="FFFFFF"/>
          <w:lang w:val="en-US"/>
        </w:rPr>
        <w:t>T</w:t>
      </w:r>
      <w:r w:rsidR="006F458D" w:rsidRPr="002E4E03">
        <w:rPr>
          <w:sz w:val="28"/>
          <w:szCs w:val="28"/>
          <w:shd w:val="clear" w:color="auto" w:fill="FFFFFF"/>
        </w:rPr>
        <w:t>rị</w:t>
      </w:r>
      <w:r w:rsidR="006F458D" w:rsidRPr="002E4E03">
        <w:rPr>
          <w:sz w:val="28"/>
          <w:szCs w:val="28"/>
          <w:shd w:val="clear" w:color="auto" w:fill="FFFFFF"/>
          <w:lang w:val="en-US"/>
        </w:rPr>
        <w:t xml:space="preserve">; </w:t>
      </w:r>
      <w:r w:rsidR="00126530" w:rsidRPr="002E4E03">
        <w:rPr>
          <w:sz w:val="28"/>
          <w:szCs w:val="28"/>
          <w:lang w:val="de-DE"/>
        </w:rPr>
        <w:t>c</w:t>
      </w:r>
      <w:r w:rsidR="001F33CC" w:rsidRPr="002E4E03">
        <w:rPr>
          <w:sz w:val="28"/>
          <w:szCs w:val="28"/>
          <w:lang w:val="de-DE"/>
        </w:rPr>
        <w:t>ụ thể như sau:</w:t>
      </w:r>
    </w:p>
    <w:p w:rsidR="00AF0C77" w:rsidRPr="002E4E03" w:rsidRDefault="001F33CC" w:rsidP="00BC5D91">
      <w:pPr>
        <w:spacing w:before="120"/>
        <w:ind w:firstLine="567"/>
        <w:jc w:val="both"/>
        <w:rPr>
          <w:b/>
          <w:sz w:val="28"/>
          <w:szCs w:val="28"/>
          <w:lang w:val="en-US"/>
        </w:rPr>
      </w:pPr>
      <w:r w:rsidRPr="002E4E03">
        <w:rPr>
          <w:b/>
          <w:sz w:val="28"/>
          <w:szCs w:val="28"/>
        </w:rPr>
        <w:t>I. SỰ CẦN THIẾ</w:t>
      </w:r>
      <w:r w:rsidR="006F5C72" w:rsidRPr="002E4E03">
        <w:rPr>
          <w:b/>
          <w:sz w:val="28"/>
          <w:szCs w:val="28"/>
          <w:lang w:val="en-US"/>
        </w:rPr>
        <w:t>T</w:t>
      </w:r>
      <w:r w:rsidRPr="002E4E03">
        <w:rPr>
          <w:b/>
          <w:sz w:val="28"/>
          <w:szCs w:val="28"/>
        </w:rPr>
        <w:t xml:space="preserve"> BAN HÀNH NGHỊ QUYẾT</w:t>
      </w:r>
    </w:p>
    <w:p w:rsidR="001D52D1" w:rsidRPr="002E4E03" w:rsidRDefault="001D52D1" w:rsidP="00BC5D91">
      <w:pPr>
        <w:spacing w:before="120"/>
        <w:ind w:firstLine="567"/>
        <w:jc w:val="both"/>
        <w:rPr>
          <w:b/>
          <w:sz w:val="28"/>
          <w:szCs w:val="28"/>
          <w:lang w:val="en-US"/>
        </w:rPr>
      </w:pPr>
      <w:r w:rsidRPr="002E4E03">
        <w:rPr>
          <w:b/>
          <w:sz w:val="28"/>
          <w:szCs w:val="28"/>
          <w:lang w:val="en-US"/>
        </w:rPr>
        <w:t>1. Cơ sở pháp lý</w:t>
      </w:r>
    </w:p>
    <w:p w:rsidR="006F458D" w:rsidRPr="002E4E03" w:rsidRDefault="006F458D" w:rsidP="00BC5D91">
      <w:pPr>
        <w:spacing w:before="120"/>
        <w:ind w:firstLine="567"/>
        <w:jc w:val="both"/>
        <w:rPr>
          <w:sz w:val="28"/>
          <w:szCs w:val="28"/>
          <w:lang w:val="nl-NL"/>
        </w:rPr>
      </w:pPr>
      <w:r w:rsidRPr="002E4E03">
        <w:rPr>
          <w:sz w:val="28"/>
          <w:szCs w:val="28"/>
        </w:rPr>
        <w:t>Luật Ngân sách Nhà nước ngày 25 tháng 6 năm 2015;</w:t>
      </w:r>
    </w:p>
    <w:p w:rsidR="00B26311" w:rsidRPr="002E4E03" w:rsidRDefault="00B26311" w:rsidP="00BC5D91">
      <w:pPr>
        <w:spacing w:before="120"/>
        <w:ind w:firstLine="567"/>
        <w:jc w:val="both"/>
        <w:rPr>
          <w:sz w:val="28"/>
          <w:szCs w:val="28"/>
          <w:lang w:val="en-US"/>
        </w:rPr>
      </w:pPr>
      <w:r w:rsidRPr="002E4E03">
        <w:rPr>
          <w:sz w:val="28"/>
          <w:szCs w:val="28"/>
        </w:rPr>
        <w:t>Luật Giá ngày 20 tháng 6 năm 2012;</w:t>
      </w:r>
    </w:p>
    <w:p w:rsidR="006F458D" w:rsidRPr="002E4E03" w:rsidRDefault="006F458D" w:rsidP="00BC5D91">
      <w:pPr>
        <w:spacing w:before="120"/>
        <w:ind w:firstLine="567"/>
        <w:jc w:val="both"/>
        <w:rPr>
          <w:sz w:val="28"/>
          <w:szCs w:val="28"/>
          <w:lang w:val="nl-NL"/>
        </w:rPr>
      </w:pPr>
      <w:r w:rsidRPr="002E4E03">
        <w:rPr>
          <w:sz w:val="28"/>
          <w:szCs w:val="28"/>
          <w:lang w:val="nl-NL"/>
        </w:rPr>
        <w:t>Luật Giáo dục ngày 14 tháng 6 năm 2019;</w:t>
      </w:r>
    </w:p>
    <w:p w:rsidR="006F458D" w:rsidRPr="002E4E03" w:rsidRDefault="006F458D" w:rsidP="00BC5D91">
      <w:pPr>
        <w:spacing w:before="120"/>
        <w:ind w:firstLine="567"/>
        <w:jc w:val="both"/>
        <w:rPr>
          <w:sz w:val="28"/>
          <w:szCs w:val="28"/>
          <w:lang w:val="nl-NL"/>
        </w:rPr>
      </w:pPr>
      <w:r w:rsidRPr="002E4E03">
        <w:rPr>
          <w:sz w:val="28"/>
          <w:szCs w:val="28"/>
          <w:lang w:val="nl-NL"/>
        </w:rPr>
        <w:t>Nghị định số 127/2018/NĐ-CP ngày 21 tháng 9 năm 2018 của Chính phủ quy định trách nhiệm quản lý nhà nước về giáo dục;</w:t>
      </w:r>
    </w:p>
    <w:p w:rsidR="006F458D" w:rsidRPr="002E4E03" w:rsidRDefault="006F458D" w:rsidP="00BC5D91">
      <w:pPr>
        <w:spacing w:before="120"/>
        <w:ind w:firstLine="567"/>
        <w:jc w:val="both"/>
        <w:rPr>
          <w:sz w:val="28"/>
          <w:szCs w:val="28"/>
          <w:lang w:val="nl-NL"/>
        </w:rPr>
      </w:pPr>
      <w:r w:rsidRPr="002E4E03">
        <w:rPr>
          <w:sz w:val="28"/>
          <w:szCs w:val="28"/>
        </w:rPr>
        <w:t>Nghị định số 60/2021/NĐ-CP ngày 21/6/2021 của Chính phủ quy định về cơ chế tự chủ tài chính của đơn vị sự nghiệp công lập;</w:t>
      </w:r>
    </w:p>
    <w:p w:rsidR="006F458D" w:rsidRPr="002E4E03" w:rsidRDefault="006F458D" w:rsidP="00BC5D91">
      <w:pPr>
        <w:spacing w:before="120"/>
        <w:ind w:firstLine="567"/>
        <w:jc w:val="both"/>
        <w:rPr>
          <w:sz w:val="28"/>
          <w:szCs w:val="28"/>
          <w:lang w:val="en-US"/>
        </w:rPr>
      </w:pPr>
      <w:r w:rsidRPr="002E4E03">
        <w:rPr>
          <w:sz w:val="28"/>
          <w:szCs w:val="28"/>
        </w:rPr>
        <w:t xml:space="preserve">Nghị định </w:t>
      </w:r>
      <w:r w:rsidRPr="002E4E03">
        <w:rPr>
          <w:sz w:val="28"/>
          <w:szCs w:val="28"/>
          <w:lang w:val="en-US"/>
        </w:rPr>
        <w:t xml:space="preserve">số </w:t>
      </w:r>
      <w:r w:rsidRPr="002E4E03">
        <w:rPr>
          <w:sz w:val="28"/>
          <w:szCs w:val="28"/>
        </w:rPr>
        <w:t>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Pr="002E4E03">
        <w:rPr>
          <w:sz w:val="28"/>
          <w:szCs w:val="28"/>
          <w:lang w:val="en-US"/>
        </w:rPr>
        <w:t>.</w:t>
      </w:r>
    </w:p>
    <w:p w:rsidR="001D52D1" w:rsidRPr="002E4E03" w:rsidRDefault="001D52D1" w:rsidP="00BC5D91">
      <w:pPr>
        <w:spacing w:before="120"/>
        <w:ind w:firstLine="567"/>
        <w:jc w:val="both"/>
        <w:rPr>
          <w:b/>
          <w:sz w:val="28"/>
          <w:szCs w:val="28"/>
          <w:lang w:val="nb-NO"/>
        </w:rPr>
      </w:pPr>
      <w:r w:rsidRPr="002E4E03">
        <w:rPr>
          <w:b/>
          <w:sz w:val="28"/>
          <w:szCs w:val="28"/>
          <w:lang w:val="nb-NO"/>
        </w:rPr>
        <w:t>2. Sự cần thiết ban hành Nghị quyết</w:t>
      </w:r>
    </w:p>
    <w:p w:rsidR="005A6E79" w:rsidRPr="002E4E03" w:rsidRDefault="00250E80" w:rsidP="00BC5D91">
      <w:pPr>
        <w:spacing w:before="120"/>
        <w:ind w:firstLine="567"/>
        <w:jc w:val="both"/>
        <w:rPr>
          <w:sz w:val="28"/>
          <w:szCs w:val="28"/>
          <w:lang w:val="en-US"/>
        </w:rPr>
      </w:pPr>
      <w:r w:rsidRPr="002E4E03">
        <w:rPr>
          <w:sz w:val="28"/>
          <w:szCs w:val="28"/>
          <w:lang w:val="en-US"/>
        </w:rPr>
        <w:t xml:space="preserve">Ngày </w:t>
      </w:r>
      <w:r w:rsidR="009455E4" w:rsidRPr="002E4E03">
        <w:rPr>
          <w:sz w:val="28"/>
          <w:szCs w:val="28"/>
          <w:lang w:val="en-US"/>
        </w:rPr>
        <w:t>27</w:t>
      </w:r>
      <w:r w:rsidR="00027376" w:rsidRPr="002E4E03">
        <w:rPr>
          <w:sz w:val="28"/>
          <w:szCs w:val="28"/>
          <w:lang w:val="en-US"/>
        </w:rPr>
        <w:t xml:space="preserve"> </w:t>
      </w:r>
      <w:r w:rsidR="0051487A" w:rsidRPr="002E4E03">
        <w:rPr>
          <w:sz w:val="28"/>
          <w:szCs w:val="28"/>
          <w:lang w:val="en-US"/>
        </w:rPr>
        <w:t xml:space="preserve">tháng </w:t>
      </w:r>
      <w:r w:rsidR="00027376" w:rsidRPr="002E4E03">
        <w:rPr>
          <w:sz w:val="28"/>
          <w:szCs w:val="28"/>
          <w:lang w:val="en-US"/>
        </w:rPr>
        <w:t xml:space="preserve">8 </w:t>
      </w:r>
      <w:r w:rsidR="0051487A" w:rsidRPr="002E4E03">
        <w:rPr>
          <w:sz w:val="28"/>
          <w:szCs w:val="28"/>
          <w:lang w:val="en-US"/>
        </w:rPr>
        <w:t xml:space="preserve">năm </w:t>
      </w:r>
      <w:r w:rsidRPr="002E4E03">
        <w:rPr>
          <w:sz w:val="28"/>
          <w:szCs w:val="28"/>
          <w:lang w:val="en-US"/>
        </w:rPr>
        <w:t>202</w:t>
      </w:r>
      <w:r w:rsidR="00027376" w:rsidRPr="002E4E03">
        <w:rPr>
          <w:sz w:val="28"/>
          <w:szCs w:val="28"/>
          <w:lang w:val="en-US"/>
        </w:rPr>
        <w:t>1</w:t>
      </w:r>
      <w:r w:rsidRPr="002E4E03">
        <w:rPr>
          <w:sz w:val="28"/>
          <w:szCs w:val="28"/>
          <w:lang w:val="en-US"/>
        </w:rPr>
        <w:t xml:space="preserve">, </w:t>
      </w:r>
      <w:r w:rsidR="009455E4" w:rsidRPr="002E4E03">
        <w:rPr>
          <w:sz w:val="28"/>
          <w:szCs w:val="28"/>
          <w:lang w:val="en-US"/>
        </w:rPr>
        <w:t>Chính phủ</w:t>
      </w:r>
      <w:r w:rsidR="00027376" w:rsidRPr="002E4E03">
        <w:rPr>
          <w:sz w:val="28"/>
          <w:szCs w:val="28"/>
          <w:lang w:val="en-US"/>
        </w:rPr>
        <w:t xml:space="preserve"> </w:t>
      </w:r>
      <w:r w:rsidRPr="002E4E03">
        <w:rPr>
          <w:sz w:val="28"/>
          <w:szCs w:val="28"/>
          <w:lang w:val="en-US"/>
        </w:rPr>
        <w:t xml:space="preserve">ban hành </w:t>
      </w:r>
      <w:r w:rsidR="009455E4" w:rsidRPr="002E4E03">
        <w:rPr>
          <w:sz w:val="28"/>
          <w:szCs w:val="28"/>
        </w:rPr>
        <w:t xml:space="preserve">Nghị định </w:t>
      </w:r>
      <w:r w:rsidR="009455E4" w:rsidRPr="002E4E03">
        <w:rPr>
          <w:sz w:val="28"/>
          <w:szCs w:val="28"/>
          <w:lang w:val="en-US"/>
        </w:rPr>
        <w:t xml:space="preserve">số </w:t>
      </w:r>
      <w:r w:rsidR="009455E4" w:rsidRPr="002E4E03">
        <w:rPr>
          <w:sz w:val="28"/>
          <w:szCs w:val="28"/>
        </w:rPr>
        <w:t>81/2021/NĐ-CP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Pr="002E4E03">
        <w:rPr>
          <w:sz w:val="28"/>
          <w:szCs w:val="28"/>
          <w:lang w:val="en-US"/>
        </w:rPr>
        <w:t xml:space="preserve"> và </w:t>
      </w:r>
      <w:r w:rsidR="002B64C9" w:rsidRPr="002E4E03">
        <w:rPr>
          <w:sz w:val="28"/>
          <w:szCs w:val="28"/>
        </w:rPr>
        <w:t>thay thế Nghị định số </w:t>
      </w:r>
      <w:hyperlink r:id="rId8" w:tgtFrame="_blank" w:tooltip="Nghị định 86/2015/NĐ-CP" w:history="1">
        <w:r w:rsidR="002B64C9" w:rsidRPr="002E4E03">
          <w:rPr>
            <w:sz w:val="28"/>
            <w:szCs w:val="28"/>
          </w:rPr>
          <w:t>86/2015/NĐ-CP</w:t>
        </w:r>
      </w:hyperlink>
      <w:r w:rsidR="002B64C9" w:rsidRPr="002E4E03">
        <w:rPr>
          <w:sz w:val="28"/>
          <w:szCs w:val="28"/>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và Nghị định số 145/2018/NĐ-CP ngày 16 tháng 10 năm 2018 của Chính phủ sửa đổi, bổ sung một số điều của Nghị định số </w:t>
      </w:r>
      <w:hyperlink r:id="rId9" w:tgtFrame="_blank" w:tooltip="Nghị định 86/2015/NĐ-CP" w:history="1">
        <w:r w:rsidR="002B64C9" w:rsidRPr="002E4E03">
          <w:rPr>
            <w:sz w:val="28"/>
            <w:szCs w:val="28"/>
          </w:rPr>
          <w:t>86/2015/NĐ-CP</w:t>
        </w:r>
      </w:hyperlink>
      <w:r w:rsidR="002B64C9" w:rsidRPr="002E4E03">
        <w:rPr>
          <w:sz w:val="28"/>
          <w:szCs w:val="28"/>
        </w:rPr>
        <w:t xml:space="preserve"> ngày 02 tháng 10 năm 2015 của Chính phủ quy định về cơ chế thu, quản lý học phí đối với cơ sở giáo dục thuộc hệ thống giáo dục quốc </w:t>
      </w:r>
      <w:r w:rsidR="002B64C9" w:rsidRPr="002E4E03">
        <w:rPr>
          <w:sz w:val="28"/>
          <w:szCs w:val="28"/>
        </w:rPr>
        <w:lastRenderedPageBreak/>
        <w:t>dân và chính sách miễn, giảm học phí, hỗ trợ chi phí học tập từ năm học 2015 - 2016 đến năm học 2020 - 2021</w:t>
      </w:r>
      <w:r w:rsidR="004A0535" w:rsidRPr="002E4E03">
        <w:rPr>
          <w:sz w:val="28"/>
          <w:szCs w:val="28"/>
          <w:lang w:val="en-US"/>
        </w:rPr>
        <w:t>.</w:t>
      </w:r>
    </w:p>
    <w:p w:rsidR="00510001" w:rsidRPr="002E4E03" w:rsidRDefault="002B64C9" w:rsidP="00BC5D91">
      <w:pPr>
        <w:spacing w:before="120"/>
        <w:ind w:firstLine="567"/>
        <w:jc w:val="both"/>
        <w:rPr>
          <w:sz w:val="28"/>
          <w:szCs w:val="28"/>
          <w:lang w:val="en-US"/>
        </w:rPr>
      </w:pPr>
      <w:r w:rsidRPr="002E4E03">
        <w:rPr>
          <w:bCs/>
          <w:kern w:val="28"/>
          <w:sz w:val="28"/>
          <w:szCs w:val="28"/>
          <w:lang w:val="nl-NL"/>
        </w:rPr>
        <w:t xml:space="preserve">Tại khoản 2, Điều 9 </w:t>
      </w:r>
      <w:r w:rsidRPr="002E4E03">
        <w:rPr>
          <w:sz w:val="28"/>
          <w:szCs w:val="28"/>
        </w:rPr>
        <w:t xml:space="preserve">Nghị định </w:t>
      </w:r>
      <w:r w:rsidRPr="002E4E03">
        <w:rPr>
          <w:sz w:val="28"/>
          <w:szCs w:val="28"/>
          <w:lang w:val="en-US"/>
        </w:rPr>
        <w:t xml:space="preserve">số </w:t>
      </w:r>
      <w:r w:rsidRPr="002E4E03">
        <w:rPr>
          <w:sz w:val="28"/>
          <w:szCs w:val="28"/>
        </w:rPr>
        <w:t>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Pr="002E4E03">
        <w:rPr>
          <w:sz w:val="28"/>
          <w:szCs w:val="28"/>
          <w:lang w:val="en-US"/>
        </w:rPr>
        <w:t xml:space="preserve"> có quy định </w:t>
      </w:r>
      <w:r w:rsidRPr="002E4E03">
        <w:rPr>
          <w:sz w:val="28"/>
          <w:szCs w:val="28"/>
          <w:shd w:val="clear" w:color="auto" w:fill="FFFFFF"/>
        </w:rPr>
        <w:t xml:space="preserve">Hội đồng nhân dân cấp tỉnh căn cứ </w:t>
      </w:r>
      <w:r w:rsidRPr="002E4E03">
        <w:rPr>
          <w:sz w:val="28"/>
          <w:szCs w:val="28"/>
          <w:shd w:val="clear" w:color="auto" w:fill="FFFFFF"/>
          <w:lang w:val="en-US"/>
        </w:rPr>
        <w:t xml:space="preserve">khung học phí năm học 2022-2023 </w:t>
      </w:r>
      <w:r w:rsidRPr="002E4E03">
        <w:rPr>
          <w:sz w:val="28"/>
          <w:szCs w:val="28"/>
          <w:shd w:val="clear" w:color="auto" w:fill="FFFFFF"/>
        </w:rPr>
        <w:t>để quyết định khung học phí hoặc mức học phí cụ thể đối với cơ sở giáo dục mầm non, giáo dục phổ thông công lập thuộc thẩm quyền và quyết định việc sắp xếp, phân loại các vùng trên địa bàn để cơ sở giáo dục áp dụng mức thu học phí</w:t>
      </w:r>
      <w:r w:rsidRPr="002E4E03">
        <w:rPr>
          <w:sz w:val="28"/>
          <w:szCs w:val="28"/>
          <w:shd w:val="clear" w:color="auto" w:fill="FFFFFF"/>
          <w:lang w:val="en-US"/>
        </w:rPr>
        <w:t xml:space="preserve">. </w:t>
      </w:r>
      <w:r w:rsidRPr="002E4E03">
        <w:rPr>
          <w:bCs/>
          <w:kern w:val="28"/>
          <w:sz w:val="28"/>
          <w:szCs w:val="28"/>
          <w:lang w:val="nl-NL"/>
        </w:rPr>
        <w:t>Vì vậy,</w:t>
      </w:r>
      <w:r w:rsidR="001945E8" w:rsidRPr="002E4E03">
        <w:rPr>
          <w:bCs/>
          <w:kern w:val="28"/>
          <w:sz w:val="28"/>
          <w:szCs w:val="28"/>
          <w:lang w:val="nl-NL"/>
        </w:rPr>
        <w:t xml:space="preserve"> việc trình HĐND tỉnh ban hành Nghị quyết quy định mức thu học phí đối với các </w:t>
      </w:r>
      <w:r w:rsidR="00693B33" w:rsidRPr="002E4E03">
        <w:rPr>
          <w:bCs/>
          <w:kern w:val="28"/>
          <w:sz w:val="28"/>
          <w:szCs w:val="28"/>
          <w:lang w:val="nl-NL"/>
        </w:rPr>
        <w:t xml:space="preserve">cơ sở </w:t>
      </w:r>
      <w:r w:rsidR="001945E8" w:rsidRPr="002E4E03">
        <w:rPr>
          <w:sz w:val="28"/>
          <w:szCs w:val="28"/>
          <w:shd w:val="clear" w:color="auto" w:fill="FFFFFF"/>
        </w:rPr>
        <w:t>giáo dục mầm non, phổ thông công lập năm học 2022-2023 trên địa bàn</w:t>
      </w:r>
      <w:r w:rsidR="001945E8" w:rsidRPr="002E4E03">
        <w:rPr>
          <w:sz w:val="28"/>
          <w:szCs w:val="28"/>
          <w:shd w:val="clear" w:color="auto" w:fill="FFFFFF"/>
          <w:lang w:val="en-US"/>
        </w:rPr>
        <w:t xml:space="preserve"> tỉnh Quảng Trị là cần thiết.</w:t>
      </w:r>
    </w:p>
    <w:p w:rsidR="00254634" w:rsidRPr="002E4E03" w:rsidRDefault="00254634" w:rsidP="00BC5D91">
      <w:pPr>
        <w:spacing w:before="120"/>
        <w:ind w:firstLine="567"/>
        <w:jc w:val="both"/>
        <w:rPr>
          <w:b/>
          <w:sz w:val="28"/>
          <w:szCs w:val="28"/>
          <w:lang w:val="nl-NL"/>
        </w:rPr>
      </w:pPr>
      <w:r w:rsidRPr="002E4E03">
        <w:rPr>
          <w:b/>
          <w:sz w:val="28"/>
          <w:szCs w:val="28"/>
          <w:lang w:val="nl-NL"/>
        </w:rPr>
        <w:t xml:space="preserve">II. MỤC ĐÍCH, QUAN ĐIỂM </w:t>
      </w:r>
      <w:r w:rsidR="008938E5" w:rsidRPr="002E4E03">
        <w:rPr>
          <w:rStyle w:val="fontstyle01"/>
          <w:rFonts w:ascii="Times New Roman" w:hAnsi="Times New Roman"/>
          <w:color w:val="auto"/>
          <w:lang w:val="en-US"/>
        </w:rPr>
        <w:t>XÂY DỰNG NGHỊ QUYẾT</w:t>
      </w:r>
    </w:p>
    <w:p w:rsidR="00693B33" w:rsidRPr="002E4E03" w:rsidRDefault="00650EC6" w:rsidP="00BC5D91">
      <w:pPr>
        <w:tabs>
          <w:tab w:val="left" w:pos="540"/>
        </w:tabs>
        <w:spacing w:before="120"/>
        <w:ind w:firstLine="567"/>
        <w:jc w:val="both"/>
        <w:rPr>
          <w:b/>
          <w:sz w:val="28"/>
          <w:szCs w:val="28"/>
          <w:lang w:val="nl-NL"/>
        </w:rPr>
      </w:pPr>
      <w:r w:rsidRPr="002E4E03">
        <w:rPr>
          <w:b/>
          <w:sz w:val="28"/>
          <w:szCs w:val="28"/>
          <w:lang w:val="nl-NL"/>
        </w:rPr>
        <w:t>1. Mục đích</w:t>
      </w:r>
    </w:p>
    <w:p w:rsidR="00693B33" w:rsidRPr="002E4E03" w:rsidRDefault="00693B33" w:rsidP="00BC5D91">
      <w:pPr>
        <w:tabs>
          <w:tab w:val="left" w:pos="540"/>
        </w:tabs>
        <w:spacing w:before="120"/>
        <w:ind w:firstLine="567"/>
        <w:jc w:val="both"/>
        <w:rPr>
          <w:sz w:val="28"/>
          <w:szCs w:val="28"/>
          <w:lang w:val="en-US"/>
        </w:rPr>
      </w:pPr>
      <w:r w:rsidRPr="002E4E03">
        <w:rPr>
          <w:bCs/>
          <w:kern w:val="28"/>
          <w:sz w:val="28"/>
          <w:szCs w:val="28"/>
          <w:lang w:val="nl-NL"/>
        </w:rPr>
        <w:t>X</w:t>
      </w:r>
      <w:r w:rsidR="008C3562" w:rsidRPr="002E4E03">
        <w:rPr>
          <w:bCs/>
          <w:kern w:val="28"/>
          <w:sz w:val="28"/>
          <w:szCs w:val="28"/>
          <w:lang w:val="nl-NL"/>
        </w:rPr>
        <w:t xml:space="preserve">ây dựng Nghị quyết </w:t>
      </w:r>
      <w:r w:rsidRPr="002E4E03">
        <w:rPr>
          <w:bCs/>
          <w:kern w:val="28"/>
          <w:sz w:val="28"/>
          <w:szCs w:val="28"/>
          <w:lang w:val="nl-NL"/>
        </w:rPr>
        <w:t xml:space="preserve">quy định mức thu học phí đối với các cơ sở </w:t>
      </w:r>
      <w:r w:rsidRPr="002E4E03">
        <w:rPr>
          <w:sz w:val="28"/>
          <w:szCs w:val="28"/>
          <w:shd w:val="clear" w:color="auto" w:fill="FFFFFF"/>
        </w:rPr>
        <w:t>giáo dục mầm non, phổ thông công lập năm học 2022-2023 trên địa bàn</w:t>
      </w:r>
      <w:r w:rsidRPr="002E4E03">
        <w:rPr>
          <w:sz w:val="28"/>
          <w:szCs w:val="28"/>
          <w:shd w:val="clear" w:color="auto" w:fill="FFFFFF"/>
          <w:lang w:val="en-US"/>
        </w:rPr>
        <w:t xml:space="preserve"> tỉnh Quảng Trị </w:t>
      </w:r>
      <w:r w:rsidR="003862DF" w:rsidRPr="002E4E03">
        <w:rPr>
          <w:bCs/>
          <w:kern w:val="28"/>
          <w:sz w:val="28"/>
          <w:szCs w:val="28"/>
          <w:lang w:val="nl-NL"/>
        </w:rPr>
        <w:t xml:space="preserve">nhằm </w:t>
      </w:r>
      <w:r w:rsidR="003862DF" w:rsidRPr="002E4E03">
        <w:rPr>
          <w:sz w:val="28"/>
          <w:szCs w:val="28"/>
          <w:lang w:val="nl-NL"/>
        </w:rPr>
        <w:t xml:space="preserve">bảo đảm </w:t>
      </w:r>
      <w:r w:rsidRPr="002E4E03">
        <w:rPr>
          <w:sz w:val="28"/>
          <w:szCs w:val="28"/>
          <w:lang w:val="nl-NL"/>
        </w:rPr>
        <w:t xml:space="preserve">tính pháp lý cho các </w:t>
      </w:r>
      <w:r w:rsidRPr="002E4E03">
        <w:rPr>
          <w:bCs/>
          <w:kern w:val="28"/>
          <w:sz w:val="28"/>
          <w:szCs w:val="28"/>
          <w:lang w:val="nl-NL"/>
        </w:rPr>
        <w:t xml:space="preserve">cơ sở </w:t>
      </w:r>
      <w:r w:rsidRPr="002E4E03">
        <w:rPr>
          <w:sz w:val="28"/>
          <w:szCs w:val="28"/>
          <w:shd w:val="clear" w:color="auto" w:fill="FFFFFF"/>
        </w:rPr>
        <w:t xml:space="preserve">giáo dục công lập </w:t>
      </w:r>
      <w:r w:rsidRPr="002E4E03">
        <w:rPr>
          <w:sz w:val="28"/>
          <w:szCs w:val="28"/>
          <w:shd w:val="clear" w:color="auto" w:fill="FFFFFF"/>
          <w:lang w:val="en-US"/>
        </w:rPr>
        <w:t xml:space="preserve">thực hiện thu học phí </w:t>
      </w:r>
      <w:r w:rsidRPr="002E4E03">
        <w:rPr>
          <w:sz w:val="28"/>
          <w:szCs w:val="28"/>
          <w:shd w:val="clear" w:color="auto" w:fill="FFFFFF"/>
        </w:rPr>
        <w:t xml:space="preserve">năm học 2022-2023 </w:t>
      </w:r>
      <w:r w:rsidRPr="002E4E03">
        <w:rPr>
          <w:sz w:val="28"/>
          <w:szCs w:val="28"/>
          <w:shd w:val="clear" w:color="auto" w:fill="FFFFFF"/>
          <w:lang w:val="en-US"/>
        </w:rPr>
        <w:t xml:space="preserve">làm cơ sở để các cơ sở giáo dục </w:t>
      </w:r>
      <w:r w:rsidRPr="002E4E03">
        <w:rPr>
          <w:sz w:val="28"/>
          <w:szCs w:val="28"/>
        </w:rPr>
        <w:t>xây dựng phương án giao quyền tự chủ cho các đơn vị sự nghiệp công lập thuộc lĩnh vực giáo dục giai đoạn 2022-2025</w:t>
      </w:r>
      <w:r w:rsidR="0053231F" w:rsidRPr="002E4E03">
        <w:rPr>
          <w:sz w:val="28"/>
          <w:szCs w:val="28"/>
          <w:lang w:val="en-US"/>
        </w:rPr>
        <w:t xml:space="preserve"> thực hiện </w:t>
      </w:r>
      <w:r w:rsidR="0053231F" w:rsidRPr="002E4E03">
        <w:rPr>
          <w:rFonts w:eastAsia="Times New Roman"/>
          <w:sz w:val="28"/>
          <w:szCs w:val="28"/>
        </w:rPr>
        <w:t xml:space="preserve">Nghị định số 60/2021/NĐ-CP </w:t>
      </w:r>
      <w:r w:rsidR="0053231F" w:rsidRPr="002E4E03">
        <w:rPr>
          <w:rFonts w:eastAsia="Times New Roman"/>
          <w:sz w:val="28"/>
          <w:szCs w:val="28"/>
          <w:lang w:val="en-US"/>
        </w:rPr>
        <w:t xml:space="preserve">ngày 21 tháng 6 năm 2021 của Chính phủ quy định </w:t>
      </w:r>
      <w:r w:rsidR="0053231F" w:rsidRPr="002E4E03">
        <w:rPr>
          <w:rFonts w:eastAsia="Times New Roman"/>
          <w:sz w:val="28"/>
          <w:szCs w:val="28"/>
        </w:rPr>
        <w:t>cơ chế tự chủ tài chính của đơn vị sự nghiệp công lập</w:t>
      </w:r>
      <w:r w:rsidRPr="002E4E03">
        <w:rPr>
          <w:sz w:val="28"/>
          <w:szCs w:val="28"/>
        </w:rPr>
        <w:t>.</w:t>
      </w:r>
    </w:p>
    <w:p w:rsidR="00650EC6" w:rsidRPr="002E4E03" w:rsidRDefault="00650EC6" w:rsidP="00BC5D91">
      <w:pPr>
        <w:tabs>
          <w:tab w:val="left" w:pos="540"/>
        </w:tabs>
        <w:spacing w:before="120"/>
        <w:ind w:firstLine="567"/>
        <w:jc w:val="both"/>
        <w:rPr>
          <w:b/>
          <w:sz w:val="28"/>
          <w:szCs w:val="28"/>
          <w:lang w:val="nl-NL" w:eastAsia="vi-VN"/>
        </w:rPr>
      </w:pPr>
      <w:r w:rsidRPr="002E4E03">
        <w:rPr>
          <w:b/>
          <w:sz w:val="28"/>
          <w:szCs w:val="28"/>
          <w:lang w:val="nl-NL" w:eastAsia="vi-VN"/>
        </w:rPr>
        <w:t>2. Quan điểm</w:t>
      </w:r>
    </w:p>
    <w:p w:rsidR="00703ABA" w:rsidRPr="002E4E03" w:rsidRDefault="00492D11" w:rsidP="00BC5D91">
      <w:pPr>
        <w:spacing w:before="120"/>
        <w:ind w:firstLine="567"/>
        <w:jc w:val="both"/>
        <w:rPr>
          <w:sz w:val="28"/>
          <w:szCs w:val="28"/>
          <w:lang w:val="nl-NL"/>
        </w:rPr>
      </w:pPr>
      <w:r w:rsidRPr="002E4E03">
        <w:rPr>
          <w:bCs/>
          <w:kern w:val="28"/>
          <w:sz w:val="28"/>
          <w:szCs w:val="28"/>
          <w:lang w:val="nl-NL"/>
        </w:rPr>
        <w:t xml:space="preserve">- </w:t>
      </w:r>
      <w:r w:rsidR="00703ABA" w:rsidRPr="002E4E03">
        <w:rPr>
          <w:bCs/>
          <w:kern w:val="28"/>
          <w:sz w:val="28"/>
          <w:szCs w:val="28"/>
          <w:lang w:val="nl-NL"/>
        </w:rPr>
        <w:t>Việc xây dựng và ban hành Nghị quyết đ</w:t>
      </w:r>
      <w:r w:rsidR="00703ABA" w:rsidRPr="002E4E03">
        <w:rPr>
          <w:sz w:val="28"/>
          <w:szCs w:val="28"/>
          <w:lang w:val="nl-NL"/>
        </w:rPr>
        <w:t xml:space="preserve">ảm bảo </w:t>
      </w:r>
      <w:r w:rsidRPr="002E4E03">
        <w:rPr>
          <w:sz w:val="28"/>
          <w:szCs w:val="28"/>
          <w:lang w:val="nl-NL"/>
        </w:rPr>
        <w:t>tính hợp hiến, hợp pháp, đúng thẩm quyền và quy định của pháp luật.</w:t>
      </w:r>
    </w:p>
    <w:p w:rsidR="00492D11" w:rsidRPr="002E4E03" w:rsidRDefault="00492D11" w:rsidP="00BC5D91">
      <w:pPr>
        <w:spacing w:before="120"/>
        <w:ind w:firstLine="567"/>
        <w:jc w:val="both"/>
        <w:rPr>
          <w:sz w:val="28"/>
          <w:szCs w:val="28"/>
          <w:lang w:val="nl-NL"/>
        </w:rPr>
      </w:pPr>
      <w:r w:rsidRPr="002E4E03">
        <w:rPr>
          <w:sz w:val="28"/>
          <w:szCs w:val="28"/>
          <w:lang w:val="nl-NL"/>
        </w:rPr>
        <w:t>- Trình tự, thủ tục xây dựng Nghị quyết đảm bảo đúng quy định của Luật Ban hành văn bản quy phạm pháp luật ngày 22 tháng 6 năm 2015; Luật Sửa đổi, bổ sung một số điều của Luật Ban hành văn bản quy phạm pháp luật ngày 18 tháng 6 năm 2020.</w:t>
      </w:r>
    </w:p>
    <w:p w:rsidR="009C67FD" w:rsidRPr="002E4E03" w:rsidRDefault="009C67FD" w:rsidP="00BC5D91">
      <w:pPr>
        <w:tabs>
          <w:tab w:val="left" w:pos="720"/>
        </w:tabs>
        <w:spacing w:before="120"/>
        <w:ind w:firstLine="567"/>
        <w:jc w:val="both"/>
        <w:rPr>
          <w:b/>
          <w:sz w:val="28"/>
          <w:szCs w:val="28"/>
          <w:lang w:val="nl-NL"/>
        </w:rPr>
      </w:pPr>
      <w:r w:rsidRPr="002E4E03">
        <w:rPr>
          <w:b/>
          <w:bCs/>
          <w:sz w:val="28"/>
          <w:szCs w:val="28"/>
        </w:rPr>
        <w:t xml:space="preserve">III. </w:t>
      </w:r>
      <w:r w:rsidRPr="002E4E03">
        <w:rPr>
          <w:b/>
          <w:sz w:val="28"/>
          <w:szCs w:val="28"/>
        </w:rPr>
        <w:t xml:space="preserve">QUÁ TRÌNH XÂY DỰNG </w:t>
      </w:r>
      <w:r w:rsidRPr="002E4E03">
        <w:rPr>
          <w:b/>
          <w:sz w:val="28"/>
          <w:szCs w:val="28"/>
          <w:lang w:val="nl-NL"/>
        </w:rPr>
        <w:t>NGHỊ QUYẾT</w:t>
      </w:r>
    </w:p>
    <w:p w:rsidR="009C67FD" w:rsidRDefault="009C67FD" w:rsidP="00BC5D91">
      <w:pPr>
        <w:spacing w:before="120"/>
        <w:ind w:firstLine="567"/>
        <w:jc w:val="both"/>
        <w:rPr>
          <w:kern w:val="28"/>
          <w:sz w:val="28"/>
          <w:szCs w:val="28"/>
        </w:rPr>
      </w:pPr>
      <w:r w:rsidRPr="002E4E03">
        <w:rPr>
          <w:sz w:val="28"/>
          <w:szCs w:val="28"/>
        </w:rPr>
        <w:t xml:space="preserve">1. Căn cứ vào các văn bản pháp lý có liên quan và tình hình thực tế của địa phương, </w:t>
      </w:r>
      <w:r w:rsidR="002E4E03">
        <w:rPr>
          <w:sz w:val="28"/>
          <w:szCs w:val="28"/>
          <w:lang w:val="en-US"/>
        </w:rPr>
        <w:t>tiến hành soạn thảo</w:t>
      </w:r>
      <w:r w:rsidRPr="002E4E03">
        <w:rPr>
          <w:sz w:val="28"/>
          <w:szCs w:val="28"/>
        </w:rPr>
        <w:t xml:space="preserve"> dự thảo Nghị quyết</w:t>
      </w:r>
      <w:r w:rsidR="002E4E03">
        <w:rPr>
          <w:sz w:val="28"/>
          <w:szCs w:val="28"/>
          <w:lang w:val="en-US"/>
        </w:rPr>
        <w:t xml:space="preserve"> </w:t>
      </w:r>
      <w:r w:rsidR="002E4E03" w:rsidRPr="002E4E03">
        <w:rPr>
          <w:bCs/>
          <w:kern w:val="28"/>
          <w:sz w:val="28"/>
          <w:szCs w:val="28"/>
          <w:lang w:val="nl-NL"/>
        </w:rPr>
        <w:t xml:space="preserve">quy định mức thu học phí đối với các cơ sở </w:t>
      </w:r>
      <w:r w:rsidR="002E4E03" w:rsidRPr="002E4E03">
        <w:rPr>
          <w:sz w:val="28"/>
          <w:szCs w:val="28"/>
          <w:shd w:val="clear" w:color="auto" w:fill="FFFFFF"/>
        </w:rPr>
        <w:t>giáo dục mầm non, phổ thông công lập năm học 2022-2023 trên địa bàn</w:t>
      </w:r>
      <w:r w:rsidR="002E4E03" w:rsidRPr="002E4E03">
        <w:rPr>
          <w:sz w:val="28"/>
          <w:szCs w:val="28"/>
          <w:shd w:val="clear" w:color="auto" w:fill="FFFFFF"/>
          <w:lang w:val="en-US"/>
        </w:rPr>
        <w:t xml:space="preserve"> tỉnh Quảng Trị</w:t>
      </w:r>
      <w:r w:rsidRPr="002E4E03">
        <w:rPr>
          <w:kern w:val="28"/>
          <w:sz w:val="28"/>
          <w:szCs w:val="28"/>
        </w:rPr>
        <w:t>.</w:t>
      </w:r>
    </w:p>
    <w:p w:rsidR="002E4E03" w:rsidRPr="002E4E03" w:rsidRDefault="002E4E03" w:rsidP="00BC5D91">
      <w:pPr>
        <w:spacing w:before="120"/>
        <w:ind w:firstLine="567"/>
        <w:jc w:val="both"/>
        <w:rPr>
          <w:sz w:val="28"/>
          <w:szCs w:val="28"/>
          <w:lang w:val="en-US"/>
        </w:rPr>
      </w:pPr>
      <w:r>
        <w:rPr>
          <w:sz w:val="28"/>
          <w:szCs w:val="28"/>
          <w:lang w:val="en-US"/>
        </w:rPr>
        <w:t>2. Tổ chức lấy ý kiến trong giáo viên, cán bộ quản lý toàn ngành giáo dục, đại diện hội cha mẹ học sinh các cơ sở giáo dục.</w:t>
      </w:r>
    </w:p>
    <w:p w:rsidR="002E4E03" w:rsidRPr="002E4E03" w:rsidRDefault="002E4E03" w:rsidP="00BC5D91">
      <w:pPr>
        <w:pStyle w:val="NormalWeb"/>
        <w:shd w:val="clear" w:color="auto" w:fill="FFFFFF"/>
        <w:spacing w:before="120" w:beforeAutospacing="0" w:after="0" w:afterAutospacing="0"/>
        <w:ind w:firstLine="567"/>
        <w:jc w:val="both"/>
        <w:rPr>
          <w:sz w:val="28"/>
          <w:szCs w:val="28"/>
        </w:rPr>
      </w:pPr>
      <w:r w:rsidRPr="002E4E03">
        <w:rPr>
          <w:sz w:val="28"/>
          <w:szCs w:val="28"/>
        </w:rPr>
        <w:t xml:space="preserve">3. Tổ chức lấy ý kiến của các </w:t>
      </w:r>
      <w:r>
        <w:rPr>
          <w:sz w:val="28"/>
          <w:szCs w:val="28"/>
        </w:rPr>
        <w:t xml:space="preserve">Sở, ban ngành, đoàn thể, UBND các huyện, thị xã thành phố </w:t>
      </w:r>
      <w:r w:rsidRPr="002E4E03">
        <w:rPr>
          <w:sz w:val="28"/>
          <w:szCs w:val="28"/>
        </w:rPr>
        <w:t>tham gia ý kiến vào dự thảo Nghị quyết.</w:t>
      </w:r>
    </w:p>
    <w:p w:rsidR="009C67FD" w:rsidRPr="002E4E03" w:rsidRDefault="002E4E03" w:rsidP="00BC5D91">
      <w:pPr>
        <w:pStyle w:val="NormalWeb"/>
        <w:shd w:val="clear" w:color="auto" w:fill="FFFFFF"/>
        <w:spacing w:before="120" w:beforeAutospacing="0" w:after="0" w:afterAutospacing="0"/>
        <w:ind w:firstLine="567"/>
        <w:jc w:val="both"/>
        <w:rPr>
          <w:sz w:val="28"/>
          <w:szCs w:val="28"/>
        </w:rPr>
      </w:pPr>
      <w:r>
        <w:rPr>
          <w:kern w:val="28"/>
          <w:sz w:val="28"/>
          <w:szCs w:val="28"/>
        </w:rPr>
        <w:lastRenderedPageBreak/>
        <w:t>4</w:t>
      </w:r>
      <w:r w:rsidR="009C67FD" w:rsidRPr="002E4E03">
        <w:rPr>
          <w:kern w:val="28"/>
          <w:sz w:val="28"/>
          <w:szCs w:val="28"/>
        </w:rPr>
        <w:t>. Đ</w:t>
      </w:r>
      <w:r w:rsidR="009C67FD" w:rsidRPr="002E4E03">
        <w:rPr>
          <w:sz w:val="28"/>
          <w:szCs w:val="28"/>
        </w:rPr>
        <w:t>ăng tải toàn bộ nội dung dự thảo Nghị quyết lên Chuyên mục: “</w:t>
      </w:r>
      <w:r w:rsidR="009C67FD" w:rsidRPr="002E4E03">
        <w:rPr>
          <w:i/>
          <w:sz w:val="28"/>
          <w:szCs w:val="28"/>
        </w:rPr>
        <w:t>Lấy ý kiến vào dự thảo văn bản quy phạm pháp luật</w:t>
      </w:r>
      <w:r w:rsidR="009C67FD" w:rsidRPr="002E4E03">
        <w:rPr>
          <w:sz w:val="28"/>
          <w:szCs w:val="28"/>
        </w:rPr>
        <w:t>” trên Cổng Thông tin điện tử của UBND tỉnh để các cơ quan, tổ chức, cá nhân tham gia ý kiến.</w:t>
      </w:r>
    </w:p>
    <w:p w:rsidR="009C67FD" w:rsidRPr="002E4E03" w:rsidRDefault="002E4E03" w:rsidP="00BC5D91">
      <w:pPr>
        <w:spacing w:before="120"/>
        <w:ind w:firstLine="567"/>
        <w:jc w:val="both"/>
        <w:rPr>
          <w:sz w:val="28"/>
          <w:szCs w:val="28"/>
        </w:rPr>
      </w:pPr>
      <w:r>
        <w:rPr>
          <w:sz w:val="28"/>
          <w:szCs w:val="28"/>
          <w:lang w:val="en-US"/>
        </w:rPr>
        <w:t>5</w:t>
      </w:r>
      <w:r w:rsidR="009C67FD" w:rsidRPr="002E4E03">
        <w:rPr>
          <w:sz w:val="28"/>
          <w:szCs w:val="28"/>
        </w:rPr>
        <w:t>. Dự thảo Nghị quyết đã được Sở Tư pháp thẩm định theo đúng quy phạm pháp luật để hoàn thiện dự thảo.</w:t>
      </w:r>
    </w:p>
    <w:p w:rsidR="00A2770C" w:rsidRDefault="002A58C0" w:rsidP="00BC5D91">
      <w:pPr>
        <w:spacing w:before="120"/>
        <w:ind w:firstLine="567"/>
        <w:jc w:val="both"/>
        <w:rPr>
          <w:b/>
          <w:sz w:val="28"/>
          <w:szCs w:val="28"/>
        </w:rPr>
      </w:pPr>
      <w:r w:rsidRPr="002E4E03">
        <w:rPr>
          <w:b/>
          <w:sz w:val="28"/>
          <w:szCs w:val="28"/>
        </w:rPr>
        <w:t>I</w:t>
      </w:r>
      <w:r w:rsidR="009C67FD" w:rsidRPr="002E4E03">
        <w:rPr>
          <w:b/>
          <w:sz w:val="28"/>
          <w:szCs w:val="28"/>
          <w:lang w:val="en-US"/>
        </w:rPr>
        <w:t>V</w:t>
      </w:r>
      <w:r w:rsidRPr="002E4E03">
        <w:rPr>
          <w:b/>
          <w:sz w:val="28"/>
          <w:szCs w:val="28"/>
        </w:rPr>
        <w:t xml:space="preserve">. </w:t>
      </w:r>
      <w:r w:rsidR="00A2770C" w:rsidRPr="00E227E9">
        <w:rPr>
          <w:b/>
          <w:sz w:val="28"/>
          <w:szCs w:val="28"/>
        </w:rPr>
        <w:t>BỐ CỤC VÀ NỘI DUNG CƠ BẢN CỦA DỰ THẢO VĂN BẢN</w:t>
      </w:r>
    </w:p>
    <w:p w:rsidR="00A2770C" w:rsidRDefault="00A2770C" w:rsidP="00BC5D91">
      <w:pPr>
        <w:spacing w:before="120"/>
        <w:ind w:firstLine="567"/>
        <w:jc w:val="both"/>
        <w:rPr>
          <w:b/>
          <w:sz w:val="28"/>
          <w:szCs w:val="28"/>
          <w:lang w:val="en-US"/>
        </w:rPr>
      </w:pPr>
      <w:r>
        <w:rPr>
          <w:b/>
          <w:sz w:val="28"/>
          <w:szCs w:val="28"/>
          <w:lang w:val="en-US"/>
        </w:rPr>
        <w:t>1. Bố cục</w:t>
      </w:r>
    </w:p>
    <w:p w:rsidR="004163F9" w:rsidRDefault="00CE26D8" w:rsidP="00BC5D91">
      <w:pPr>
        <w:spacing w:before="120"/>
        <w:ind w:firstLine="567"/>
        <w:jc w:val="both"/>
        <w:rPr>
          <w:sz w:val="28"/>
          <w:szCs w:val="28"/>
          <w:lang w:val="en-US"/>
        </w:rPr>
      </w:pPr>
      <w:r w:rsidRPr="00CE26D8">
        <w:rPr>
          <w:sz w:val="28"/>
          <w:szCs w:val="28"/>
          <w:lang w:val="en-US"/>
        </w:rPr>
        <w:t xml:space="preserve">Dự thảo Nghị quyết gồm 3 </w:t>
      </w:r>
      <w:r>
        <w:rPr>
          <w:sz w:val="28"/>
          <w:szCs w:val="28"/>
          <w:lang w:val="en-US"/>
        </w:rPr>
        <w:t>Đ</w:t>
      </w:r>
      <w:r w:rsidRPr="00CE26D8">
        <w:rPr>
          <w:sz w:val="28"/>
          <w:szCs w:val="28"/>
          <w:lang w:val="en-US"/>
        </w:rPr>
        <w:t>iều</w:t>
      </w:r>
      <w:r>
        <w:rPr>
          <w:sz w:val="28"/>
          <w:szCs w:val="28"/>
        </w:rPr>
        <w:t>, cụ thể như sau</w:t>
      </w:r>
      <w:r>
        <w:rPr>
          <w:sz w:val="28"/>
          <w:szCs w:val="28"/>
          <w:lang w:val="en-US"/>
        </w:rPr>
        <w:t>:</w:t>
      </w:r>
    </w:p>
    <w:p w:rsidR="00CE26D8" w:rsidRPr="00CE26D8" w:rsidRDefault="00CE26D8" w:rsidP="00BC5D91">
      <w:pPr>
        <w:spacing w:before="120"/>
        <w:ind w:firstLine="567"/>
        <w:jc w:val="both"/>
        <w:rPr>
          <w:sz w:val="28"/>
          <w:szCs w:val="28"/>
          <w:lang w:val="en-US"/>
        </w:rPr>
      </w:pPr>
      <w:r w:rsidRPr="00CE26D8">
        <w:rPr>
          <w:sz w:val="28"/>
          <w:szCs w:val="28"/>
          <w:lang w:val="en-US"/>
        </w:rPr>
        <w:t>Điều 1. Phạm vi điều chỉnh, đối tượng, địa bàn áp dụng</w:t>
      </w:r>
    </w:p>
    <w:p w:rsidR="00CE26D8" w:rsidRPr="00CE26D8" w:rsidRDefault="00CE26D8" w:rsidP="00BC5D91">
      <w:pPr>
        <w:spacing w:before="120"/>
        <w:ind w:firstLine="567"/>
        <w:jc w:val="both"/>
        <w:rPr>
          <w:sz w:val="28"/>
          <w:szCs w:val="28"/>
          <w:lang w:val="en-US"/>
        </w:rPr>
      </w:pPr>
      <w:r w:rsidRPr="00CE26D8">
        <w:rPr>
          <w:sz w:val="28"/>
          <w:szCs w:val="28"/>
          <w:lang w:val="en-US"/>
        </w:rPr>
        <w:t>Điều 2. Học phí đối với giáo dục mầm non, phổ thông</w:t>
      </w:r>
    </w:p>
    <w:p w:rsidR="00CE26D8" w:rsidRPr="00CE26D8" w:rsidRDefault="00CE26D8" w:rsidP="00BC5D91">
      <w:pPr>
        <w:spacing w:before="120"/>
        <w:ind w:firstLine="567"/>
        <w:jc w:val="both"/>
        <w:rPr>
          <w:sz w:val="28"/>
          <w:szCs w:val="28"/>
          <w:lang w:val="en-US"/>
        </w:rPr>
      </w:pPr>
      <w:r w:rsidRPr="00CE26D8">
        <w:rPr>
          <w:sz w:val="28"/>
          <w:szCs w:val="28"/>
          <w:lang w:val="en-US"/>
        </w:rPr>
        <w:t>Điều 3. Tổ chức thực hiện</w:t>
      </w:r>
    </w:p>
    <w:p w:rsidR="00CE26D8" w:rsidRPr="00CE26D8" w:rsidRDefault="00CE26D8" w:rsidP="00BC5D91">
      <w:pPr>
        <w:spacing w:before="120"/>
        <w:ind w:firstLine="567"/>
        <w:jc w:val="both"/>
        <w:rPr>
          <w:b/>
          <w:sz w:val="28"/>
          <w:szCs w:val="28"/>
          <w:lang w:val="en-US"/>
        </w:rPr>
      </w:pPr>
      <w:r w:rsidRPr="00CE26D8">
        <w:rPr>
          <w:b/>
          <w:sz w:val="28"/>
          <w:szCs w:val="28"/>
          <w:lang w:val="en-US"/>
        </w:rPr>
        <w:t>2. Nội dung cơ bản của dự thảo văn bản</w:t>
      </w:r>
    </w:p>
    <w:p w:rsidR="00CE26D8" w:rsidRPr="00CE26D8" w:rsidRDefault="00CE26D8" w:rsidP="00BC5D91">
      <w:pPr>
        <w:spacing w:before="120"/>
        <w:ind w:firstLine="567"/>
        <w:jc w:val="both"/>
        <w:rPr>
          <w:b/>
          <w:sz w:val="28"/>
          <w:szCs w:val="28"/>
          <w:lang w:val="en-US"/>
        </w:rPr>
      </w:pPr>
      <w:r w:rsidRPr="00CE26D8">
        <w:rPr>
          <w:b/>
          <w:sz w:val="28"/>
          <w:szCs w:val="28"/>
          <w:lang w:val="en-US"/>
        </w:rPr>
        <w:t>Điều 1. Phạm vi điều chỉnh, đối tượng, địa bàn áp dụng</w:t>
      </w:r>
    </w:p>
    <w:p w:rsidR="00492D11" w:rsidRPr="00CE26D8" w:rsidRDefault="004163F9" w:rsidP="00BC5D91">
      <w:pPr>
        <w:spacing w:before="120"/>
        <w:ind w:firstLine="567"/>
        <w:jc w:val="both"/>
        <w:rPr>
          <w:sz w:val="28"/>
          <w:szCs w:val="28"/>
          <w:lang w:val="en-US"/>
        </w:rPr>
      </w:pPr>
      <w:r w:rsidRPr="00CE26D8">
        <w:rPr>
          <w:sz w:val="28"/>
          <w:szCs w:val="28"/>
        </w:rPr>
        <w:t>1. Phạm vi điều chỉnh</w:t>
      </w:r>
    </w:p>
    <w:p w:rsidR="00492D11" w:rsidRPr="002E4E03" w:rsidRDefault="00492D11" w:rsidP="00BC5D91">
      <w:pPr>
        <w:spacing w:before="120"/>
        <w:ind w:firstLine="567"/>
        <w:jc w:val="both"/>
        <w:rPr>
          <w:b/>
          <w:sz w:val="28"/>
          <w:szCs w:val="28"/>
        </w:rPr>
      </w:pPr>
      <w:r w:rsidRPr="002E4E03">
        <w:rPr>
          <w:sz w:val="28"/>
          <w:szCs w:val="28"/>
          <w:lang w:val="pt-BR"/>
        </w:rPr>
        <w:t>Quy định mức thu học phí đối với các cơ sở giáo dục mầm non, giáo dục phổ thông công lập, các trung tâm giáo dục nghề nghiệp - giáo dục thường xuyên thực hiện chương trình giáo dục phổ thông năm học 2022-2023 trên địa bàn tỉnh Quảng Trị.</w:t>
      </w:r>
      <w:r w:rsidRPr="002E4E03">
        <w:rPr>
          <w:b/>
          <w:sz w:val="28"/>
          <w:szCs w:val="28"/>
          <w:lang w:val="nl-NL"/>
        </w:rPr>
        <w:t xml:space="preserve"> </w:t>
      </w:r>
    </w:p>
    <w:p w:rsidR="00492D11" w:rsidRPr="00CE26D8" w:rsidRDefault="004163F9" w:rsidP="00BC5D91">
      <w:pPr>
        <w:spacing w:before="120"/>
        <w:ind w:firstLine="567"/>
        <w:jc w:val="both"/>
        <w:rPr>
          <w:sz w:val="28"/>
          <w:szCs w:val="28"/>
          <w:lang w:val="en-US"/>
        </w:rPr>
      </w:pPr>
      <w:r w:rsidRPr="00CE26D8">
        <w:rPr>
          <w:sz w:val="28"/>
          <w:szCs w:val="28"/>
        </w:rPr>
        <w:t>2. Đối tượng áp dụng</w:t>
      </w:r>
    </w:p>
    <w:p w:rsidR="00492D11" w:rsidRPr="002E4E03" w:rsidRDefault="00492D11" w:rsidP="00BC5D91">
      <w:pPr>
        <w:spacing w:before="120"/>
        <w:ind w:firstLine="567"/>
        <w:jc w:val="both"/>
        <w:rPr>
          <w:b/>
          <w:sz w:val="28"/>
          <w:szCs w:val="28"/>
          <w:lang w:val="nl-NL"/>
        </w:rPr>
      </w:pPr>
      <w:r w:rsidRPr="002E4E03">
        <w:rPr>
          <w:sz w:val="28"/>
          <w:szCs w:val="28"/>
          <w:lang w:val="pt-BR"/>
        </w:rPr>
        <w:t>a) Trẻ em mầm non, học sinh phổ thông đang theo học tại các cơ sở giáo dục mầm non, phổ thông công lập; học viên đang theo học tại các trung tâm giáo dục nghề nghiệp - giáo dục thường xuyên thực hiện chương trình giáo dục phổ thông trên địa bàn tỉnh Quảng Trị.</w:t>
      </w:r>
      <w:r w:rsidRPr="002E4E03">
        <w:rPr>
          <w:b/>
          <w:sz w:val="28"/>
          <w:szCs w:val="28"/>
          <w:lang w:val="nl-NL"/>
        </w:rPr>
        <w:t xml:space="preserve"> </w:t>
      </w:r>
    </w:p>
    <w:p w:rsidR="00492D11" w:rsidRPr="002E4E03" w:rsidRDefault="00492D11" w:rsidP="00BC5D91">
      <w:pPr>
        <w:spacing w:before="120"/>
        <w:ind w:firstLine="567"/>
        <w:jc w:val="both"/>
        <w:rPr>
          <w:b/>
          <w:sz w:val="28"/>
          <w:szCs w:val="28"/>
          <w:lang w:val="en-US"/>
        </w:rPr>
      </w:pPr>
      <w:r w:rsidRPr="002E4E03">
        <w:rPr>
          <w:sz w:val="28"/>
          <w:szCs w:val="28"/>
          <w:lang w:val="pt-BR"/>
        </w:rPr>
        <w:t>b) Các cơ sở giáo dục mầm non, phổ thông, trung tâm giáo dục nghề nghiệp-giáo dục thường xuyên công lập (sau đây gọi chung là cơ sở giáo dục công lập) trên địa bàn tỉnh Quảng Trị.</w:t>
      </w:r>
      <w:r w:rsidRPr="002E4E03">
        <w:rPr>
          <w:b/>
          <w:sz w:val="28"/>
          <w:szCs w:val="28"/>
          <w:lang w:val="nl-NL"/>
        </w:rPr>
        <w:t xml:space="preserve"> </w:t>
      </w:r>
    </w:p>
    <w:p w:rsidR="00492D11" w:rsidRPr="002E4E03" w:rsidRDefault="00492D11" w:rsidP="00BC5D91">
      <w:pPr>
        <w:spacing w:before="120"/>
        <w:ind w:firstLine="567"/>
        <w:jc w:val="both"/>
        <w:rPr>
          <w:sz w:val="28"/>
          <w:szCs w:val="28"/>
          <w:lang w:val="nl-NL"/>
        </w:rPr>
      </w:pPr>
      <w:r w:rsidRPr="002E4E03">
        <w:rPr>
          <w:sz w:val="28"/>
          <w:szCs w:val="28"/>
          <w:lang w:val="nl-NL"/>
        </w:rPr>
        <w:t>c) Các cơ quan nhà nước, các tổ chức và cá nhân có liên quan.</w:t>
      </w:r>
    </w:p>
    <w:p w:rsidR="00492D11" w:rsidRPr="00CE26D8" w:rsidRDefault="00492D11" w:rsidP="00BC5D91">
      <w:pPr>
        <w:spacing w:before="120"/>
        <w:ind w:firstLine="567"/>
        <w:jc w:val="both"/>
        <w:rPr>
          <w:sz w:val="28"/>
          <w:szCs w:val="28"/>
          <w:lang w:val="nl-NL"/>
        </w:rPr>
      </w:pPr>
      <w:r w:rsidRPr="00CE26D8">
        <w:rPr>
          <w:sz w:val="28"/>
          <w:szCs w:val="28"/>
          <w:lang w:val="nl-NL"/>
        </w:rPr>
        <w:t>3. Địa bàn</w:t>
      </w:r>
      <w:r w:rsidRPr="00CE26D8">
        <w:rPr>
          <w:sz w:val="28"/>
          <w:szCs w:val="28"/>
          <w:lang w:val="pt-BR"/>
        </w:rPr>
        <w:t xml:space="preserve"> áp dụng</w:t>
      </w:r>
    </w:p>
    <w:p w:rsidR="00492D11" w:rsidRPr="002E4E03" w:rsidRDefault="00492D11" w:rsidP="00BC5D91">
      <w:pPr>
        <w:spacing w:before="120"/>
        <w:ind w:firstLine="567"/>
        <w:jc w:val="both"/>
        <w:rPr>
          <w:sz w:val="28"/>
          <w:szCs w:val="28"/>
          <w:lang w:val="nl-NL"/>
        </w:rPr>
      </w:pPr>
      <w:r w:rsidRPr="002E4E03">
        <w:rPr>
          <w:sz w:val="28"/>
          <w:szCs w:val="28"/>
          <w:lang w:val="nl-NL"/>
        </w:rPr>
        <w:t>a) Thành thị bao gồm: Các phường thuộc địa bàn thành phố Đông Hà, thị xã Quảng Trị, các thị trấn thuộc các huyện đồng bằng.</w:t>
      </w:r>
    </w:p>
    <w:p w:rsidR="00492D11" w:rsidRPr="002E4E03" w:rsidRDefault="00492D11" w:rsidP="00BC5D91">
      <w:pPr>
        <w:spacing w:before="120"/>
        <w:ind w:firstLine="567"/>
        <w:jc w:val="both"/>
        <w:rPr>
          <w:sz w:val="28"/>
          <w:szCs w:val="28"/>
          <w:lang w:val="nl-NL"/>
        </w:rPr>
      </w:pPr>
      <w:r w:rsidRPr="002E4E03">
        <w:rPr>
          <w:sz w:val="28"/>
          <w:szCs w:val="28"/>
          <w:lang w:val="nl-NL"/>
        </w:rPr>
        <w:t>b) Nông thôn bao gồm: Các xã thuộc các huyện đồng bằng, thị xã Quảng Trị, các xã, thị trấn thuộc huyện miền núi không thuộc khu vực I, II, III.</w:t>
      </w:r>
    </w:p>
    <w:p w:rsidR="00492D11" w:rsidRPr="002E4E03" w:rsidRDefault="00492D11" w:rsidP="00BC5D91">
      <w:pPr>
        <w:spacing w:before="120"/>
        <w:ind w:firstLine="567"/>
        <w:jc w:val="both"/>
        <w:rPr>
          <w:sz w:val="28"/>
          <w:szCs w:val="28"/>
          <w:lang w:val="nl-NL"/>
        </w:rPr>
      </w:pPr>
      <w:r w:rsidRPr="002E4E03">
        <w:rPr>
          <w:sz w:val="28"/>
          <w:szCs w:val="28"/>
          <w:lang w:val="nl-NL"/>
        </w:rPr>
        <w:t>c) Miền núi bao gồm: Các xã vùng đồng bào dân tộc thiểu số và miền núi khu vực I, II, III; xã đặc biệt khó khăn vùng bãi ngang ven biển và huyện Đảo Cồn cỏ.</w:t>
      </w:r>
    </w:p>
    <w:p w:rsidR="00492D11" w:rsidRPr="002E4E03" w:rsidRDefault="00492D11" w:rsidP="00BC5D91">
      <w:pPr>
        <w:widowControl w:val="0"/>
        <w:spacing w:before="120"/>
        <w:jc w:val="center"/>
        <w:rPr>
          <w:i/>
          <w:sz w:val="28"/>
          <w:szCs w:val="28"/>
          <w:lang w:val="nl-NL"/>
        </w:rPr>
      </w:pPr>
      <w:r w:rsidRPr="002E4E03">
        <w:rPr>
          <w:i/>
          <w:sz w:val="28"/>
          <w:szCs w:val="28"/>
          <w:lang w:val="nl-NL"/>
        </w:rPr>
        <w:t>(Theo phụ lục đính kèm)</w:t>
      </w:r>
    </w:p>
    <w:p w:rsidR="00CE26D8" w:rsidRPr="00CE26D8" w:rsidRDefault="00CE26D8" w:rsidP="00BC5D91">
      <w:pPr>
        <w:spacing w:before="120"/>
        <w:ind w:firstLine="567"/>
        <w:jc w:val="both"/>
        <w:rPr>
          <w:b/>
          <w:sz w:val="28"/>
          <w:szCs w:val="28"/>
          <w:lang w:val="en-US"/>
        </w:rPr>
      </w:pPr>
      <w:r w:rsidRPr="00CE26D8">
        <w:rPr>
          <w:b/>
          <w:sz w:val="28"/>
          <w:szCs w:val="28"/>
          <w:lang w:val="en-US"/>
        </w:rPr>
        <w:t>Điều 2. Học phí đối với giáo dục mầm non, phổ thông</w:t>
      </w:r>
    </w:p>
    <w:p w:rsidR="00F44AC4" w:rsidRPr="002E4E03" w:rsidRDefault="00F44AC4" w:rsidP="00BC5D91">
      <w:pPr>
        <w:spacing w:before="120"/>
        <w:ind w:firstLine="567"/>
        <w:jc w:val="both"/>
        <w:rPr>
          <w:b/>
          <w:sz w:val="28"/>
          <w:szCs w:val="28"/>
          <w:lang w:val="en-US"/>
        </w:rPr>
      </w:pPr>
      <w:r w:rsidRPr="002E4E03">
        <w:rPr>
          <w:sz w:val="28"/>
          <w:szCs w:val="28"/>
        </w:rPr>
        <w:lastRenderedPageBreak/>
        <w:t>1. Quy định mức học phí đối với các cơ sở giáo dục công lập chưa tự đảm bảo chi thường xuyên</w:t>
      </w:r>
    </w:p>
    <w:p w:rsidR="00F44AC4" w:rsidRPr="002E4E03" w:rsidRDefault="00F44AC4" w:rsidP="00BC5D91">
      <w:pPr>
        <w:spacing w:before="120"/>
        <w:ind w:firstLine="720"/>
        <w:jc w:val="right"/>
        <w:rPr>
          <w:i/>
          <w:sz w:val="28"/>
          <w:szCs w:val="28"/>
        </w:rPr>
      </w:pPr>
      <w:r w:rsidRPr="002E4E03">
        <w:rPr>
          <w:i/>
          <w:sz w:val="28"/>
          <w:szCs w:val="28"/>
        </w:rPr>
        <w:t>Đơn vị: Đồng/học sinh/tháng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701"/>
        <w:gridCol w:w="1843"/>
        <w:gridCol w:w="1559"/>
      </w:tblGrid>
      <w:tr w:rsidR="002E4E03" w:rsidRPr="002E4E03" w:rsidTr="00FE2211">
        <w:trPr>
          <w:trHeight w:val="300"/>
          <w:tblHeader/>
        </w:trPr>
        <w:tc>
          <w:tcPr>
            <w:tcW w:w="709" w:type="dxa"/>
            <w:shd w:val="clear" w:color="auto" w:fill="auto"/>
            <w:noWrap/>
            <w:vAlign w:val="center"/>
          </w:tcPr>
          <w:p w:rsidR="00F44AC4" w:rsidRPr="002E4E03" w:rsidRDefault="00F44AC4" w:rsidP="00BC5D91">
            <w:pPr>
              <w:spacing w:before="120"/>
              <w:jc w:val="center"/>
              <w:rPr>
                <w:b/>
                <w:bCs/>
                <w:sz w:val="28"/>
                <w:szCs w:val="28"/>
              </w:rPr>
            </w:pPr>
            <w:r w:rsidRPr="002E4E03">
              <w:rPr>
                <w:b/>
                <w:bCs/>
                <w:sz w:val="28"/>
                <w:szCs w:val="28"/>
              </w:rPr>
              <w:t>TT</w:t>
            </w:r>
          </w:p>
        </w:tc>
        <w:tc>
          <w:tcPr>
            <w:tcW w:w="3260" w:type="dxa"/>
            <w:shd w:val="clear" w:color="auto" w:fill="auto"/>
            <w:vAlign w:val="center"/>
          </w:tcPr>
          <w:p w:rsidR="00F44AC4" w:rsidRPr="002E4E03" w:rsidRDefault="00F44AC4" w:rsidP="00BC5D91">
            <w:pPr>
              <w:spacing w:before="120"/>
              <w:jc w:val="center"/>
              <w:rPr>
                <w:b/>
                <w:bCs/>
                <w:sz w:val="28"/>
                <w:szCs w:val="28"/>
              </w:rPr>
            </w:pPr>
            <w:r w:rsidRPr="002E4E03">
              <w:rPr>
                <w:b/>
                <w:bCs/>
                <w:sz w:val="28"/>
                <w:szCs w:val="28"/>
              </w:rPr>
              <w:t>Cơ sở giáo dục</w:t>
            </w:r>
          </w:p>
        </w:tc>
        <w:tc>
          <w:tcPr>
            <w:tcW w:w="1701" w:type="dxa"/>
            <w:vAlign w:val="center"/>
          </w:tcPr>
          <w:p w:rsidR="00F44AC4" w:rsidRPr="002E4E03" w:rsidRDefault="00F44AC4" w:rsidP="00BC5D91">
            <w:pPr>
              <w:spacing w:before="120"/>
              <w:jc w:val="center"/>
              <w:rPr>
                <w:b/>
                <w:sz w:val="28"/>
                <w:szCs w:val="28"/>
              </w:rPr>
            </w:pPr>
            <w:r w:rsidRPr="002E4E03">
              <w:rPr>
                <w:b/>
                <w:sz w:val="28"/>
                <w:szCs w:val="28"/>
              </w:rPr>
              <w:t>Thành thị</w:t>
            </w:r>
          </w:p>
        </w:tc>
        <w:tc>
          <w:tcPr>
            <w:tcW w:w="1843" w:type="dxa"/>
            <w:shd w:val="clear" w:color="auto" w:fill="auto"/>
            <w:vAlign w:val="center"/>
          </w:tcPr>
          <w:p w:rsidR="00F44AC4" w:rsidRPr="002E4E03" w:rsidRDefault="00F44AC4" w:rsidP="00BC5D91">
            <w:pPr>
              <w:spacing w:before="120"/>
              <w:jc w:val="center"/>
              <w:rPr>
                <w:b/>
                <w:sz w:val="28"/>
                <w:szCs w:val="28"/>
              </w:rPr>
            </w:pPr>
            <w:r w:rsidRPr="002E4E03">
              <w:rPr>
                <w:b/>
                <w:sz w:val="28"/>
                <w:szCs w:val="28"/>
              </w:rPr>
              <w:t>Nông thôn</w:t>
            </w:r>
          </w:p>
        </w:tc>
        <w:tc>
          <w:tcPr>
            <w:tcW w:w="1559" w:type="dxa"/>
            <w:vAlign w:val="center"/>
          </w:tcPr>
          <w:p w:rsidR="00F44AC4" w:rsidRPr="002E4E03" w:rsidRDefault="00F44AC4" w:rsidP="00BC5D91">
            <w:pPr>
              <w:spacing w:before="120"/>
              <w:jc w:val="center"/>
              <w:rPr>
                <w:b/>
                <w:sz w:val="28"/>
                <w:szCs w:val="28"/>
              </w:rPr>
            </w:pPr>
            <w:r w:rsidRPr="002E4E03">
              <w:rPr>
                <w:b/>
                <w:sz w:val="28"/>
                <w:szCs w:val="28"/>
              </w:rPr>
              <w:t>Miền núi</w:t>
            </w:r>
          </w:p>
        </w:tc>
      </w:tr>
      <w:tr w:rsidR="002E4E03" w:rsidRPr="002E4E03" w:rsidTr="00F44AC4">
        <w:trPr>
          <w:trHeight w:val="300"/>
        </w:trPr>
        <w:tc>
          <w:tcPr>
            <w:tcW w:w="709" w:type="dxa"/>
            <w:shd w:val="clear" w:color="auto" w:fill="auto"/>
            <w:noWrap/>
            <w:vAlign w:val="center"/>
          </w:tcPr>
          <w:p w:rsidR="00F44AC4" w:rsidRPr="002E4E03" w:rsidRDefault="00F44AC4" w:rsidP="00BC5D91">
            <w:pPr>
              <w:spacing w:before="120"/>
              <w:jc w:val="center"/>
              <w:rPr>
                <w:bCs/>
                <w:sz w:val="28"/>
                <w:szCs w:val="28"/>
              </w:rPr>
            </w:pPr>
            <w:r w:rsidRPr="002E4E03">
              <w:rPr>
                <w:bCs/>
                <w:sz w:val="28"/>
                <w:szCs w:val="28"/>
              </w:rPr>
              <w:t>1</w:t>
            </w:r>
          </w:p>
        </w:tc>
        <w:tc>
          <w:tcPr>
            <w:tcW w:w="3260" w:type="dxa"/>
            <w:shd w:val="clear" w:color="auto" w:fill="auto"/>
            <w:vAlign w:val="center"/>
          </w:tcPr>
          <w:p w:rsidR="00F44AC4" w:rsidRPr="002E4E03" w:rsidRDefault="00F44AC4" w:rsidP="00BC5D91">
            <w:pPr>
              <w:spacing w:before="120"/>
              <w:rPr>
                <w:bCs/>
                <w:sz w:val="28"/>
                <w:szCs w:val="28"/>
              </w:rPr>
            </w:pPr>
            <w:r w:rsidRPr="002E4E03">
              <w:rPr>
                <w:bCs/>
                <w:sz w:val="28"/>
                <w:szCs w:val="28"/>
              </w:rPr>
              <w:t>Mầm non</w:t>
            </w:r>
          </w:p>
        </w:tc>
        <w:tc>
          <w:tcPr>
            <w:tcW w:w="1701" w:type="dxa"/>
          </w:tcPr>
          <w:p w:rsidR="00F44AC4" w:rsidRPr="002E4E03" w:rsidRDefault="00F44AC4" w:rsidP="00BC5D91">
            <w:pPr>
              <w:spacing w:before="120"/>
              <w:jc w:val="center"/>
              <w:rPr>
                <w:sz w:val="28"/>
                <w:szCs w:val="28"/>
              </w:rPr>
            </w:pPr>
            <w:r w:rsidRPr="002E4E03">
              <w:rPr>
                <w:sz w:val="28"/>
                <w:szCs w:val="28"/>
              </w:rPr>
              <w:t>300.000</w:t>
            </w:r>
          </w:p>
        </w:tc>
        <w:tc>
          <w:tcPr>
            <w:tcW w:w="1843" w:type="dxa"/>
            <w:shd w:val="clear" w:color="auto" w:fill="auto"/>
          </w:tcPr>
          <w:p w:rsidR="00F44AC4" w:rsidRPr="002E4E03" w:rsidRDefault="00F44AC4" w:rsidP="00BC5D91">
            <w:pPr>
              <w:spacing w:before="120"/>
              <w:jc w:val="center"/>
              <w:rPr>
                <w:sz w:val="28"/>
                <w:szCs w:val="28"/>
              </w:rPr>
            </w:pPr>
            <w:r w:rsidRPr="002E4E03">
              <w:rPr>
                <w:sz w:val="28"/>
                <w:szCs w:val="28"/>
              </w:rPr>
              <w:t>100.000</w:t>
            </w:r>
          </w:p>
        </w:tc>
        <w:tc>
          <w:tcPr>
            <w:tcW w:w="1559" w:type="dxa"/>
          </w:tcPr>
          <w:p w:rsidR="00F44AC4" w:rsidRPr="002E4E03" w:rsidRDefault="00F44AC4" w:rsidP="00BC5D91">
            <w:pPr>
              <w:spacing w:before="120"/>
              <w:jc w:val="center"/>
              <w:rPr>
                <w:sz w:val="28"/>
                <w:szCs w:val="28"/>
              </w:rPr>
            </w:pPr>
            <w:r w:rsidRPr="002E4E03">
              <w:rPr>
                <w:sz w:val="28"/>
                <w:szCs w:val="28"/>
              </w:rPr>
              <w:t>50.000</w:t>
            </w:r>
          </w:p>
        </w:tc>
      </w:tr>
      <w:tr w:rsidR="002E4E03" w:rsidRPr="002E4E03" w:rsidTr="00F44AC4">
        <w:trPr>
          <w:trHeight w:val="300"/>
        </w:trPr>
        <w:tc>
          <w:tcPr>
            <w:tcW w:w="709" w:type="dxa"/>
            <w:shd w:val="clear" w:color="auto" w:fill="auto"/>
            <w:noWrap/>
            <w:vAlign w:val="center"/>
          </w:tcPr>
          <w:p w:rsidR="00F44AC4" w:rsidRPr="002E4E03" w:rsidRDefault="00F44AC4" w:rsidP="00BC5D91">
            <w:pPr>
              <w:spacing w:before="120"/>
              <w:jc w:val="center"/>
              <w:rPr>
                <w:bCs/>
                <w:sz w:val="28"/>
                <w:szCs w:val="28"/>
              </w:rPr>
            </w:pPr>
            <w:r w:rsidRPr="002E4E03">
              <w:rPr>
                <w:bCs/>
                <w:sz w:val="28"/>
                <w:szCs w:val="28"/>
              </w:rPr>
              <w:t>2</w:t>
            </w:r>
          </w:p>
        </w:tc>
        <w:tc>
          <w:tcPr>
            <w:tcW w:w="3260" w:type="dxa"/>
            <w:shd w:val="clear" w:color="auto" w:fill="auto"/>
            <w:vAlign w:val="center"/>
          </w:tcPr>
          <w:p w:rsidR="00F44AC4" w:rsidRPr="002E4E03" w:rsidRDefault="00F44AC4" w:rsidP="00BC5D91">
            <w:pPr>
              <w:spacing w:before="120"/>
              <w:rPr>
                <w:bCs/>
                <w:sz w:val="28"/>
                <w:szCs w:val="28"/>
              </w:rPr>
            </w:pPr>
            <w:r w:rsidRPr="002E4E03">
              <w:rPr>
                <w:bCs/>
                <w:sz w:val="28"/>
                <w:szCs w:val="28"/>
              </w:rPr>
              <w:t>Trung học cơ sở</w:t>
            </w:r>
          </w:p>
        </w:tc>
        <w:tc>
          <w:tcPr>
            <w:tcW w:w="1701" w:type="dxa"/>
          </w:tcPr>
          <w:p w:rsidR="00F44AC4" w:rsidRPr="002E4E03" w:rsidRDefault="00F44AC4" w:rsidP="00BC5D91">
            <w:pPr>
              <w:spacing w:before="120"/>
              <w:jc w:val="center"/>
              <w:rPr>
                <w:sz w:val="28"/>
                <w:szCs w:val="28"/>
              </w:rPr>
            </w:pPr>
            <w:r w:rsidRPr="002E4E03">
              <w:rPr>
                <w:sz w:val="28"/>
                <w:szCs w:val="28"/>
              </w:rPr>
              <w:t>300.000</w:t>
            </w:r>
          </w:p>
        </w:tc>
        <w:tc>
          <w:tcPr>
            <w:tcW w:w="1843" w:type="dxa"/>
            <w:shd w:val="clear" w:color="auto" w:fill="auto"/>
          </w:tcPr>
          <w:p w:rsidR="00F44AC4" w:rsidRPr="002E4E03" w:rsidRDefault="00F44AC4" w:rsidP="00BC5D91">
            <w:pPr>
              <w:spacing w:before="120"/>
              <w:jc w:val="center"/>
              <w:rPr>
                <w:sz w:val="28"/>
                <w:szCs w:val="28"/>
              </w:rPr>
            </w:pPr>
            <w:r w:rsidRPr="002E4E03">
              <w:rPr>
                <w:sz w:val="28"/>
                <w:szCs w:val="28"/>
              </w:rPr>
              <w:t>100.000</w:t>
            </w:r>
          </w:p>
        </w:tc>
        <w:tc>
          <w:tcPr>
            <w:tcW w:w="1559" w:type="dxa"/>
          </w:tcPr>
          <w:p w:rsidR="00F44AC4" w:rsidRPr="002E4E03" w:rsidRDefault="00F44AC4" w:rsidP="00BC5D91">
            <w:pPr>
              <w:spacing w:before="120"/>
              <w:jc w:val="center"/>
              <w:rPr>
                <w:sz w:val="28"/>
                <w:szCs w:val="28"/>
              </w:rPr>
            </w:pPr>
            <w:r w:rsidRPr="002E4E03">
              <w:rPr>
                <w:sz w:val="28"/>
                <w:szCs w:val="28"/>
              </w:rPr>
              <w:t>50.000</w:t>
            </w:r>
          </w:p>
        </w:tc>
      </w:tr>
      <w:tr w:rsidR="002E4E03" w:rsidRPr="002E4E03" w:rsidTr="00F44AC4">
        <w:trPr>
          <w:trHeight w:val="300"/>
        </w:trPr>
        <w:tc>
          <w:tcPr>
            <w:tcW w:w="709" w:type="dxa"/>
            <w:shd w:val="clear" w:color="auto" w:fill="auto"/>
            <w:noWrap/>
            <w:vAlign w:val="center"/>
          </w:tcPr>
          <w:p w:rsidR="00F44AC4" w:rsidRPr="002E4E03" w:rsidRDefault="00F44AC4" w:rsidP="00BC5D91">
            <w:pPr>
              <w:spacing w:before="120"/>
              <w:jc w:val="center"/>
              <w:rPr>
                <w:bCs/>
                <w:sz w:val="28"/>
                <w:szCs w:val="28"/>
              </w:rPr>
            </w:pPr>
            <w:r w:rsidRPr="002E4E03">
              <w:rPr>
                <w:bCs/>
                <w:sz w:val="28"/>
                <w:szCs w:val="28"/>
              </w:rPr>
              <w:t>3</w:t>
            </w:r>
          </w:p>
        </w:tc>
        <w:tc>
          <w:tcPr>
            <w:tcW w:w="3260" w:type="dxa"/>
            <w:shd w:val="clear" w:color="auto" w:fill="auto"/>
            <w:vAlign w:val="center"/>
          </w:tcPr>
          <w:p w:rsidR="00F44AC4" w:rsidRPr="002E4E03" w:rsidRDefault="00F44AC4" w:rsidP="00BC5D91">
            <w:pPr>
              <w:spacing w:before="120"/>
              <w:rPr>
                <w:bCs/>
                <w:sz w:val="28"/>
                <w:szCs w:val="28"/>
              </w:rPr>
            </w:pPr>
            <w:r w:rsidRPr="002E4E03">
              <w:rPr>
                <w:bCs/>
                <w:sz w:val="28"/>
                <w:szCs w:val="28"/>
              </w:rPr>
              <w:t>Trung học phổ thông</w:t>
            </w:r>
          </w:p>
        </w:tc>
        <w:tc>
          <w:tcPr>
            <w:tcW w:w="1701" w:type="dxa"/>
          </w:tcPr>
          <w:p w:rsidR="00F44AC4" w:rsidRPr="002E4E03" w:rsidRDefault="00F44AC4" w:rsidP="00BC5D91">
            <w:pPr>
              <w:spacing w:before="120"/>
              <w:jc w:val="center"/>
              <w:rPr>
                <w:sz w:val="28"/>
                <w:szCs w:val="28"/>
              </w:rPr>
            </w:pPr>
            <w:r w:rsidRPr="002E4E03">
              <w:rPr>
                <w:sz w:val="28"/>
                <w:szCs w:val="28"/>
              </w:rPr>
              <w:t>300.000</w:t>
            </w:r>
          </w:p>
        </w:tc>
        <w:tc>
          <w:tcPr>
            <w:tcW w:w="1843" w:type="dxa"/>
            <w:shd w:val="clear" w:color="auto" w:fill="auto"/>
          </w:tcPr>
          <w:p w:rsidR="00F44AC4" w:rsidRPr="002E4E03" w:rsidRDefault="00F44AC4" w:rsidP="00BC5D91">
            <w:pPr>
              <w:spacing w:before="120"/>
              <w:jc w:val="center"/>
              <w:rPr>
                <w:sz w:val="28"/>
                <w:szCs w:val="28"/>
              </w:rPr>
            </w:pPr>
            <w:r w:rsidRPr="002E4E03">
              <w:rPr>
                <w:sz w:val="28"/>
                <w:szCs w:val="28"/>
              </w:rPr>
              <w:t>200.000</w:t>
            </w:r>
          </w:p>
        </w:tc>
        <w:tc>
          <w:tcPr>
            <w:tcW w:w="1559" w:type="dxa"/>
          </w:tcPr>
          <w:p w:rsidR="00F44AC4" w:rsidRPr="002E4E03" w:rsidRDefault="00F44AC4" w:rsidP="00BC5D91">
            <w:pPr>
              <w:spacing w:before="120"/>
              <w:jc w:val="center"/>
              <w:rPr>
                <w:sz w:val="28"/>
                <w:szCs w:val="28"/>
              </w:rPr>
            </w:pPr>
            <w:r w:rsidRPr="002E4E03">
              <w:rPr>
                <w:sz w:val="28"/>
                <w:szCs w:val="28"/>
              </w:rPr>
              <w:t>100.000</w:t>
            </w:r>
          </w:p>
        </w:tc>
      </w:tr>
    </w:tbl>
    <w:p w:rsidR="00F44AC4" w:rsidRPr="002E4E03" w:rsidRDefault="00F44AC4" w:rsidP="00BC5D91">
      <w:pPr>
        <w:spacing w:before="120"/>
        <w:ind w:firstLine="567"/>
        <w:jc w:val="both"/>
        <w:rPr>
          <w:sz w:val="28"/>
          <w:szCs w:val="28"/>
        </w:rPr>
      </w:pPr>
      <w:r w:rsidRPr="002E4E03">
        <w:rPr>
          <w:sz w:val="28"/>
          <w:szCs w:val="28"/>
        </w:rPr>
        <w:t>2. Quy định mức học phí đối với các cơ sở giáo dục công lập tự đảm bảo từ 10% đến dưới 30% chi thường xuyên</w:t>
      </w:r>
    </w:p>
    <w:p w:rsidR="00F44AC4" w:rsidRPr="002E4E03" w:rsidRDefault="00F44AC4" w:rsidP="00BC5D91">
      <w:pPr>
        <w:spacing w:before="120"/>
        <w:ind w:firstLine="720"/>
        <w:jc w:val="right"/>
        <w:rPr>
          <w:i/>
          <w:sz w:val="28"/>
          <w:szCs w:val="28"/>
        </w:rPr>
      </w:pPr>
      <w:r w:rsidRPr="002E4E03">
        <w:rPr>
          <w:i/>
          <w:sz w:val="28"/>
          <w:szCs w:val="28"/>
        </w:rPr>
        <w:t>Đơn vị: Đồng/học sinh/tháng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701"/>
        <w:gridCol w:w="1843"/>
        <w:gridCol w:w="1559"/>
      </w:tblGrid>
      <w:tr w:rsidR="002E4E03" w:rsidRPr="002E4E03" w:rsidTr="00FE2211">
        <w:trPr>
          <w:trHeight w:val="300"/>
          <w:tblHeader/>
        </w:trPr>
        <w:tc>
          <w:tcPr>
            <w:tcW w:w="709" w:type="dxa"/>
            <w:shd w:val="clear" w:color="auto" w:fill="auto"/>
            <w:noWrap/>
            <w:vAlign w:val="center"/>
          </w:tcPr>
          <w:p w:rsidR="00F44AC4" w:rsidRPr="002E4E03" w:rsidRDefault="00F44AC4" w:rsidP="00BC5D91">
            <w:pPr>
              <w:spacing w:before="120"/>
              <w:jc w:val="center"/>
              <w:rPr>
                <w:b/>
                <w:bCs/>
                <w:sz w:val="28"/>
                <w:szCs w:val="28"/>
              </w:rPr>
            </w:pPr>
            <w:r w:rsidRPr="002E4E03">
              <w:rPr>
                <w:b/>
                <w:bCs/>
                <w:sz w:val="28"/>
                <w:szCs w:val="28"/>
              </w:rPr>
              <w:t>TT</w:t>
            </w:r>
          </w:p>
        </w:tc>
        <w:tc>
          <w:tcPr>
            <w:tcW w:w="3260" w:type="dxa"/>
            <w:shd w:val="clear" w:color="auto" w:fill="auto"/>
            <w:vAlign w:val="center"/>
          </w:tcPr>
          <w:p w:rsidR="00F44AC4" w:rsidRPr="002E4E03" w:rsidRDefault="00F44AC4" w:rsidP="00BC5D91">
            <w:pPr>
              <w:spacing w:before="120"/>
              <w:jc w:val="center"/>
              <w:rPr>
                <w:b/>
                <w:bCs/>
                <w:sz w:val="28"/>
                <w:szCs w:val="28"/>
              </w:rPr>
            </w:pPr>
            <w:r w:rsidRPr="002E4E03">
              <w:rPr>
                <w:b/>
                <w:bCs/>
                <w:sz w:val="28"/>
                <w:szCs w:val="28"/>
              </w:rPr>
              <w:t>Cơ sở giáo dục</w:t>
            </w:r>
          </w:p>
        </w:tc>
        <w:tc>
          <w:tcPr>
            <w:tcW w:w="1701" w:type="dxa"/>
            <w:vAlign w:val="center"/>
          </w:tcPr>
          <w:p w:rsidR="00F44AC4" w:rsidRPr="002E4E03" w:rsidRDefault="00F44AC4" w:rsidP="00BC5D91">
            <w:pPr>
              <w:spacing w:before="120"/>
              <w:jc w:val="center"/>
              <w:rPr>
                <w:b/>
                <w:sz w:val="28"/>
                <w:szCs w:val="28"/>
              </w:rPr>
            </w:pPr>
            <w:r w:rsidRPr="002E4E03">
              <w:rPr>
                <w:b/>
                <w:sz w:val="28"/>
                <w:szCs w:val="28"/>
              </w:rPr>
              <w:t>Thành thị</w:t>
            </w:r>
          </w:p>
        </w:tc>
        <w:tc>
          <w:tcPr>
            <w:tcW w:w="1843" w:type="dxa"/>
            <w:shd w:val="clear" w:color="auto" w:fill="auto"/>
            <w:vAlign w:val="center"/>
          </w:tcPr>
          <w:p w:rsidR="00F44AC4" w:rsidRPr="002E4E03" w:rsidRDefault="00F44AC4" w:rsidP="00BC5D91">
            <w:pPr>
              <w:spacing w:before="120"/>
              <w:jc w:val="center"/>
              <w:rPr>
                <w:b/>
                <w:sz w:val="28"/>
                <w:szCs w:val="28"/>
              </w:rPr>
            </w:pPr>
            <w:r w:rsidRPr="002E4E03">
              <w:rPr>
                <w:b/>
                <w:sz w:val="28"/>
                <w:szCs w:val="28"/>
              </w:rPr>
              <w:t>Nông thôn</w:t>
            </w:r>
          </w:p>
        </w:tc>
        <w:tc>
          <w:tcPr>
            <w:tcW w:w="1559" w:type="dxa"/>
            <w:vAlign w:val="center"/>
          </w:tcPr>
          <w:p w:rsidR="00F44AC4" w:rsidRPr="002E4E03" w:rsidRDefault="00F44AC4" w:rsidP="00BC5D91">
            <w:pPr>
              <w:spacing w:before="120"/>
              <w:jc w:val="center"/>
              <w:rPr>
                <w:b/>
                <w:sz w:val="28"/>
                <w:szCs w:val="28"/>
              </w:rPr>
            </w:pPr>
            <w:r w:rsidRPr="002E4E03">
              <w:rPr>
                <w:b/>
                <w:sz w:val="28"/>
                <w:szCs w:val="28"/>
              </w:rPr>
              <w:t>Miền núi</w:t>
            </w:r>
          </w:p>
        </w:tc>
      </w:tr>
      <w:tr w:rsidR="002E4E03" w:rsidRPr="002E4E03" w:rsidTr="00F44AC4">
        <w:trPr>
          <w:trHeight w:val="300"/>
        </w:trPr>
        <w:tc>
          <w:tcPr>
            <w:tcW w:w="709" w:type="dxa"/>
            <w:shd w:val="clear" w:color="auto" w:fill="auto"/>
            <w:noWrap/>
            <w:vAlign w:val="center"/>
          </w:tcPr>
          <w:p w:rsidR="00F44AC4" w:rsidRPr="002E4E03" w:rsidRDefault="00F44AC4" w:rsidP="00BC5D91">
            <w:pPr>
              <w:spacing w:before="120"/>
              <w:jc w:val="center"/>
              <w:rPr>
                <w:bCs/>
                <w:sz w:val="28"/>
                <w:szCs w:val="28"/>
              </w:rPr>
            </w:pPr>
            <w:r w:rsidRPr="002E4E03">
              <w:rPr>
                <w:bCs/>
                <w:sz w:val="28"/>
                <w:szCs w:val="28"/>
              </w:rPr>
              <w:t>1</w:t>
            </w:r>
          </w:p>
        </w:tc>
        <w:tc>
          <w:tcPr>
            <w:tcW w:w="3260" w:type="dxa"/>
            <w:shd w:val="clear" w:color="auto" w:fill="auto"/>
            <w:vAlign w:val="center"/>
          </w:tcPr>
          <w:p w:rsidR="00F44AC4" w:rsidRPr="002E4E03" w:rsidRDefault="00F44AC4" w:rsidP="00BC5D91">
            <w:pPr>
              <w:spacing w:before="120"/>
              <w:rPr>
                <w:bCs/>
                <w:sz w:val="28"/>
                <w:szCs w:val="28"/>
              </w:rPr>
            </w:pPr>
            <w:r w:rsidRPr="002E4E03">
              <w:rPr>
                <w:bCs/>
                <w:sz w:val="28"/>
                <w:szCs w:val="28"/>
              </w:rPr>
              <w:t>Mầm non</w:t>
            </w:r>
          </w:p>
        </w:tc>
        <w:tc>
          <w:tcPr>
            <w:tcW w:w="1701" w:type="dxa"/>
          </w:tcPr>
          <w:p w:rsidR="00F44AC4" w:rsidRPr="002E4E03" w:rsidRDefault="00F44AC4" w:rsidP="00BC5D91">
            <w:pPr>
              <w:spacing w:before="120"/>
              <w:jc w:val="center"/>
              <w:rPr>
                <w:sz w:val="28"/>
                <w:szCs w:val="28"/>
              </w:rPr>
            </w:pPr>
            <w:r w:rsidRPr="002E4E03">
              <w:rPr>
                <w:sz w:val="28"/>
                <w:szCs w:val="28"/>
              </w:rPr>
              <w:t>350.000</w:t>
            </w:r>
          </w:p>
        </w:tc>
        <w:tc>
          <w:tcPr>
            <w:tcW w:w="1843" w:type="dxa"/>
            <w:shd w:val="clear" w:color="auto" w:fill="auto"/>
          </w:tcPr>
          <w:p w:rsidR="00F44AC4" w:rsidRPr="002E4E03" w:rsidRDefault="00F44AC4" w:rsidP="00BC5D91">
            <w:pPr>
              <w:spacing w:before="120"/>
              <w:jc w:val="center"/>
              <w:rPr>
                <w:sz w:val="28"/>
                <w:szCs w:val="28"/>
              </w:rPr>
            </w:pPr>
            <w:r w:rsidRPr="002E4E03">
              <w:rPr>
                <w:sz w:val="28"/>
                <w:szCs w:val="28"/>
              </w:rPr>
              <w:t>150.000</w:t>
            </w:r>
          </w:p>
        </w:tc>
        <w:tc>
          <w:tcPr>
            <w:tcW w:w="1559" w:type="dxa"/>
          </w:tcPr>
          <w:p w:rsidR="00F44AC4" w:rsidRPr="002E4E03" w:rsidRDefault="00F44AC4" w:rsidP="00BC5D91">
            <w:pPr>
              <w:spacing w:before="120"/>
              <w:jc w:val="center"/>
              <w:rPr>
                <w:sz w:val="28"/>
                <w:szCs w:val="28"/>
              </w:rPr>
            </w:pPr>
            <w:r w:rsidRPr="002E4E03">
              <w:rPr>
                <w:sz w:val="28"/>
                <w:szCs w:val="28"/>
              </w:rPr>
              <w:t>70.000</w:t>
            </w:r>
          </w:p>
        </w:tc>
      </w:tr>
      <w:tr w:rsidR="002E4E03" w:rsidRPr="002E4E03" w:rsidTr="00F44AC4">
        <w:trPr>
          <w:trHeight w:val="300"/>
        </w:trPr>
        <w:tc>
          <w:tcPr>
            <w:tcW w:w="709" w:type="dxa"/>
            <w:shd w:val="clear" w:color="auto" w:fill="auto"/>
            <w:noWrap/>
            <w:vAlign w:val="center"/>
          </w:tcPr>
          <w:p w:rsidR="00F44AC4" w:rsidRPr="002E4E03" w:rsidRDefault="00F44AC4" w:rsidP="00BC5D91">
            <w:pPr>
              <w:spacing w:before="120"/>
              <w:jc w:val="center"/>
              <w:rPr>
                <w:bCs/>
                <w:sz w:val="28"/>
                <w:szCs w:val="28"/>
              </w:rPr>
            </w:pPr>
            <w:r w:rsidRPr="002E4E03">
              <w:rPr>
                <w:bCs/>
                <w:sz w:val="28"/>
                <w:szCs w:val="28"/>
              </w:rPr>
              <w:t>2</w:t>
            </w:r>
          </w:p>
        </w:tc>
        <w:tc>
          <w:tcPr>
            <w:tcW w:w="3260" w:type="dxa"/>
            <w:shd w:val="clear" w:color="auto" w:fill="auto"/>
            <w:vAlign w:val="center"/>
          </w:tcPr>
          <w:p w:rsidR="00F44AC4" w:rsidRPr="002E4E03" w:rsidRDefault="00F44AC4" w:rsidP="00BC5D91">
            <w:pPr>
              <w:spacing w:before="120"/>
              <w:rPr>
                <w:bCs/>
                <w:sz w:val="28"/>
                <w:szCs w:val="28"/>
              </w:rPr>
            </w:pPr>
            <w:r w:rsidRPr="002E4E03">
              <w:rPr>
                <w:bCs/>
                <w:sz w:val="28"/>
                <w:szCs w:val="28"/>
              </w:rPr>
              <w:t>Trung học cơ sở</w:t>
            </w:r>
          </w:p>
        </w:tc>
        <w:tc>
          <w:tcPr>
            <w:tcW w:w="1701" w:type="dxa"/>
          </w:tcPr>
          <w:p w:rsidR="00F44AC4" w:rsidRPr="002E4E03" w:rsidRDefault="00F44AC4" w:rsidP="00BC5D91">
            <w:pPr>
              <w:spacing w:before="120"/>
              <w:jc w:val="center"/>
              <w:rPr>
                <w:sz w:val="28"/>
                <w:szCs w:val="28"/>
              </w:rPr>
            </w:pPr>
            <w:r w:rsidRPr="002E4E03">
              <w:rPr>
                <w:sz w:val="28"/>
                <w:szCs w:val="28"/>
              </w:rPr>
              <w:t>350.000</w:t>
            </w:r>
          </w:p>
        </w:tc>
        <w:tc>
          <w:tcPr>
            <w:tcW w:w="1843" w:type="dxa"/>
            <w:shd w:val="clear" w:color="auto" w:fill="auto"/>
          </w:tcPr>
          <w:p w:rsidR="00F44AC4" w:rsidRPr="002E4E03" w:rsidRDefault="00F44AC4" w:rsidP="00BC5D91">
            <w:pPr>
              <w:spacing w:before="120"/>
              <w:jc w:val="center"/>
              <w:rPr>
                <w:sz w:val="28"/>
                <w:szCs w:val="28"/>
              </w:rPr>
            </w:pPr>
            <w:r w:rsidRPr="002E4E03">
              <w:rPr>
                <w:sz w:val="28"/>
                <w:szCs w:val="28"/>
              </w:rPr>
              <w:t>150.000</w:t>
            </w:r>
          </w:p>
        </w:tc>
        <w:tc>
          <w:tcPr>
            <w:tcW w:w="1559" w:type="dxa"/>
          </w:tcPr>
          <w:p w:rsidR="00F44AC4" w:rsidRPr="002E4E03" w:rsidRDefault="00F44AC4" w:rsidP="00BC5D91">
            <w:pPr>
              <w:spacing w:before="120"/>
              <w:jc w:val="center"/>
              <w:rPr>
                <w:sz w:val="28"/>
                <w:szCs w:val="28"/>
              </w:rPr>
            </w:pPr>
            <w:r w:rsidRPr="002E4E03">
              <w:rPr>
                <w:sz w:val="28"/>
                <w:szCs w:val="28"/>
              </w:rPr>
              <w:t>80.000</w:t>
            </w:r>
          </w:p>
        </w:tc>
      </w:tr>
      <w:tr w:rsidR="002E4E03" w:rsidRPr="002E4E03" w:rsidTr="00F44AC4">
        <w:trPr>
          <w:trHeight w:val="300"/>
        </w:trPr>
        <w:tc>
          <w:tcPr>
            <w:tcW w:w="709" w:type="dxa"/>
            <w:shd w:val="clear" w:color="auto" w:fill="auto"/>
            <w:noWrap/>
            <w:vAlign w:val="center"/>
          </w:tcPr>
          <w:p w:rsidR="00F44AC4" w:rsidRPr="002E4E03" w:rsidRDefault="00F44AC4" w:rsidP="00BC5D91">
            <w:pPr>
              <w:spacing w:before="120"/>
              <w:jc w:val="center"/>
              <w:rPr>
                <w:bCs/>
                <w:sz w:val="28"/>
                <w:szCs w:val="28"/>
              </w:rPr>
            </w:pPr>
            <w:r w:rsidRPr="002E4E03">
              <w:rPr>
                <w:bCs/>
                <w:sz w:val="28"/>
                <w:szCs w:val="28"/>
              </w:rPr>
              <w:t>3</w:t>
            </w:r>
          </w:p>
        </w:tc>
        <w:tc>
          <w:tcPr>
            <w:tcW w:w="3260" w:type="dxa"/>
            <w:shd w:val="clear" w:color="auto" w:fill="auto"/>
            <w:vAlign w:val="center"/>
          </w:tcPr>
          <w:p w:rsidR="00F44AC4" w:rsidRPr="002E4E03" w:rsidRDefault="00F44AC4" w:rsidP="00BC5D91">
            <w:pPr>
              <w:spacing w:before="120"/>
              <w:rPr>
                <w:bCs/>
                <w:sz w:val="28"/>
                <w:szCs w:val="28"/>
              </w:rPr>
            </w:pPr>
            <w:r w:rsidRPr="002E4E03">
              <w:rPr>
                <w:bCs/>
                <w:sz w:val="28"/>
                <w:szCs w:val="28"/>
              </w:rPr>
              <w:t>Trung học phổ thông</w:t>
            </w:r>
          </w:p>
        </w:tc>
        <w:tc>
          <w:tcPr>
            <w:tcW w:w="1701" w:type="dxa"/>
          </w:tcPr>
          <w:p w:rsidR="00F44AC4" w:rsidRPr="002E4E03" w:rsidRDefault="00F44AC4" w:rsidP="00BC5D91">
            <w:pPr>
              <w:spacing w:before="120"/>
              <w:jc w:val="center"/>
              <w:rPr>
                <w:sz w:val="28"/>
                <w:szCs w:val="28"/>
              </w:rPr>
            </w:pPr>
            <w:r w:rsidRPr="002E4E03">
              <w:rPr>
                <w:sz w:val="28"/>
                <w:szCs w:val="28"/>
              </w:rPr>
              <w:t>350.000</w:t>
            </w:r>
          </w:p>
        </w:tc>
        <w:tc>
          <w:tcPr>
            <w:tcW w:w="1843" w:type="dxa"/>
            <w:shd w:val="clear" w:color="auto" w:fill="auto"/>
          </w:tcPr>
          <w:p w:rsidR="00F44AC4" w:rsidRPr="002E4E03" w:rsidRDefault="00F44AC4" w:rsidP="00BC5D91">
            <w:pPr>
              <w:spacing w:before="120"/>
              <w:jc w:val="center"/>
              <w:rPr>
                <w:sz w:val="28"/>
                <w:szCs w:val="28"/>
              </w:rPr>
            </w:pPr>
            <w:r w:rsidRPr="002E4E03">
              <w:rPr>
                <w:sz w:val="28"/>
                <w:szCs w:val="28"/>
              </w:rPr>
              <w:t>250.000</w:t>
            </w:r>
          </w:p>
        </w:tc>
        <w:tc>
          <w:tcPr>
            <w:tcW w:w="1559" w:type="dxa"/>
          </w:tcPr>
          <w:p w:rsidR="00F44AC4" w:rsidRPr="002E4E03" w:rsidRDefault="00F44AC4" w:rsidP="00BC5D91">
            <w:pPr>
              <w:spacing w:before="120"/>
              <w:jc w:val="center"/>
              <w:rPr>
                <w:sz w:val="28"/>
                <w:szCs w:val="28"/>
              </w:rPr>
            </w:pPr>
            <w:r w:rsidRPr="002E4E03">
              <w:rPr>
                <w:sz w:val="28"/>
                <w:szCs w:val="28"/>
              </w:rPr>
              <w:t>120.000</w:t>
            </w:r>
          </w:p>
        </w:tc>
      </w:tr>
    </w:tbl>
    <w:p w:rsidR="00F44AC4" w:rsidRPr="002E4E03" w:rsidRDefault="00F44AC4" w:rsidP="00BC5D91">
      <w:pPr>
        <w:spacing w:before="120"/>
        <w:ind w:firstLine="567"/>
        <w:jc w:val="both"/>
        <w:rPr>
          <w:sz w:val="28"/>
          <w:szCs w:val="28"/>
        </w:rPr>
      </w:pPr>
      <w:r w:rsidRPr="002E4E03">
        <w:rPr>
          <w:sz w:val="28"/>
          <w:szCs w:val="28"/>
        </w:rPr>
        <w:t>3. Quy định mức học phí đối với các cơ sở giáo dục công lập tự đảm bảo từ 30% đến dưới 70% chi thường xuyên</w:t>
      </w:r>
    </w:p>
    <w:p w:rsidR="00F44AC4" w:rsidRPr="002E4E03" w:rsidRDefault="00F44AC4" w:rsidP="00BC5D91">
      <w:pPr>
        <w:spacing w:before="120"/>
        <w:ind w:firstLine="720"/>
        <w:jc w:val="right"/>
        <w:rPr>
          <w:i/>
          <w:sz w:val="28"/>
          <w:szCs w:val="28"/>
        </w:rPr>
      </w:pPr>
      <w:r w:rsidRPr="002E4E03">
        <w:rPr>
          <w:i/>
          <w:sz w:val="28"/>
          <w:szCs w:val="28"/>
        </w:rPr>
        <w:t>Đơn vị: Đồng/học sinh/tháng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701"/>
        <w:gridCol w:w="1843"/>
        <w:gridCol w:w="1559"/>
      </w:tblGrid>
      <w:tr w:rsidR="002E4E03" w:rsidRPr="002E4E03" w:rsidTr="00FE2211">
        <w:trPr>
          <w:trHeight w:val="300"/>
          <w:tblHeader/>
        </w:trPr>
        <w:tc>
          <w:tcPr>
            <w:tcW w:w="709" w:type="dxa"/>
            <w:shd w:val="clear" w:color="auto" w:fill="auto"/>
            <w:noWrap/>
            <w:vAlign w:val="center"/>
          </w:tcPr>
          <w:p w:rsidR="00F44AC4" w:rsidRPr="002E4E03" w:rsidRDefault="00F44AC4" w:rsidP="00BC5D91">
            <w:pPr>
              <w:spacing w:before="120"/>
              <w:jc w:val="center"/>
              <w:rPr>
                <w:b/>
                <w:bCs/>
                <w:sz w:val="28"/>
                <w:szCs w:val="28"/>
              </w:rPr>
            </w:pPr>
            <w:r w:rsidRPr="002E4E03">
              <w:rPr>
                <w:b/>
                <w:bCs/>
                <w:sz w:val="28"/>
                <w:szCs w:val="28"/>
              </w:rPr>
              <w:t>TT</w:t>
            </w:r>
          </w:p>
        </w:tc>
        <w:tc>
          <w:tcPr>
            <w:tcW w:w="3260" w:type="dxa"/>
            <w:shd w:val="clear" w:color="auto" w:fill="auto"/>
            <w:vAlign w:val="center"/>
          </w:tcPr>
          <w:p w:rsidR="00F44AC4" w:rsidRPr="002E4E03" w:rsidRDefault="00F44AC4" w:rsidP="00BC5D91">
            <w:pPr>
              <w:spacing w:before="120"/>
              <w:jc w:val="center"/>
              <w:rPr>
                <w:b/>
                <w:bCs/>
                <w:sz w:val="28"/>
                <w:szCs w:val="28"/>
              </w:rPr>
            </w:pPr>
            <w:r w:rsidRPr="002E4E03">
              <w:rPr>
                <w:b/>
                <w:bCs/>
                <w:sz w:val="28"/>
                <w:szCs w:val="28"/>
              </w:rPr>
              <w:t>Cơ sở giáo dục</w:t>
            </w:r>
          </w:p>
        </w:tc>
        <w:tc>
          <w:tcPr>
            <w:tcW w:w="1701" w:type="dxa"/>
            <w:vAlign w:val="center"/>
          </w:tcPr>
          <w:p w:rsidR="00F44AC4" w:rsidRPr="002E4E03" w:rsidRDefault="00F44AC4" w:rsidP="00BC5D91">
            <w:pPr>
              <w:spacing w:before="120"/>
              <w:jc w:val="center"/>
              <w:rPr>
                <w:b/>
                <w:sz w:val="28"/>
                <w:szCs w:val="28"/>
              </w:rPr>
            </w:pPr>
            <w:r w:rsidRPr="002E4E03">
              <w:rPr>
                <w:b/>
                <w:sz w:val="28"/>
                <w:szCs w:val="28"/>
              </w:rPr>
              <w:t>Thành thị</w:t>
            </w:r>
          </w:p>
        </w:tc>
        <w:tc>
          <w:tcPr>
            <w:tcW w:w="1843" w:type="dxa"/>
            <w:shd w:val="clear" w:color="auto" w:fill="auto"/>
            <w:vAlign w:val="center"/>
          </w:tcPr>
          <w:p w:rsidR="00F44AC4" w:rsidRPr="002E4E03" w:rsidRDefault="00F44AC4" w:rsidP="00BC5D91">
            <w:pPr>
              <w:spacing w:before="120"/>
              <w:jc w:val="center"/>
              <w:rPr>
                <w:b/>
                <w:sz w:val="28"/>
                <w:szCs w:val="28"/>
              </w:rPr>
            </w:pPr>
            <w:r w:rsidRPr="002E4E03">
              <w:rPr>
                <w:b/>
                <w:sz w:val="28"/>
                <w:szCs w:val="28"/>
              </w:rPr>
              <w:t>Nông thôn</w:t>
            </w:r>
          </w:p>
        </w:tc>
        <w:tc>
          <w:tcPr>
            <w:tcW w:w="1559" w:type="dxa"/>
            <w:vAlign w:val="center"/>
          </w:tcPr>
          <w:p w:rsidR="00F44AC4" w:rsidRPr="002E4E03" w:rsidRDefault="00F44AC4" w:rsidP="00BC5D91">
            <w:pPr>
              <w:spacing w:before="120"/>
              <w:jc w:val="center"/>
              <w:rPr>
                <w:b/>
                <w:sz w:val="28"/>
                <w:szCs w:val="28"/>
              </w:rPr>
            </w:pPr>
            <w:r w:rsidRPr="002E4E03">
              <w:rPr>
                <w:b/>
                <w:sz w:val="28"/>
                <w:szCs w:val="28"/>
              </w:rPr>
              <w:t>Miền núi</w:t>
            </w:r>
          </w:p>
        </w:tc>
      </w:tr>
      <w:tr w:rsidR="002E4E03" w:rsidRPr="002E4E03" w:rsidTr="00F44AC4">
        <w:trPr>
          <w:trHeight w:val="300"/>
        </w:trPr>
        <w:tc>
          <w:tcPr>
            <w:tcW w:w="709" w:type="dxa"/>
            <w:shd w:val="clear" w:color="auto" w:fill="auto"/>
            <w:noWrap/>
            <w:vAlign w:val="center"/>
          </w:tcPr>
          <w:p w:rsidR="00F44AC4" w:rsidRPr="002E4E03" w:rsidRDefault="00F44AC4" w:rsidP="00BC5D91">
            <w:pPr>
              <w:spacing w:before="120"/>
              <w:jc w:val="center"/>
              <w:rPr>
                <w:bCs/>
                <w:sz w:val="28"/>
                <w:szCs w:val="28"/>
              </w:rPr>
            </w:pPr>
            <w:r w:rsidRPr="002E4E03">
              <w:rPr>
                <w:bCs/>
                <w:sz w:val="28"/>
                <w:szCs w:val="28"/>
              </w:rPr>
              <w:t>1</w:t>
            </w:r>
          </w:p>
        </w:tc>
        <w:tc>
          <w:tcPr>
            <w:tcW w:w="3260" w:type="dxa"/>
            <w:shd w:val="clear" w:color="auto" w:fill="auto"/>
            <w:vAlign w:val="center"/>
          </w:tcPr>
          <w:p w:rsidR="00F44AC4" w:rsidRPr="002E4E03" w:rsidRDefault="00F44AC4" w:rsidP="00BC5D91">
            <w:pPr>
              <w:spacing w:before="120"/>
              <w:rPr>
                <w:bCs/>
                <w:sz w:val="28"/>
                <w:szCs w:val="28"/>
              </w:rPr>
            </w:pPr>
            <w:r w:rsidRPr="002E4E03">
              <w:rPr>
                <w:bCs/>
                <w:sz w:val="28"/>
                <w:szCs w:val="28"/>
              </w:rPr>
              <w:t>Mầm non</w:t>
            </w:r>
          </w:p>
        </w:tc>
        <w:tc>
          <w:tcPr>
            <w:tcW w:w="1701" w:type="dxa"/>
          </w:tcPr>
          <w:p w:rsidR="00F44AC4" w:rsidRPr="002E4E03" w:rsidRDefault="00F44AC4" w:rsidP="00BC5D91">
            <w:pPr>
              <w:spacing w:before="120"/>
              <w:jc w:val="center"/>
              <w:rPr>
                <w:sz w:val="28"/>
                <w:szCs w:val="28"/>
              </w:rPr>
            </w:pPr>
            <w:r w:rsidRPr="002E4E03">
              <w:rPr>
                <w:sz w:val="28"/>
                <w:szCs w:val="28"/>
              </w:rPr>
              <w:t>400.000</w:t>
            </w:r>
          </w:p>
        </w:tc>
        <w:tc>
          <w:tcPr>
            <w:tcW w:w="1843" w:type="dxa"/>
            <w:shd w:val="clear" w:color="auto" w:fill="auto"/>
          </w:tcPr>
          <w:p w:rsidR="00F44AC4" w:rsidRPr="002E4E03" w:rsidRDefault="00F44AC4" w:rsidP="00BC5D91">
            <w:pPr>
              <w:spacing w:before="120"/>
              <w:jc w:val="center"/>
              <w:rPr>
                <w:sz w:val="28"/>
                <w:szCs w:val="28"/>
              </w:rPr>
            </w:pPr>
            <w:r w:rsidRPr="002E4E03">
              <w:rPr>
                <w:sz w:val="28"/>
                <w:szCs w:val="28"/>
              </w:rPr>
              <w:t>170.000</w:t>
            </w:r>
          </w:p>
        </w:tc>
        <w:tc>
          <w:tcPr>
            <w:tcW w:w="1559" w:type="dxa"/>
          </w:tcPr>
          <w:p w:rsidR="00F44AC4" w:rsidRPr="002E4E03" w:rsidRDefault="00F44AC4" w:rsidP="00BC5D91">
            <w:pPr>
              <w:spacing w:before="120"/>
              <w:jc w:val="center"/>
              <w:rPr>
                <w:sz w:val="28"/>
                <w:szCs w:val="28"/>
              </w:rPr>
            </w:pPr>
            <w:r w:rsidRPr="002E4E03">
              <w:rPr>
                <w:sz w:val="28"/>
                <w:szCs w:val="28"/>
              </w:rPr>
              <w:t>90.000</w:t>
            </w:r>
          </w:p>
        </w:tc>
      </w:tr>
      <w:tr w:rsidR="002E4E03" w:rsidRPr="002E4E03" w:rsidTr="00F44AC4">
        <w:trPr>
          <w:trHeight w:val="300"/>
        </w:trPr>
        <w:tc>
          <w:tcPr>
            <w:tcW w:w="709" w:type="dxa"/>
            <w:shd w:val="clear" w:color="auto" w:fill="auto"/>
            <w:noWrap/>
            <w:vAlign w:val="center"/>
          </w:tcPr>
          <w:p w:rsidR="00F44AC4" w:rsidRPr="002E4E03" w:rsidRDefault="00F44AC4" w:rsidP="00BC5D91">
            <w:pPr>
              <w:spacing w:before="120"/>
              <w:jc w:val="center"/>
              <w:rPr>
                <w:bCs/>
                <w:sz w:val="28"/>
                <w:szCs w:val="28"/>
              </w:rPr>
            </w:pPr>
            <w:r w:rsidRPr="002E4E03">
              <w:rPr>
                <w:bCs/>
                <w:sz w:val="28"/>
                <w:szCs w:val="28"/>
              </w:rPr>
              <w:t>2</w:t>
            </w:r>
          </w:p>
        </w:tc>
        <w:tc>
          <w:tcPr>
            <w:tcW w:w="3260" w:type="dxa"/>
            <w:shd w:val="clear" w:color="auto" w:fill="auto"/>
            <w:vAlign w:val="center"/>
          </w:tcPr>
          <w:p w:rsidR="00F44AC4" w:rsidRPr="002E4E03" w:rsidRDefault="00F44AC4" w:rsidP="00BC5D91">
            <w:pPr>
              <w:spacing w:before="120"/>
              <w:rPr>
                <w:bCs/>
                <w:sz w:val="28"/>
                <w:szCs w:val="28"/>
              </w:rPr>
            </w:pPr>
            <w:r w:rsidRPr="002E4E03">
              <w:rPr>
                <w:bCs/>
                <w:sz w:val="28"/>
                <w:szCs w:val="28"/>
              </w:rPr>
              <w:t>Trung học cơ sở</w:t>
            </w:r>
          </w:p>
        </w:tc>
        <w:tc>
          <w:tcPr>
            <w:tcW w:w="1701" w:type="dxa"/>
          </w:tcPr>
          <w:p w:rsidR="00F44AC4" w:rsidRPr="002E4E03" w:rsidRDefault="00F44AC4" w:rsidP="00BC5D91">
            <w:pPr>
              <w:spacing w:before="120"/>
              <w:jc w:val="center"/>
              <w:rPr>
                <w:sz w:val="28"/>
                <w:szCs w:val="28"/>
              </w:rPr>
            </w:pPr>
            <w:r w:rsidRPr="002E4E03">
              <w:rPr>
                <w:sz w:val="28"/>
                <w:szCs w:val="28"/>
              </w:rPr>
              <w:t>450.000</w:t>
            </w:r>
          </w:p>
        </w:tc>
        <w:tc>
          <w:tcPr>
            <w:tcW w:w="1843" w:type="dxa"/>
            <w:shd w:val="clear" w:color="auto" w:fill="auto"/>
          </w:tcPr>
          <w:p w:rsidR="00F44AC4" w:rsidRPr="002E4E03" w:rsidRDefault="00F44AC4" w:rsidP="00BC5D91">
            <w:pPr>
              <w:spacing w:before="120"/>
              <w:jc w:val="center"/>
              <w:rPr>
                <w:sz w:val="28"/>
                <w:szCs w:val="28"/>
              </w:rPr>
            </w:pPr>
            <w:r w:rsidRPr="002E4E03">
              <w:rPr>
                <w:sz w:val="28"/>
                <w:szCs w:val="28"/>
              </w:rPr>
              <w:t>200.000</w:t>
            </w:r>
          </w:p>
        </w:tc>
        <w:tc>
          <w:tcPr>
            <w:tcW w:w="1559" w:type="dxa"/>
          </w:tcPr>
          <w:p w:rsidR="00F44AC4" w:rsidRPr="002E4E03" w:rsidRDefault="00F44AC4" w:rsidP="00BC5D91">
            <w:pPr>
              <w:spacing w:before="120"/>
              <w:jc w:val="center"/>
              <w:rPr>
                <w:sz w:val="28"/>
                <w:szCs w:val="28"/>
              </w:rPr>
            </w:pPr>
            <w:r w:rsidRPr="002E4E03">
              <w:rPr>
                <w:sz w:val="28"/>
                <w:szCs w:val="28"/>
              </w:rPr>
              <w:t>110.000</w:t>
            </w:r>
          </w:p>
        </w:tc>
      </w:tr>
      <w:tr w:rsidR="002E4E03" w:rsidRPr="002E4E03" w:rsidTr="00F44AC4">
        <w:trPr>
          <w:trHeight w:val="300"/>
        </w:trPr>
        <w:tc>
          <w:tcPr>
            <w:tcW w:w="709" w:type="dxa"/>
            <w:shd w:val="clear" w:color="auto" w:fill="auto"/>
            <w:noWrap/>
            <w:vAlign w:val="center"/>
          </w:tcPr>
          <w:p w:rsidR="00F44AC4" w:rsidRPr="002E4E03" w:rsidRDefault="00F44AC4" w:rsidP="00BC5D91">
            <w:pPr>
              <w:spacing w:before="120"/>
              <w:jc w:val="center"/>
              <w:rPr>
                <w:bCs/>
                <w:sz w:val="28"/>
                <w:szCs w:val="28"/>
              </w:rPr>
            </w:pPr>
            <w:r w:rsidRPr="002E4E03">
              <w:rPr>
                <w:bCs/>
                <w:sz w:val="28"/>
                <w:szCs w:val="28"/>
              </w:rPr>
              <w:t>3</w:t>
            </w:r>
          </w:p>
        </w:tc>
        <w:tc>
          <w:tcPr>
            <w:tcW w:w="3260" w:type="dxa"/>
            <w:shd w:val="clear" w:color="auto" w:fill="auto"/>
            <w:vAlign w:val="center"/>
          </w:tcPr>
          <w:p w:rsidR="00F44AC4" w:rsidRPr="002E4E03" w:rsidRDefault="00F44AC4" w:rsidP="00BC5D91">
            <w:pPr>
              <w:spacing w:before="120"/>
              <w:rPr>
                <w:bCs/>
                <w:sz w:val="28"/>
                <w:szCs w:val="28"/>
              </w:rPr>
            </w:pPr>
            <w:r w:rsidRPr="002E4E03">
              <w:rPr>
                <w:bCs/>
                <w:sz w:val="28"/>
                <w:szCs w:val="28"/>
              </w:rPr>
              <w:t>Trung học phổ thông</w:t>
            </w:r>
          </w:p>
        </w:tc>
        <w:tc>
          <w:tcPr>
            <w:tcW w:w="1701" w:type="dxa"/>
          </w:tcPr>
          <w:p w:rsidR="00F44AC4" w:rsidRPr="002E4E03" w:rsidRDefault="00F44AC4" w:rsidP="00BC5D91">
            <w:pPr>
              <w:spacing w:before="120"/>
              <w:jc w:val="center"/>
              <w:rPr>
                <w:sz w:val="28"/>
                <w:szCs w:val="28"/>
              </w:rPr>
            </w:pPr>
            <w:r w:rsidRPr="002E4E03">
              <w:rPr>
                <w:sz w:val="28"/>
                <w:szCs w:val="28"/>
              </w:rPr>
              <w:t>450.000</w:t>
            </w:r>
          </w:p>
        </w:tc>
        <w:tc>
          <w:tcPr>
            <w:tcW w:w="1843" w:type="dxa"/>
            <w:shd w:val="clear" w:color="auto" w:fill="auto"/>
          </w:tcPr>
          <w:p w:rsidR="00F44AC4" w:rsidRPr="002E4E03" w:rsidRDefault="00F44AC4" w:rsidP="00BC5D91">
            <w:pPr>
              <w:spacing w:before="120"/>
              <w:jc w:val="center"/>
              <w:rPr>
                <w:sz w:val="28"/>
                <w:szCs w:val="28"/>
              </w:rPr>
            </w:pPr>
            <w:r w:rsidRPr="002E4E03">
              <w:rPr>
                <w:sz w:val="28"/>
                <w:szCs w:val="28"/>
              </w:rPr>
              <w:t>280.000</w:t>
            </w:r>
          </w:p>
        </w:tc>
        <w:tc>
          <w:tcPr>
            <w:tcW w:w="1559" w:type="dxa"/>
          </w:tcPr>
          <w:p w:rsidR="00F44AC4" w:rsidRPr="002E4E03" w:rsidRDefault="00F44AC4" w:rsidP="00BC5D91">
            <w:pPr>
              <w:spacing w:before="120"/>
              <w:jc w:val="center"/>
              <w:rPr>
                <w:sz w:val="28"/>
                <w:szCs w:val="28"/>
              </w:rPr>
            </w:pPr>
            <w:r w:rsidRPr="002E4E03">
              <w:rPr>
                <w:sz w:val="28"/>
                <w:szCs w:val="28"/>
              </w:rPr>
              <w:t>150.000</w:t>
            </w:r>
          </w:p>
        </w:tc>
      </w:tr>
    </w:tbl>
    <w:p w:rsidR="00F44AC4" w:rsidRPr="002E4E03" w:rsidRDefault="00F44AC4" w:rsidP="00BC5D91">
      <w:pPr>
        <w:spacing w:before="120"/>
        <w:ind w:firstLine="567"/>
        <w:jc w:val="both"/>
        <w:rPr>
          <w:sz w:val="28"/>
          <w:szCs w:val="28"/>
          <w:lang w:val="en-US"/>
        </w:rPr>
      </w:pPr>
      <w:r w:rsidRPr="002E4E03">
        <w:rPr>
          <w:sz w:val="28"/>
          <w:szCs w:val="28"/>
        </w:rPr>
        <w:t>4. Quy định mức học phí đối với giáo dục tiểu học công lập chưa tự bảo đảm chi thường xuyên</w:t>
      </w:r>
    </w:p>
    <w:p w:rsidR="00FE2211" w:rsidRPr="002E4E03" w:rsidRDefault="00FE2211" w:rsidP="00BC5D91">
      <w:pPr>
        <w:spacing w:before="120"/>
        <w:ind w:firstLine="720"/>
        <w:jc w:val="right"/>
        <w:rPr>
          <w:i/>
          <w:sz w:val="28"/>
          <w:szCs w:val="28"/>
        </w:rPr>
      </w:pPr>
      <w:r w:rsidRPr="002E4E03">
        <w:rPr>
          <w:i/>
          <w:sz w:val="28"/>
          <w:szCs w:val="28"/>
        </w:rPr>
        <w:t>Đơn vị: Đồng/học sinh/tháng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701"/>
        <w:gridCol w:w="1843"/>
        <w:gridCol w:w="1559"/>
      </w:tblGrid>
      <w:tr w:rsidR="002E4E03" w:rsidRPr="002E4E03" w:rsidTr="00FE2211">
        <w:trPr>
          <w:trHeight w:val="300"/>
          <w:tblHeader/>
        </w:trPr>
        <w:tc>
          <w:tcPr>
            <w:tcW w:w="709" w:type="dxa"/>
            <w:shd w:val="clear" w:color="auto" w:fill="auto"/>
            <w:noWrap/>
            <w:vAlign w:val="center"/>
          </w:tcPr>
          <w:p w:rsidR="00F44AC4" w:rsidRPr="002E4E03" w:rsidRDefault="00F44AC4" w:rsidP="00BC5D91">
            <w:pPr>
              <w:spacing w:before="120"/>
              <w:jc w:val="center"/>
              <w:rPr>
                <w:b/>
                <w:bCs/>
                <w:sz w:val="28"/>
                <w:szCs w:val="28"/>
              </w:rPr>
            </w:pPr>
            <w:r w:rsidRPr="002E4E03">
              <w:rPr>
                <w:b/>
                <w:bCs/>
                <w:sz w:val="28"/>
                <w:szCs w:val="28"/>
              </w:rPr>
              <w:t>TT</w:t>
            </w:r>
          </w:p>
        </w:tc>
        <w:tc>
          <w:tcPr>
            <w:tcW w:w="3260" w:type="dxa"/>
            <w:shd w:val="clear" w:color="auto" w:fill="auto"/>
            <w:vAlign w:val="center"/>
          </w:tcPr>
          <w:p w:rsidR="00F44AC4" w:rsidRPr="002E4E03" w:rsidRDefault="00F44AC4" w:rsidP="00BC5D91">
            <w:pPr>
              <w:spacing w:before="120"/>
              <w:jc w:val="center"/>
              <w:rPr>
                <w:b/>
                <w:bCs/>
                <w:sz w:val="28"/>
                <w:szCs w:val="28"/>
              </w:rPr>
            </w:pPr>
            <w:r w:rsidRPr="002E4E03">
              <w:rPr>
                <w:b/>
                <w:bCs/>
                <w:sz w:val="28"/>
                <w:szCs w:val="28"/>
              </w:rPr>
              <w:t>Cơ sở giáo dục</w:t>
            </w:r>
          </w:p>
        </w:tc>
        <w:tc>
          <w:tcPr>
            <w:tcW w:w="1701" w:type="dxa"/>
            <w:vAlign w:val="center"/>
          </w:tcPr>
          <w:p w:rsidR="00F44AC4" w:rsidRPr="002E4E03" w:rsidRDefault="00F44AC4" w:rsidP="00BC5D91">
            <w:pPr>
              <w:spacing w:before="120"/>
              <w:jc w:val="center"/>
              <w:rPr>
                <w:b/>
                <w:sz w:val="28"/>
                <w:szCs w:val="28"/>
              </w:rPr>
            </w:pPr>
            <w:r w:rsidRPr="002E4E03">
              <w:rPr>
                <w:b/>
                <w:sz w:val="28"/>
                <w:szCs w:val="28"/>
              </w:rPr>
              <w:t>Thành thị</w:t>
            </w:r>
          </w:p>
        </w:tc>
        <w:tc>
          <w:tcPr>
            <w:tcW w:w="1843" w:type="dxa"/>
            <w:shd w:val="clear" w:color="auto" w:fill="auto"/>
            <w:vAlign w:val="center"/>
          </w:tcPr>
          <w:p w:rsidR="00F44AC4" w:rsidRPr="002E4E03" w:rsidRDefault="00F44AC4" w:rsidP="00BC5D91">
            <w:pPr>
              <w:spacing w:before="120"/>
              <w:jc w:val="center"/>
              <w:rPr>
                <w:b/>
                <w:sz w:val="28"/>
                <w:szCs w:val="28"/>
              </w:rPr>
            </w:pPr>
            <w:r w:rsidRPr="002E4E03">
              <w:rPr>
                <w:b/>
                <w:sz w:val="28"/>
                <w:szCs w:val="28"/>
              </w:rPr>
              <w:t>Nông thôn</w:t>
            </w:r>
          </w:p>
        </w:tc>
        <w:tc>
          <w:tcPr>
            <w:tcW w:w="1559" w:type="dxa"/>
            <w:vAlign w:val="center"/>
          </w:tcPr>
          <w:p w:rsidR="00F44AC4" w:rsidRPr="002E4E03" w:rsidRDefault="00F44AC4" w:rsidP="00BC5D91">
            <w:pPr>
              <w:spacing w:before="120"/>
              <w:jc w:val="center"/>
              <w:rPr>
                <w:b/>
                <w:sz w:val="28"/>
                <w:szCs w:val="28"/>
              </w:rPr>
            </w:pPr>
            <w:r w:rsidRPr="002E4E03">
              <w:rPr>
                <w:b/>
                <w:sz w:val="28"/>
                <w:szCs w:val="28"/>
              </w:rPr>
              <w:t>Miền núi</w:t>
            </w:r>
          </w:p>
        </w:tc>
      </w:tr>
      <w:tr w:rsidR="002E4E03" w:rsidRPr="002E4E03" w:rsidTr="00F44AC4">
        <w:trPr>
          <w:trHeight w:val="300"/>
        </w:trPr>
        <w:tc>
          <w:tcPr>
            <w:tcW w:w="709" w:type="dxa"/>
            <w:shd w:val="clear" w:color="auto" w:fill="auto"/>
            <w:noWrap/>
            <w:vAlign w:val="center"/>
          </w:tcPr>
          <w:p w:rsidR="00F44AC4" w:rsidRPr="002E4E03" w:rsidRDefault="00F44AC4" w:rsidP="00BC5D91">
            <w:pPr>
              <w:spacing w:before="120"/>
              <w:jc w:val="center"/>
              <w:rPr>
                <w:bCs/>
                <w:sz w:val="28"/>
                <w:szCs w:val="28"/>
              </w:rPr>
            </w:pPr>
            <w:r w:rsidRPr="002E4E03">
              <w:rPr>
                <w:bCs/>
                <w:sz w:val="28"/>
                <w:szCs w:val="28"/>
              </w:rPr>
              <w:t>1</w:t>
            </w:r>
          </w:p>
        </w:tc>
        <w:tc>
          <w:tcPr>
            <w:tcW w:w="3260" w:type="dxa"/>
            <w:shd w:val="clear" w:color="auto" w:fill="auto"/>
            <w:vAlign w:val="center"/>
          </w:tcPr>
          <w:p w:rsidR="00F44AC4" w:rsidRPr="002E4E03" w:rsidRDefault="00F44AC4" w:rsidP="00BC5D91">
            <w:pPr>
              <w:spacing w:before="120"/>
              <w:rPr>
                <w:bCs/>
                <w:sz w:val="28"/>
                <w:szCs w:val="28"/>
              </w:rPr>
            </w:pPr>
            <w:r w:rsidRPr="002E4E03">
              <w:rPr>
                <w:bCs/>
                <w:sz w:val="28"/>
                <w:szCs w:val="28"/>
              </w:rPr>
              <w:t>Tiểu học</w:t>
            </w:r>
          </w:p>
        </w:tc>
        <w:tc>
          <w:tcPr>
            <w:tcW w:w="1701" w:type="dxa"/>
          </w:tcPr>
          <w:p w:rsidR="00F44AC4" w:rsidRPr="002E4E03" w:rsidRDefault="00F44AC4" w:rsidP="00BC5D91">
            <w:pPr>
              <w:spacing w:before="120"/>
              <w:jc w:val="center"/>
              <w:rPr>
                <w:sz w:val="28"/>
                <w:szCs w:val="28"/>
              </w:rPr>
            </w:pPr>
            <w:r w:rsidRPr="002E4E03">
              <w:rPr>
                <w:sz w:val="28"/>
                <w:szCs w:val="28"/>
              </w:rPr>
              <w:t>300.000</w:t>
            </w:r>
          </w:p>
        </w:tc>
        <w:tc>
          <w:tcPr>
            <w:tcW w:w="1843" w:type="dxa"/>
            <w:shd w:val="clear" w:color="auto" w:fill="auto"/>
          </w:tcPr>
          <w:p w:rsidR="00F44AC4" w:rsidRPr="002E4E03" w:rsidRDefault="00F44AC4" w:rsidP="00BC5D91">
            <w:pPr>
              <w:spacing w:before="120"/>
              <w:jc w:val="center"/>
              <w:rPr>
                <w:sz w:val="28"/>
                <w:szCs w:val="28"/>
              </w:rPr>
            </w:pPr>
            <w:r w:rsidRPr="002E4E03">
              <w:rPr>
                <w:sz w:val="28"/>
                <w:szCs w:val="28"/>
              </w:rPr>
              <w:t>100.000</w:t>
            </w:r>
          </w:p>
        </w:tc>
        <w:tc>
          <w:tcPr>
            <w:tcW w:w="1559" w:type="dxa"/>
          </w:tcPr>
          <w:p w:rsidR="00F44AC4" w:rsidRPr="002E4E03" w:rsidRDefault="00F44AC4" w:rsidP="00BC5D91">
            <w:pPr>
              <w:spacing w:before="120"/>
              <w:jc w:val="center"/>
              <w:rPr>
                <w:sz w:val="28"/>
                <w:szCs w:val="28"/>
              </w:rPr>
            </w:pPr>
            <w:r w:rsidRPr="002E4E03">
              <w:rPr>
                <w:sz w:val="28"/>
                <w:szCs w:val="28"/>
              </w:rPr>
              <w:t>50.000</w:t>
            </w:r>
          </w:p>
        </w:tc>
      </w:tr>
    </w:tbl>
    <w:p w:rsidR="00F44AC4" w:rsidRPr="002E4E03" w:rsidRDefault="00F44AC4" w:rsidP="00BC5D91">
      <w:pPr>
        <w:spacing w:before="120"/>
        <w:ind w:firstLine="567"/>
        <w:jc w:val="both"/>
        <w:rPr>
          <w:sz w:val="28"/>
          <w:szCs w:val="28"/>
        </w:rPr>
      </w:pPr>
      <w:r w:rsidRPr="002E4E03">
        <w:rPr>
          <w:sz w:val="28"/>
          <w:szCs w:val="28"/>
        </w:rPr>
        <w:t>Việc quy định mức học phí đối với giáo dục tiểu học công lập chưa tự bảo đảm chi thường xuyên để làm căn cứ thực hiện chính sách hỗ trợ tiền đóng học phí cho học sinh tiểu học đang học tại các cơ sở giáo dục dân lập, tư thục thuộc đối tượng miễn, giảm học phí theo quy định tại điểm c, khoản 4, Điều 8 Nghị định 81/NĐ-CP.</w:t>
      </w:r>
    </w:p>
    <w:p w:rsidR="00F44AC4" w:rsidRPr="002E4E03" w:rsidRDefault="00F44AC4" w:rsidP="00BC5D91">
      <w:pPr>
        <w:spacing w:before="120"/>
        <w:ind w:firstLine="567"/>
        <w:jc w:val="both"/>
        <w:rPr>
          <w:sz w:val="28"/>
          <w:szCs w:val="28"/>
        </w:rPr>
      </w:pPr>
      <w:r w:rsidRPr="002E4E03">
        <w:rPr>
          <w:sz w:val="28"/>
          <w:szCs w:val="28"/>
        </w:rPr>
        <w:t>5. Quy định mức thu học phí theo hình thức học trực tuyến (Online)</w:t>
      </w:r>
    </w:p>
    <w:p w:rsidR="00F44AC4" w:rsidRPr="002E4E03" w:rsidRDefault="00F44AC4" w:rsidP="00BC5D91">
      <w:pPr>
        <w:spacing w:before="120"/>
        <w:ind w:firstLine="567"/>
        <w:jc w:val="both"/>
        <w:rPr>
          <w:sz w:val="28"/>
          <w:szCs w:val="28"/>
        </w:rPr>
      </w:pPr>
      <w:r w:rsidRPr="002E4E03">
        <w:rPr>
          <w:sz w:val="28"/>
          <w:szCs w:val="28"/>
        </w:rPr>
        <w:t xml:space="preserve">Mức thu học phí theo hình thức học trực tuyến (Online) bằng 75% mức thu học phí học trực tiếp của các cơ sở giáo dục công lập đã được ban hành. </w:t>
      </w:r>
    </w:p>
    <w:p w:rsidR="00F44AC4" w:rsidRPr="002E4E03" w:rsidRDefault="00F44AC4" w:rsidP="00BC5D91">
      <w:pPr>
        <w:spacing w:before="120"/>
        <w:ind w:firstLine="567"/>
        <w:jc w:val="both"/>
        <w:rPr>
          <w:sz w:val="28"/>
          <w:szCs w:val="28"/>
        </w:rPr>
      </w:pPr>
      <w:r w:rsidRPr="002E4E03">
        <w:rPr>
          <w:sz w:val="28"/>
          <w:szCs w:val="28"/>
        </w:rPr>
        <w:lastRenderedPageBreak/>
        <w:t>6. Quy định thời gian thu học phí đối với các cơ sở giáo dục mầm non, phổ thông công lập trong trường hợp xảy ra thiên tai, dịch bệnh, các sự kiện bất khả kháng.</w:t>
      </w:r>
    </w:p>
    <w:p w:rsidR="00F44AC4" w:rsidRPr="002E4E03" w:rsidRDefault="00F44AC4" w:rsidP="00BC5D91">
      <w:pPr>
        <w:spacing w:before="120"/>
        <w:ind w:firstLine="567"/>
        <w:jc w:val="both"/>
        <w:rPr>
          <w:sz w:val="28"/>
          <w:szCs w:val="28"/>
        </w:rPr>
      </w:pPr>
      <w:r w:rsidRPr="002E4E03">
        <w:rPr>
          <w:sz w:val="28"/>
          <w:szCs w:val="28"/>
        </w:rPr>
        <w:t>Đối với các tháng có thời gian dạy học thực tế (bao gồm cả thời gian tổ chức dạy học trực tuyến hoặc bố trí thời gian học bù tại trường) không đủ cả tháng, việc xác định thời gian thu học phí được tính như sau: Trường hợp thời gian dạy học thực tế trong tháng dưới 14 ngày (bao gồm cả số ngày nghỉ theo quy định của pháp luật) thì thực hiện thu học phí 1/2 tháng; trường hợp thời gian dạy học thực tế trong tháng từ 14 ngày trở lên thì thực hiện thu đủ tháng (tương ứng với mức học phí của từng vùng, từng cấp học và hình thức học thực tế). Đảm bảo nguyên tắc tổng số tháng thu học phí không vượt quá 9 tháng/năm học.</w:t>
      </w:r>
    </w:p>
    <w:p w:rsidR="00F44AC4" w:rsidRPr="002E4E03" w:rsidRDefault="00F44AC4" w:rsidP="00BC5D91">
      <w:pPr>
        <w:spacing w:before="120"/>
        <w:ind w:firstLine="567"/>
        <w:jc w:val="both"/>
        <w:rPr>
          <w:sz w:val="28"/>
          <w:szCs w:val="28"/>
        </w:rPr>
      </w:pPr>
      <w:r w:rsidRPr="002E4E03">
        <w:rPr>
          <w:sz w:val="28"/>
          <w:szCs w:val="28"/>
        </w:rPr>
        <w:t>7. Chính sách miễn, giảm học phí, hỗ trợ chi phí học tập</w:t>
      </w:r>
    </w:p>
    <w:p w:rsidR="00F44AC4" w:rsidRPr="002E4E03" w:rsidRDefault="00F44AC4" w:rsidP="00BC5D91">
      <w:pPr>
        <w:spacing w:before="120"/>
        <w:ind w:firstLine="567"/>
        <w:jc w:val="both"/>
        <w:rPr>
          <w:sz w:val="28"/>
          <w:szCs w:val="28"/>
        </w:rPr>
      </w:pPr>
      <w:r w:rsidRPr="002E4E03">
        <w:rPr>
          <w:sz w:val="28"/>
          <w:szCs w:val="28"/>
        </w:rPr>
        <w:t>Chính sách miễn, giảm học phí, hỗ trợ chi phí học tập, hỗ trợ tiền đóng học phí, thu, quản lý và sử dụng học phí thực hiện theo Nghị định số 81/2021/NĐ-CP ngày 27/8/2021 của Chính phủ.</w:t>
      </w:r>
    </w:p>
    <w:p w:rsidR="00F44AC4" w:rsidRPr="002E4E03" w:rsidRDefault="00CE26D8" w:rsidP="00BC5D91">
      <w:pPr>
        <w:spacing w:before="120"/>
        <w:ind w:firstLine="567"/>
        <w:jc w:val="both"/>
        <w:rPr>
          <w:b/>
          <w:bCs/>
          <w:sz w:val="28"/>
          <w:szCs w:val="28"/>
          <w:lang w:val="en-US"/>
        </w:rPr>
      </w:pPr>
      <w:bookmarkStart w:id="0" w:name="dieu_3"/>
      <w:r>
        <w:rPr>
          <w:b/>
          <w:bCs/>
          <w:sz w:val="28"/>
          <w:szCs w:val="28"/>
          <w:lang w:val="en-US"/>
        </w:rPr>
        <w:t>Điều 3</w:t>
      </w:r>
      <w:r w:rsidR="00F44AC4" w:rsidRPr="002E4E03">
        <w:rPr>
          <w:b/>
          <w:bCs/>
          <w:sz w:val="28"/>
          <w:szCs w:val="28"/>
          <w:lang w:val="en-US"/>
        </w:rPr>
        <w:t>.</w:t>
      </w:r>
      <w:bookmarkEnd w:id="0"/>
      <w:r w:rsidR="00F842B6" w:rsidRPr="002E4E03">
        <w:rPr>
          <w:b/>
          <w:bCs/>
          <w:sz w:val="28"/>
          <w:szCs w:val="28"/>
          <w:lang w:val="en-US"/>
        </w:rPr>
        <w:t xml:space="preserve"> T</w:t>
      </w:r>
      <w:r w:rsidR="009C67FD" w:rsidRPr="002E4E03">
        <w:rPr>
          <w:b/>
          <w:bCs/>
          <w:sz w:val="28"/>
          <w:szCs w:val="28"/>
          <w:lang w:val="en-US"/>
        </w:rPr>
        <w:t>ổ chức thực hiện</w:t>
      </w:r>
    </w:p>
    <w:p w:rsidR="00F44AC4" w:rsidRPr="002E4E03" w:rsidRDefault="00F44AC4" w:rsidP="00BC5D91">
      <w:pPr>
        <w:spacing w:before="120"/>
        <w:ind w:firstLine="567"/>
        <w:jc w:val="both"/>
        <w:rPr>
          <w:sz w:val="28"/>
          <w:szCs w:val="28"/>
        </w:rPr>
      </w:pPr>
      <w:r w:rsidRPr="002E4E03">
        <w:rPr>
          <w:sz w:val="28"/>
          <w:szCs w:val="28"/>
        </w:rPr>
        <w:t>1. Giao Ủy ban nhân dân tỉnh</w:t>
      </w:r>
    </w:p>
    <w:p w:rsidR="00F44AC4" w:rsidRPr="002E4E03" w:rsidRDefault="00F44AC4" w:rsidP="00BC5D91">
      <w:pPr>
        <w:spacing w:before="120"/>
        <w:ind w:firstLine="567"/>
        <w:jc w:val="both"/>
        <w:rPr>
          <w:sz w:val="28"/>
          <w:szCs w:val="28"/>
        </w:rPr>
      </w:pPr>
      <w:r w:rsidRPr="002E4E03">
        <w:rPr>
          <w:sz w:val="28"/>
          <w:szCs w:val="28"/>
        </w:rPr>
        <w:t>a) Tổ chức thực hiện Nghị quyết; chỉ đạo làm tốt công tác tuyên truyền về mức thu học phí năm học 2022-2023 để các tầng lớp nhân dân, các cơ quan, tổ chức trên địa bàn hiểu và đồng thuận.</w:t>
      </w:r>
    </w:p>
    <w:p w:rsidR="00F44AC4" w:rsidRPr="002E4E03" w:rsidRDefault="00F44AC4" w:rsidP="00BC5D91">
      <w:pPr>
        <w:spacing w:before="120"/>
        <w:ind w:firstLine="567"/>
        <w:jc w:val="both"/>
        <w:rPr>
          <w:sz w:val="28"/>
          <w:szCs w:val="28"/>
        </w:rPr>
      </w:pPr>
      <w:r w:rsidRPr="002E4E03">
        <w:rPr>
          <w:sz w:val="28"/>
          <w:szCs w:val="28"/>
        </w:rPr>
        <w:t>b) Tăng cường công tác chỉ đạo nâng cao chất lượng dạy và học, không để xảy ra việc lạm thu và tình trạng dạy thêm, học thêm không đúng quy định của các trường; công tác thu, chi tài chính phải công khai, minh bạch và sử dụng đúng mục đích.</w:t>
      </w:r>
    </w:p>
    <w:p w:rsidR="00F44AC4" w:rsidRPr="002E4E03" w:rsidRDefault="00F44AC4" w:rsidP="00BC5D91">
      <w:pPr>
        <w:spacing w:before="120"/>
        <w:ind w:firstLine="567"/>
        <w:jc w:val="both"/>
        <w:rPr>
          <w:sz w:val="28"/>
          <w:szCs w:val="28"/>
        </w:rPr>
      </w:pPr>
      <w:r w:rsidRPr="002E4E03">
        <w:rPr>
          <w:sz w:val="28"/>
          <w:szCs w:val="28"/>
        </w:rPr>
        <w:t>2. Giao Thường trực Hội đồng nhân dân, các Ban của Hội đồng nhân dân, các Tổ đại biểu, đại biểu Hội đồng nhân dân giám sát việc tổ chức thực hiện Nghị quyết.</w:t>
      </w:r>
    </w:p>
    <w:p w:rsidR="00F44AC4" w:rsidRPr="002E4E03" w:rsidRDefault="00F44AC4" w:rsidP="00BC5D91">
      <w:pPr>
        <w:spacing w:before="120"/>
        <w:ind w:firstLine="567"/>
        <w:jc w:val="both"/>
        <w:rPr>
          <w:sz w:val="28"/>
          <w:szCs w:val="28"/>
        </w:rPr>
      </w:pPr>
      <w:r w:rsidRPr="002E4E03">
        <w:rPr>
          <w:sz w:val="28"/>
          <w:szCs w:val="28"/>
        </w:rPr>
        <w:t>3. Đề nghị Ủy ban Mặt trận Tổ quốc Việt Nam tỉnh và các tổ chức chính trị - xã hội phối hợp tuyên truyền và tham gia giám sát việc thực hiện Nghị quyết.</w:t>
      </w:r>
    </w:p>
    <w:p w:rsidR="00F44AC4" w:rsidRPr="002E4E03" w:rsidRDefault="00F44AC4" w:rsidP="00BC5D91">
      <w:pPr>
        <w:spacing w:before="120"/>
        <w:ind w:firstLine="567"/>
        <w:jc w:val="both"/>
        <w:rPr>
          <w:sz w:val="28"/>
          <w:szCs w:val="28"/>
        </w:rPr>
      </w:pPr>
      <w:r w:rsidRPr="002E4E03">
        <w:rPr>
          <w:sz w:val="28"/>
          <w:szCs w:val="28"/>
        </w:rPr>
        <w:t>4. Thời gian thực hiện mức thu học phí: Năm học 2022-2023.</w:t>
      </w:r>
    </w:p>
    <w:p w:rsidR="009C67FD" w:rsidRPr="002E4E03" w:rsidRDefault="009F5678" w:rsidP="00BC5D91">
      <w:pPr>
        <w:tabs>
          <w:tab w:val="left" w:pos="567"/>
        </w:tabs>
        <w:spacing w:before="120"/>
        <w:ind w:firstLine="567"/>
        <w:jc w:val="both"/>
        <w:rPr>
          <w:sz w:val="28"/>
          <w:szCs w:val="28"/>
        </w:rPr>
      </w:pPr>
      <w:r w:rsidRPr="002E4E03">
        <w:rPr>
          <w:b/>
          <w:sz w:val="28"/>
          <w:szCs w:val="28"/>
        </w:rPr>
        <w:t xml:space="preserve">VII. </w:t>
      </w:r>
      <w:r w:rsidR="009C67FD" w:rsidRPr="002E4E03">
        <w:rPr>
          <w:b/>
          <w:sz w:val="28"/>
          <w:szCs w:val="28"/>
        </w:rPr>
        <w:t>NHỮNG VẤN ĐỀ XIN Ý KIẾN (NẾU CÓ):</w:t>
      </w:r>
      <w:r w:rsidR="009C67FD" w:rsidRPr="002E4E03">
        <w:rPr>
          <w:sz w:val="28"/>
          <w:szCs w:val="28"/>
        </w:rPr>
        <w:t xml:space="preserve"> Không.</w:t>
      </w:r>
    </w:p>
    <w:p w:rsidR="00CE26D8" w:rsidRPr="00E227E9" w:rsidRDefault="00CE26D8" w:rsidP="00BC5D91">
      <w:pPr>
        <w:spacing w:before="120"/>
        <w:ind w:firstLine="567"/>
        <w:jc w:val="both"/>
        <w:rPr>
          <w:bCs/>
          <w:color w:val="000000"/>
          <w:sz w:val="28"/>
          <w:szCs w:val="28"/>
          <w:shd w:val="clear" w:color="auto" w:fill="FFFFFF"/>
          <w:lang w:val="en-US"/>
        </w:rPr>
      </w:pPr>
      <w:r w:rsidRPr="00E227E9">
        <w:rPr>
          <w:sz w:val="28"/>
          <w:szCs w:val="28"/>
          <w:lang w:val="en-US"/>
        </w:rPr>
        <w:t xml:space="preserve">Trên đây là Tờ trình về dự thảo </w:t>
      </w:r>
      <w:r w:rsidR="00BC5D91" w:rsidRPr="002E4E03">
        <w:rPr>
          <w:sz w:val="28"/>
          <w:szCs w:val="28"/>
        </w:rPr>
        <w:t>Nghị quyết</w:t>
      </w:r>
      <w:r w:rsidR="00BC5D91">
        <w:rPr>
          <w:sz w:val="28"/>
          <w:szCs w:val="28"/>
          <w:lang w:val="en-US"/>
        </w:rPr>
        <w:t xml:space="preserve"> </w:t>
      </w:r>
      <w:r w:rsidR="00BC5D91" w:rsidRPr="002E4E03">
        <w:rPr>
          <w:bCs/>
          <w:kern w:val="28"/>
          <w:sz w:val="28"/>
          <w:szCs w:val="28"/>
          <w:lang w:val="nl-NL"/>
        </w:rPr>
        <w:t xml:space="preserve">quy định mức thu học phí đối với các cơ sở </w:t>
      </w:r>
      <w:r w:rsidR="00BC5D91" w:rsidRPr="002E4E03">
        <w:rPr>
          <w:sz w:val="28"/>
          <w:szCs w:val="28"/>
          <w:shd w:val="clear" w:color="auto" w:fill="FFFFFF"/>
        </w:rPr>
        <w:t>giáo dục mầm non, phổ thông công lập năm học 2022-2023 trên địa bàn</w:t>
      </w:r>
      <w:r w:rsidR="00BC5D91" w:rsidRPr="002E4E03">
        <w:rPr>
          <w:sz w:val="28"/>
          <w:szCs w:val="28"/>
          <w:shd w:val="clear" w:color="auto" w:fill="FFFFFF"/>
          <w:lang w:val="en-US"/>
        </w:rPr>
        <w:t xml:space="preserve"> tỉnh Quảng Trị</w:t>
      </w:r>
      <w:r w:rsidRPr="00E227E9">
        <w:rPr>
          <w:bCs/>
          <w:color w:val="000000"/>
          <w:sz w:val="28"/>
          <w:szCs w:val="28"/>
          <w:shd w:val="clear" w:color="auto" w:fill="FFFFFF"/>
          <w:lang w:val="en-US"/>
        </w:rPr>
        <w:t>, Ủy ban Nhân dân tỉnh kính trình Hội đồng Nhân dân tỉnh xem xét quyết định./.</w:t>
      </w:r>
    </w:p>
    <w:p w:rsidR="00CE26D8" w:rsidRDefault="00CE26D8" w:rsidP="00BC5D91">
      <w:pPr>
        <w:tabs>
          <w:tab w:val="left" w:pos="700"/>
          <w:tab w:val="left" w:pos="980"/>
          <w:tab w:val="left" w:pos="1500"/>
        </w:tabs>
        <w:spacing w:before="120"/>
        <w:ind w:firstLine="567"/>
        <w:jc w:val="both"/>
        <w:rPr>
          <w:i/>
          <w:iCs/>
          <w:color w:val="000000" w:themeColor="text1"/>
          <w:sz w:val="28"/>
          <w:szCs w:val="28"/>
          <w:lang w:val="en-US"/>
        </w:rPr>
      </w:pPr>
      <w:r w:rsidRPr="003C7CE2">
        <w:rPr>
          <w:i/>
          <w:iCs/>
          <w:color w:val="000000" w:themeColor="text1"/>
          <w:sz w:val="28"/>
          <w:szCs w:val="28"/>
        </w:rPr>
        <w:t>Xin gửi kèm theo: Dự thảo Nghị quyết</w:t>
      </w:r>
      <w:r>
        <w:rPr>
          <w:i/>
          <w:iCs/>
          <w:color w:val="000000" w:themeColor="text1"/>
          <w:sz w:val="28"/>
          <w:szCs w:val="28"/>
        </w:rPr>
        <w:t>;</w:t>
      </w:r>
      <w:r w:rsidRPr="003C7CE2">
        <w:rPr>
          <w:i/>
          <w:iCs/>
          <w:color w:val="000000" w:themeColor="text1"/>
          <w:sz w:val="28"/>
          <w:szCs w:val="28"/>
        </w:rPr>
        <w:t xml:space="preserve"> Báo cáo thẩm định và báo cáo giải trình, tiếp thu ý kiến thẩm định đối với dự thảo nghị quyết</w:t>
      </w:r>
      <w:r>
        <w:rPr>
          <w:i/>
          <w:iCs/>
          <w:color w:val="000000" w:themeColor="text1"/>
          <w:sz w:val="28"/>
          <w:szCs w:val="28"/>
          <w:lang w:val="en-US"/>
        </w:rPr>
        <w:t>.</w:t>
      </w:r>
    </w:p>
    <w:p w:rsidR="00FE2211" w:rsidRPr="002E4E03" w:rsidRDefault="00FE2211" w:rsidP="00FE2211">
      <w:pPr>
        <w:tabs>
          <w:tab w:val="left" w:pos="567"/>
        </w:tabs>
        <w:spacing w:line="312" w:lineRule="auto"/>
        <w:ind w:firstLine="567"/>
        <w:jc w:val="both"/>
        <w:rPr>
          <w:sz w:val="28"/>
          <w:szCs w:val="28"/>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265"/>
      </w:tblGrid>
      <w:tr w:rsidR="002E4E03" w:rsidRPr="002E4E03" w:rsidTr="00F83ADF">
        <w:trPr>
          <w:trHeight w:val="2478"/>
          <w:jc w:val="center"/>
        </w:trPr>
        <w:tc>
          <w:tcPr>
            <w:tcW w:w="4733" w:type="dxa"/>
            <w:tcBorders>
              <w:top w:val="nil"/>
              <w:left w:val="nil"/>
              <w:bottom w:val="nil"/>
              <w:right w:val="nil"/>
            </w:tcBorders>
          </w:tcPr>
          <w:p w:rsidR="00C64868" w:rsidRPr="00422356" w:rsidRDefault="00C64868" w:rsidP="00FE2211">
            <w:pPr>
              <w:pStyle w:val="BodyTextIndent2"/>
              <w:spacing w:before="0" w:after="0"/>
              <w:ind w:firstLine="0"/>
              <w:rPr>
                <w:rFonts w:ascii="Times New Roman" w:hAnsi="Times New Roman"/>
                <w:b/>
                <w:i/>
                <w:sz w:val="24"/>
                <w:szCs w:val="24"/>
                <w:lang w:val="vi-VN"/>
              </w:rPr>
            </w:pPr>
            <w:r w:rsidRPr="00422356">
              <w:rPr>
                <w:rFonts w:ascii="Times New Roman" w:hAnsi="Times New Roman"/>
                <w:b/>
                <w:i/>
                <w:sz w:val="24"/>
                <w:szCs w:val="24"/>
                <w:lang w:val="vi-VN"/>
              </w:rPr>
              <w:lastRenderedPageBreak/>
              <w:t>Nơi nhận:</w:t>
            </w:r>
          </w:p>
          <w:p w:rsidR="000D6CFB" w:rsidRPr="00422356" w:rsidRDefault="000D6CFB" w:rsidP="00FE2211">
            <w:pPr>
              <w:pStyle w:val="BodyTextIndent2"/>
              <w:spacing w:before="0" w:after="0"/>
              <w:ind w:firstLine="0"/>
              <w:rPr>
                <w:rFonts w:ascii="Times New Roman" w:hAnsi="Times New Roman"/>
                <w:sz w:val="22"/>
                <w:szCs w:val="22"/>
                <w:lang w:val="nl-NL"/>
              </w:rPr>
            </w:pPr>
            <w:r w:rsidRPr="00422356">
              <w:rPr>
                <w:rFonts w:ascii="Times New Roman" w:hAnsi="Times New Roman"/>
                <w:sz w:val="22"/>
                <w:szCs w:val="22"/>
                <w:lang w:val="vi-VN"/>
              </w:rPr>
              <w:t xml:space="preserve">- </w:t>
            </w:r>
            <w:r w:rsidRPr="00422356">
              <w:rPr>
                <w:rFonts w:ascii="Times New Roman" w:hAnsi="Times New Roman"/>
                <w:sz w:val="22"/>
                <w:szCs w:val="22"/>
                <w:lang w:val="nl-NL"/>
              </w:rPr>
              <w:t>Như trên;</w:t>
            </w:r>
          </w:p>
          <w:p w:rsidR="000D6CFB" w:rsidRPr="00422356" w:rsidRDefault="000D6CFB" w:rsidP="00FE2211">
            <w:pPr>
              <w:pStyle w:val="BodyTextIndent2"/>
              <w:spacing w:before="0" w:after="0"/>
              <w:ind w:firstLine="0"/>
              <w:rPr>
                <w:rFonts w:ascii="Times New Roman" w:hAnsi="Times New Roman"/>
                <w:sz w:val="22"/>
                <w:szCs w:val="22"/>
                <w:lang w:val="nl-NL"/>
              </w:rPr>
            </w:pPr>
            <w:r w:rsidRPr="00422356">
              <w:rPr>
                <w:rFonts w:ascii="Times New Roman" w:hAnsi="Times New Roman"/>
                <w:sz w:val="22"/>
                <w:szCs w:val="22"/>
                <w:lang w:val="nl-NL"/>
              </w:rPr>
              <w:t>- Chủ tịch</w:t>
            </w:r>
            <w:r w:rsidR="00422356" w:rsidRPr="00422356">
              <w:rPr>
                <w:rFonts w:ascii="Times New Roman" w:hAnsi="Times New Roman"/>
                <w:sz w:val="22"/>
                <w:szCs w:val="22"/>
                <w:lang w:val="nl-NL"/>
              </w:rPr>
              <w:t>,</w:t>
            </w:r>
            <w:r w:rsidRPr="00422356">
              <w:rPr>
                <w:rFonts w:ascii="Times New Roman" w:hAnsi="Times New Roman"/>
                <w:sz w:val="22"/>
                <w:szCs w:val="22"/>
                <w:lang w:val="nl-NL"/>
              </w:rPr>
              <w:t xml:space="preserve"> </w:t>
            </w:r>
            <w:r w:rsidR="00422356" w:rsidRPr="00422356">
              <w:rPr>
                <w:rFonts w:ascii="Times New Roman" w:hAnsi="Times New Roman"/>
                <w:sz w:val="22"/>
                <w:szCs w:val="22"/>
                <w:lang w:val="nl-NL"/>
              </w:rPr>
              <w:t>c</w:t>
            </w:r>
            <w:r w:rsidRPr="00422356">
              <w:rPr>
                <w:rFonts w:ascii="Times New Roman" w:hAnsi="Times New Roman"/>
                <w:sz w:val="22"/>
                <w:szCs w:val="22"/>
                <w:lang w:val="nl-NL"/>
              </w:rPr>
              <w:t>ác PCT UBND tỉnh;</w:t>
            </w:r>
          </w:p>
          <w:p w:rsidR="000D6CFB" w:rsidRPr="00422356" w:rsidRDefault="000D6CFB" w:rsidP="00FE2211">
            <w:pPr>
              <w:pStyle w:val="BodyTextIndent2"/>
              <w:spacing w:before="0" w:after="0"/>
              <w:ind w:firstLine="0"/>
              <w:rPr>
                <w:rFonts w:ascii="Times New Roman" w:hAnsi="Times New Roman"/>
                <w:sz w:val="22"/>
                <w:szCs w:val="22"/>
              </w:rPr>
            </w:pPr>
            <w:r w:rsidRPr="00422356">
              <w:rPr>
                <w:rFonts w:ascii="Times New Roman" w:hAnsi="Times New Roman"/>
                <w:sz w:val="22"/>
                <w:szCs w:val="22"/>
                <w:lang w:val="vi-VN"/>
              </w:rPr>
              <w:t xml:space="preserve">- </w:t>
            </w:r>
            <w:r w:rsidRPr="00422356">
              <w:rPr>
                <w:rFonts w:ascii="Times New Roman" w:hAnsi="Times New Roman"/>
                <w:sz w:val="22"/>
                <w:szCs w:val="22"/>
                <w:lang w:val="nl-NL"/>
              </w:rPr>
              <w:t xml:space="preserve">Chánh </w:t>
            </w:r>
            <w:r w:rsidR="00422356" w:rsidRPr="00422356">
              <w:rPr>
                <w:rFonts w:ascii="Times New Roman" w:hAnsi="Times New Roman"/>
                <w:sz w:val="22"/>
                <w:szCs w:val="22"/>
                <w:lang w:val="nl-NL"/>
              </w:rPr>
              <w:t xml:space="preserve">VP, </w:t>
            </w:r>
            <w:r w:rsidRPr="00422356">
              <w:rPr>
                <w:rFonts w:ascii="Times New Roman" w:hAnsi="Times New Roman"/>
                <w:sz w:val="22"/>
                <w:szCs w:val="22"/>
              </w:rPr>
              <w:t>PVP UBND tỉnh;</w:t>
            </w:r>
          </w:p>
          <w:p w:rsidR="00422356" w:rsidRPr="00422356" w:rsidRDefault="00422356" w:rsidP="00FE2211">
            <w:pPr>
              <w:pStyle w:val="BodyTextIndent2"/>
              <w:spacing w:before="0" w:after="0"/>
              <w:ind w:firstLine="0"/>
              <w:rPr>
                <w:rFonts w:ascii="Times New Roman" w:hAnsi="Times New Roman"/>
                <w:sz w:val="22"/>
                <w:szCs w:val="22"/>
              </w:rPr>
            </w:pPr>
            <w:r w:rsidRPr="00422356">
              <w:rPr>
                <w:rFonts w:ascii="Times New Roman" w:hAnsi="Times New Roman"/>
                <w:sz w:val="22"/>
                <w:szCs w:val="22"/>
              </w:rPr>
              <w:t>- Các Sở: Giáo dục và Đào tạo, Tài chính;</w:t>
            </w:r>
          </w:p>
          <w:p w:rsidR="00C64868" w:rsidRPr="00422356" w:rsidRDefault="000D6CFB" w:rsidP="00FE2211">
            <w:pPr>
              <w:pStyle w:val="BodyTextIndent2"/>
              <w:spacing w:before="0" w:after="0"/>
              <w:ind w:firstLine="0"/>
              <w:rPr>
                <w:rFonts w:ascii="Times New Roman" w:hAnsi="Times New Roman"/>
                <w:sz w:val="22"/>
                <w:szCs w:val="22"/>
              </w:rPr>
            </w:pPr>
            <w:r w:rsidRPr="00422356">
              <w:rPr>
                <w:rFonts w:ascii="Times New Roman" w:hAnsi="Times New Roman"/>
                <w:sz w:val="22"/>
                <w:szCs w:val="22"/>
              </w:rPr>
              <w:t>-</w:t>
            </w:r>
            <w:r w:rsidRPr="00422356">
              <w:rPr>
                <w:rFonts w:ascii="Times New Roman" w:hAnsi="Times New Roman"/>
                <w:sz w:val="22"/>
                <w:szCs w:val="22"/>
                <w:lang w:val="vi-VN"/>
              </w:rPr>
              <w:t xml:space="preserve"> Lưu: VT</w:t>
            </w:r>
            <w:r w:rsidRPr="00422356">
              <w:rPr>
                <w:rFonts w:ascii="Times New Roman" w:hAnsi="Times New Roman"/>
                <w:sz w:val="22"/>
                <w:szCs w:val="22"/>
              </w:rPr>
              <w:t xml:space="preserve">, </w:t>
            </w:r>
            <w:r w:rsidR="00832A50" w:rsidRPr="00422356">
              <w:rPr>
                <w:rFonts w:ascii="Times New Roman" w:hAnsi="Times New Roman"/>
                <w:sz w:val="22"/>
                <w:szCs w:val="22"/>
              </w:rPr>
              <w:t>VX</w:t>
            </w:r>
            <w:r w:rsidRPr="00422356">
              <w:rPr>
                <w:rFonts w:ascii="Times New Roman" w:hAnsi="Times New Roman"/>
                <w:sz w:val="22"/>
                <w:szCs w:val="22"/>
              </w:rPr>
              <w:t>.</w:t>
            </w:r>
          </w:p>
          <w:p w:rsidR="00125D4D" w:rsidRPr="002E4E03" w:rsidRDefault="00125D4D" w:rsidP="00125D4D">
            <w:pPr>
              <w:pStyle w:val="BodyTextIndent2"/>
              <w:spacing w:before="0" w:after="0"/>
              <w:ind w:firstLine="0"/>
              <w:jc w:val="center"/>
              <w:rPr>
                <w:rFonts w:ascii="Times New Roman" w:hAnsi="Times New Roman"/>
                <w:szCs w:val="28"/>
              </w:rPr>
            </w:pPr>
          </w:p>
        </w:tc>
        <w:tc>
          <w:tcPr>
            <w:tcW w:w="4265" w:type="dxa"/>
            <w:tcBorders>
              <w:top w:val="nil"/>
              <w:left w:val="nil"/>
              <w:bottom w:val="nil"/>
              <w:right w:val="nil"/>
            </w:tcBorders>
          </w:tcPr>
          <w:p w:rsidR="00761FDA" w:rsidRPr="002E4E03" w:rsidRDefault="008277A8" w:rsidP="00AE4E2D">
            <w:pPr>
              <w:pStyle w:val="BodyTextIndent2"/>
              <w:tabs>
                <w:tab w:val="left" w:pos="1125"/>
                <w:tab w:val="center" w:pos="2178"/>
              </w:tabs>
              <w:spacing w:before="0" w:after="0"/>
              <w:ind w:firstLine="0"/>
              <w:jc w:val="center"/>
              <w:rPr>
                <w:rFonts w:ascii="Times New Roman" w:hAnsi="Times New Roman"/>
                <w:b/>
                <w:szCs w:val="28"/>
              </w:rPr>
            </w:pPr>
            <w:r w:rsidRPr="002E4E03">
              <w:rPr>
                <w:rFonts w:ascii="Times New Roman" w:hAnsi="Times New Roman"/>
                <w:b/>
                <w:szCs w:val="28"/>
              </w:rPr>
              <w:t>TM. ỦY BAN NHÂN DÂN</w:t>
            </w:r>
          </w:p>
          <w:p w:rsidR="00C64868" w:rsidRPr="002E4E03" w:rsidRDefault="00761FDA" w:rsidP="00AE4E2D">
            <w:pPr>
              <w:pStyle w:val="BodyTextIndent2"/>
              <w:tabs>
                <w:tab w:val="left" w:pos="1125"/>
                <w:tab w:val="center" w:pos="2178"/>
              </w:tabs>
              <w:spacing w:before="0" w:after="0"/>
              <w:ind w:firstLine="0"/>
              <w:jc w:val="center"/>
              <w:rPr>
                <w:rFonts w:ascii="Times New Roman" w:hAnsi="Times New Roman"/>
                <w:b/>
                <w:szCs w:val="28"/>
              </w:rPr>
            </w:pPr>
            <w:r w:rsidRPr="002E4E03">
              <w:rPr>
                <w:rFonts w:ascii="Times New Roman" w:hAnsi="Times New Roman"/>
                <w:b/>
                <w:szCs w:val="28"/>
              </w:rPr>
              <w:t>CHỦ TỊCH</w:t>
            </w:r>
          </w:p>
          <w:p w:rsidR="00CD4989" w:rsidRPr="002E4E03" w:rsidRDefault="00CD4989" w:rsidP="00AE4E2D">
            <w:pPr>
              <w:pStyle w:val="BodyTextIndent2"/>
              <w:tabs>
                <w:tab w:val="left" w:pos="1125"/>
                <w:tab w:val="center" w:pos="2178"/>
              </w:tabs>
              <w:spacing w:before="0" w:after="0"/>
              <w:ind w:firstLine="0"/>
              <w:jc w:val="center"/>
              <w:rPr>
                <w:rFonts w:ascii="Times New Roman" w:hAnsi="Times New Roman"/>
                <w:b/>
                <w:szCs w:val="28"/>
              </w:rPr>
            </w:pPr>
          </w:p>
          <w:p w:rsidR="00AC745C" w:rsidRPr="002E4E03" w:rsidRDefault="00AC745C" w:rsidP="00AE4E2D">
            <w:pPr>
              <w:pStyle w:val="BodyTextIndent2"/>
              <w:tabs>
                <w:tab w:val="left" w:pos="1125"/>
                <w:tab w:val="center" w:pos="2178"/>
              </w:tabs>
              <w:spacing w:before="0" w:after="0"/>
              <w:ind w:firstLine="0"/>
              <w:jc w:val="center"/>
              <w:rPr>
                <w:rFonts w:ascii="Times New Roman" w:hAnsi="Times New Roman"/>
                <w:b/>
                <w:szCs w:val="28"/>
              </w:rPr>
            </w:pPr>
          </w:p>
          <w:p w:rsidR="001E555D" w:rsidRPr="002E4E03" w:rsidRDefault="001E555D" w:rsidP="00AE4E2D">
            <w:pPr>
              <w:pStyle w:val="BodyTextIndent2"/>
              <w:tabs>
                <w:tab w:val="left" w:pos="1125"/>
                <w:tab w:val="center" w:pos="2178"/>
              </w:tabs>
              <w:spacing w:before="0" w:after="0"/>
              <w:ind w:firstLine="0"/>
              <w:jc w:val="center"/>
              <w:rPr>
                <w:rFonts w:ascii="Times New Roman" w:hAnsi="Times New Roman"/>
                <w:b/>
                <w:szCs w:val="28"/>
              </w:rPr>
            </w:pPr>
          </w:p>
          <w:p w:rsidR="001E555D" w:rsidRPr="002E4E03" w:rsidRDefault="001E555D" w:rsidP="00AE4E2D">
            <w:pPr>
              <w:pStyle w:val="BodyTextIndent2"/>
              <w:tabs>
                <w:tab w:val="left" w:pos="1125"/>
                <w:tab w:val="center" w:pos="2178"/>
              </w:tabs>
              <w:spacing w:before="0" w:after="0"/>
              <w:ind w:firstLine="0"/>
              <w:jc w:val="center"/>
              <w:rPr>
                <w:rFonts w:ascii="Times New Roman" w:hAnsi="Times New Roman"/>
                <w:b/>
                <w:szCs w:val="28"/>
              </w:rPr>
            </w:pPr>
          </w:p>
          <w:p w:rsidR="001E555D" w:rsidRPr="002E4E03" w:rsidRDefault="001E555D" w:rsidP="00AE4E2D">
            <w:pPr>
              <w:pStyle w:val="BodyTextIndent2"/>
              <w:tabs>
                <w:tab w:val="left" w:pos="1125"/>
                <w:tab w:val="center" w:pos="2178"/>
              </w:tabs>
              <w:spacing w:before="0" w:after="0"/>
              <w:ind w:firstLine="0"/>
              <w:jc w:val="center"/>
              <w:rPr>
                <w:rFonts w:ascii="Times New Roman" w:hAnsi="Times New Roman"/>
                <w:b/>
                <w:szCs w:val="28"/>
              </w:rPr>
            </w:pPr>
          </w:p>
          <w:p w:rsidR="00C64868" w:rsidRPr="002E4E03" w:rsidRDefault="00832A50" w:rsidP="00024B84">
            <w:pPr>
              <w:pStyle w:val="BodyTextIndent2"/>
              <w:tabs>
                <w:tab w:val="left" w:pos="1125"/>
                <w:tab w:val="center" w:pos="2178"/>
              </w:tabs>
              <w:spacing w:before="0" w:after="0"/>
              <w:ind w:firstLine="0"/>
              <w:jc w:val="center"/>
              <w:rPr>
                <w:rFonts w:ascii="Times New Roman" w:hAnsi="Times New Roman"/>
                <w:b/>
                <w:szCs w:val="28"/>
              </w:rPr>
            </w:pPr>
            <w:r w:rsidRPr="002E4E03">
              <w:rPr>
                <w:rFonts w:ascii="Times New Roman" w:hAnsi="Times New Roman"/>
                <w:b/>
                <w:szCs w:val="28"/>
              </w:rPr>
              <w:t>Võ Văn Hưng</w:t>
            </w:r>
          </w:p>
        </w:tc>
      </w:tr>
    </w:tbl>
    <w:p w:rsidR="00125D4D" w:rsidRPr="002E4E03" w:rsidRDefault="00125D4D" w:rsidP="009933F9">
      <w:pPr>
        <w:jc w:val="both"/>
        <w:rPr>
          <w:b/>
          <w:sz w:val="28"/>
          <w:szCs w:val="28"/>
          <w:lang w:val="nl-NL"/>
        </w:rPr>
        <w:sectPr w:rsidR="00125D4D" w:rsidRPr="002E4E03" w:rsidSect="00832A50">
          <w:headerReference w:type="default" r:id="rId10"/>
          <w:headerReference w:type="first" r:id="rId11"/>
          <w:pgSz w:w="11907" w:h="16840" w:code="9"/>
          <w:pgMar w:top="1134" w:right="1134" w:bottom="1134" w:left="1701" w:header="425" w:footer="340" w:gutter="0"/>
          <w:cols w:space="720"/>
          <w:titlePg/>
          <w:docGrid w:linePitch="360"/>
        </w:sectPr>
      </w:pPr>
    </w:p>
    <w:p w:rsidR="00FE2211" w:rsidRPr="002E4E03" w:rsidRDefault="00FE2211" w:rsidP="00FE2211">
      <w:pPr>
        <w:tabs>
          <w:tab w:val="center" w:pos="1418"/>
        </w:tabs>
        <w:jc w:val="center"/>
        <w:rPr>
          <w:b/>
          <w:kern w:val="28"/>
          <w:sz w:val="28"/>
          <w:szCs w:val="28"/>
          <w:lang w:val="nl-NL"/>
        </w:rPr>
      </w:pPr>
      <w:r w:rsidRPr="002E4E03">
        <w:rPr>
          <w:b/>
          <w:kern w:val="28"/>
          <w:sz w:val="28"/>
          <w:szCs w:val="28"/>
          <w:lang w:val="nl-NL"/>
        </w:rPr>
        <w:lastRenderedPageBreak/>
        <w:t>Phụ lục</w:t>
      </w:r>
    </w:p>
    <w:p w:rsidR="00FE2211" w:rsidRPr="002E4E03" w:rsidRDefault="00FE2211" w:rsidP="00FE2211">
      <w:pPr>
        <w:tabs>
          <w:tab w:val="center" w:pos="1418"/>
        </w:tabs>
        <w:jc w:val="center"/>
        <w:rPr>
          <w:b/>
          <w:kern w:val="28"/>
          <w:sz w:val="28"/>
          <w:szCs w:val="28"/>
          <w:lang w:val="nl-NL"/>
        </w:rPr>
      </w:pPr>
      <w:r w:rsidRPr="002E4E03">
        <w:rPr>
          <w:b/>
          <w:kern w:val="28"/>
          <w:sz w:val="28"/>
          <w:szCs w:val="28"/>
          <w:lang w:val="nl-NL"/>
        </w:rPr>
        <w:t>DANH MỤC ĐỊA BÀN THÀNH THỊ, NÔNG THÔN, MIỀN NÚI THUỘC TỈNH QUẢNG TRỊ</w:t>
      </w:r>
    </w:p>
    <w:p w:rsidR="00FE2211" w:rsidRPr="002E4E03" w:rsidRDefault="00FE2211" w:rsidP="00FE2211">
      <w:pPr>
        <w:tabs>
          <w:tab w:val="center" w:pos="1418"/>
        </w:tabs>
        <w:jc w:val="center"/>
        <w:rPr>
          <w:i/>
          <w:kern w:val="28"/>
          <w:sz w:val="28"/>
          <w:szCs w:val="28"/>
          <w:lang w:val="nl-NL"/>
        </w:rPr>
      </w:pPr>
      <w:r w:rsidRPr="002E4E03">
        <w:rPr>
          <w:i/>
          <w:kern w:val="28"/>
          <w:sz w:val="28"/>
          <w:szCs w:val="28"/>
          <w:lang w:val="nl-NL"/>
        </w:rPr>
        <w:t xml:space="preserve">(Kèm theo </w:t>
      </w:r>
      <w:r w:rsidR="00827B05" w:rsidRPr="002E4E03">
        <w:rPr>
          <w:i/>
          <w:kern w:val="28"/>
          <w:sz w:val="28"/>
          <w:szCs w:val="28"/>
          <w:lang w:val="nl-NL"/>
        </w:rPr>
        <w:t>Tờ trình</w:t>
      </w:r>
      <w:r w:rsidRPr="002E4E03">
        <w:rPr>
          <w:i/>
          <w:kern w:val="28"/>
          <w:sz w:val="28"/>
          <w:szCs w:val="28"/>
          <w:lang w:val="nl-NL"/>
        </w:rPr>
        <w:t xml:space="preserve"> số         /</w:t>
      </w:r>
      <w:r w:rsidR="00827B05" w:rsidRPr="002E4E03">
        <w:rPr>
          <w:i/>
          <w:kern w:val="28"/>
          <w:sz w:val="28"/>
          <w:szCs w:val="28"/>
          <w:lang w:val="nl-NL"/>
        </w:rPr>
        <w:t>TTr</w:t>
      </w:r>
      <w:r w:rsidRPr="002E4E03">
        <w:rPr>
          <w:i/>
          <w:kern w:val="28"/>
          <w:sz w:val="28"/>
          <w:szCs w:val="28"/>
          <w:lang w:val="nl-NL"/>
        </w:rPr>
        <w:t>-</w:t>
      </w:r>
      <w:r w:rsidR="00827B05" w:rsidRPr="002E4E03">
        <w:rPr>
          <w:i/>
          <w:kern w:val="28"/>
          <w:sz w:val="28"/>
          <w:szCs w:val="28"/>
          <w:lang w:val="nl-NL"/>
        </w:rPr>
        <w:t>UB</w:t>
      </w:r>
      <w:r w:rsidRPr="002E4E03">
        <w:rPr>
          <w:i/>
          <w:kern w:val="28"/>
          <w:sz w:val="28"/>
          <w:szCs w:val="28"/>
          <w:lang w:val="nl-NL"/>
        </w:rPr>
        <w:t>ND ngày</w:t>
      </w:r>
      <w:r w:rsidR="00827B05" w:rsidRPr="002E4E03">
        <w:rPr>
          <w:i/>
          <w:kern w:val="28"/>
          <w:sz w:val="28"/>
          <w:szCs w:val="28"/>
          <w:lang w:val="nl-NL"/>
        </w:rPr>
        <w:t xml:space="preserve">   </w:t>
      </w:r>
      <w:r w:rsidRPr="002E4E03">
        <w:rPr>
          <w:i/>
          <w:kern w:val="28"/>
          <w:sz w:val="28"/>
          <w:szCs w:val="28"/>
          <w:lang w:val="nl-NL"/>
        </w:rPr>
        <w:t xml:space="preserve">   tháng </w:t>
      </w:r>
      <w:r w:rsidR="00827B05" w:rsidRPr="002E4E03">
        <w:rPr>
          <w:i/>
          <w:kern w:val="28"/>
          <w:sz w:val="28"/>
          <w:szCs w:val="28"/>
          <w:lang w:val="nl-NL"/>
        </w:rPr>
        <w:t xml:space="preserve">     </w:t>
      </w:r>
      <w:r w:rsidRPr="002E4E03">
        <w:rPr>
          <w:i/>
          <w:kern w:val="28"/>
          <w:sz w:val="28"/>
          <w:szCs w:val="28"/>
          <w:lang w:val="nl-NL"/>
        </w:rPr>
        <w:t xml:space="preserve"> năm 2022 của </w:t>
      </w:r>
      <w:r w:rsidR="00827B05" w:rsidRPr="002E4E03">
        <w:rPr>
          <w:i/>
          <w:kern w:val="28"/>
          <w:sz w:val="28"/>
          <w:szCs w:val="28"/>
          <w:lang w:val="nl-NL"/>
        </w:rPr>
        <w:t>UB</w:t>
      </w:r>
      <w:r w:rsidRPr="002E4E03">
        <w:rPr>
          <w:i/>
          <w:kern w:val="28"/>
          <w:sz w:val="28"/>
          <w:szCs w:val="28"/>
          <w:lang w:val="nl-NL"/>
        </w:rPr>
        <w:t>ND tỉnh</w:t>
      </w:r>
      <w:r w:rsidR="00827B05" w:rsidRPr="002E4E03">
        <w:rPr>
          <w:i/>
          <w:kern w:val="28"/>
          <w:sz w:val="28"/>
          <w:szCs w:val="28"/>
          <w:lang w:val="nl-NL"/>
        </w:rPr>
        <w:t xml:space="preserve"> Quảng Trị</w:t>
      </w:r>
      <w:r w:rsidRPr="002E4E03">
        <w:rPr>
          <w:i/>
          <w:kern w:val="28"/>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777"/>
        <w:gridCol w:w="2391"/>
        <w:gridCol w:w="3227"/>
        <w:gridCol w:w="1548"/>
        <w:gridCol w:w="1547"/>
        <w:gridCol w:w="2112"/>
        <w:gridCol w:w="1488"/>
      </w:tblGrid>
      <w:tr w:rsidR="002E4E03" w:rsidRPr="002E4E03" w:rsidTr="00827B05">
        <w:trPr>
          <w:tblHeader/>
        </w:trPr>
        <w:tc>
          <w:tcPr>
            <w:tcW w:w="590" w:type="dxa"/>
            <w:vMerge w:val="restart"/>
            <w:shd w:val="clear" w:color="auto" w:fill="auto"/>
            <w:vAlign w:val="center"/>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TT</w:t>
            </w:r>
          </w:p>
        </w:tc>
        <w:tc>
          <w:tcPr>
            <w:tcW w:w="1777" w:type="dxa"/>
            <w:vMerge w:val="restart"/>
            <w:shd w:val="clear" w:color="auto" w:fill="auto"/>
            <w:vAlign w:val="center"/>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Đơn vị</w:t>
            </w:r>
          </w:p>
        </w:tc>
        <w:tc>
          <w:tcPr>
            <w:tcW w:w="2391" w:type="dxa"/>
            <w:vMerge w:val="restart"/>
            <w:shd w:val="clear" w:color="auto" w:fill="auto"/>
            <w:vAlign w:val="center"/>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Thành thị</w:t>
            </w:r>
          </w:p>
        </w:tc>
        <w:tc>
          <w:tcPr>
            <w:tcW w:w="3227" w:type="dxa"/>
            <w:vMerge w:val="restart"/>
            <w:shd w:val="clear" w:color="auto" w:fill="auto"/>
            <w:vAlign w:val="center"/>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Nông thôn</w:t>
            </w:r>
          </w:p>
        </w:tc>
        <w:tc>
          <w:tcPr>
            <w:tcW w:w="5207" w:type="dxa"/>
            <w:gridSpan w:val="3"/>
            <w:shd w:val="clear" w:color="auto" w:fill="auto"/>
            <w:vAlign w:val="center"/>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Miền núi</w:t>
            </w:r>
          </w:p>
        </w:tc>
        <w:tc>
          <w:tcPr>
            <w:tcW w:w="1488" w:type="dxa"/>
            <w:vMerge w:val="restart"/>
            <w:shd w:val="clear" w:color="auto" w:fill="auto"/>
            <w:vAlign w:val="center"/>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Bãi ngang ven biển</w:t>
            </w:r>
          </w:p>
        </w:tc>
      </w:tr>
      <w:tr w:rsidR="002E4E03" w:rsidRPr="002E4E03" w:rsidTr="00827B05">
        <w:trPr>
          <w:tblHeader/>
        </w:trPr>
        <w:tc>
          <w:tcPr>
            <w:tcW w:w="590" w:type="dxa"/>
            <w:vMerge/>
            <w:shd w:val="clear" w:color="auto" w:fill="auto"/>
            <w:vAlign w:val="center"/>
          </w:tcPr>
          <w:p w:rsidR="00FE2211" w:rsidRPr="002E4E03" w:rsidRDefault="00FE2211" w:rsidP="00B13901">
            <w:pPr>
              <w:tabs>
                <w:tab w:val="center" w:pos="1418"/>
              </w:tabs>
              <w:jc w:val="center"/>
              <w:rPr>
                <w:b/>
                <w:kern w:val="28"/>
                <w:sz w:val="28"/>
                <w:szCs w:val="28"/>
                <w:lang w:val="nl-NL"/>
              </w:rPr>
            </w:pPr>
          </w:p>
        </w:tc>
        <w:tc>
          <w:tcPr>
            <w:tcW w:w="1777" w:type="dxa"/>
            <w:vMerge/>
            <w:shd w:val="clear" w:color="auto" w:fill="auto"/>
            <w:vAlign w:val="center"/>
          </w:tcPr>
          <w:p w:rsidR="00FE2211" w:rsidRPr="002E4E03" w:rsidRDefault="00FE2211" w:rsidP="00B13901">
            <w:pPr>
              <w:tabs>
                <w:tab w:val="center" w:pos="1418"/>
              </w:tabs>
              <w:jc w:val="center"/>
              <w:rPr>
                <w:b/>
                <w:kern w:val="28"/>
                <w:sz w:val="28"/>
                <w:szCs w:val="28"/>
                <w:lang w:val="nl-NL"/>
              </w:rPr>
            </w:pPr>
          </w:p>
        </w:tc>
        <w:tc>
          <w:tcPr>
            <w:tcW w:w="2391" w:type="dxa"/>
            <w:vMerge/>
            <w:shd w:val="clear" w:color="auto" w:fill="auto"/>
            <w:vAlign w:val="center"/>
          </w:tcPr>
          <w:p w:rsidR="00FE2211" w:rsidRPr="002E4E03" w:rsidRDefault="00FE2211" w:rsidP="00B13901">
            <w:pPr>
              <w:tabs>
                <w:tab w:val="center" w:pos="1418"/>
              </w:tabs>
              <w:jc w:val="center"/>
              <w:rPr>
                <w:b/>
                <w:kern w:val="28"/>
                <w:sz w:val="28"/>
                <w:szCs w:val="28"/>
                <w:lang w:val="nl-NL"/>
              </w:rPr>
            </w:pPr>
          </w:p>
        </w:tc>
        <w:tc>
          <w:tcPr>
            <w:tcW w:w="3227" w:type="dxa"/>
            <w:vMerge/>
            <w:shd w:val="clear" w:color="auto" w:fill="auto"/>
            <w:vAlign w:val="center"/>
          </w:tcPr>
          <w:p w:rsidR="00FE2211" w:rsidRPr="002E4E03" w:rsidRDefault="00FE2211" w:rsidP="00B13901">
            <w:pPr>
              <w:tabs>
                <w:tab w:val="center" w:pos="1418"/>
              </w:tabs>
              <w:jc w:val="center"/>
              <w:rPr>
                <w:b/>
                <w:kern w:val="28"/>
                <w:sz w:val="28"/>
                <w:szCs w:val="28"/>
                <w:lang w:val="nl-NL"/>
              </w:rPr>
            </w:pPr>
          </w:p>
        </w:tc>
        <w:tc>
          <w:tcPr>
            <w:tcW w:w="1548" w:type="dxa"/>
            <w:shd w:val="clear" w:color="auto" w:fill="auto"/>
            <w:vAlign w:val="center"/>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Khu vực I</w:t>
            </w:r>
          </w:p>
        </w:tc>
        <w:tc>
          <w:tcPr>
            <w:tcW w:w="1547" w:type="dxa"/>
            <w:shd w:val="clear" w:color="auto" w:fill="auto"/>
            <w:vAlign w:val="center"/>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Khu vực II</w:t>
            </w:r>
          </w:p>
        </w:tc>
        <w:tc>
          <w:tcPr>
            <w:tcW w:w="2112" w:type="dxa"/>
            <w:shd w:val="clear" w:color="auto" w:fill="auto"/>
            <w:vAlign w:val="center"/>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Khu vực III</w:t>
            </w:r>
          </w:p>
        </w:tc>
        <w:tc>
          <w:tcPr>
            <w:tcW w:w="1488" w:type="dxa"/>
            <w:vMerge/>
            <w:shd w:val="clear" w:color="auto" w:fill="auto"/>
            <w:vAlign w:val="center"/>
          </w:tcPr>
          <w:p w:rsidR="00FE2211" w:rsidRPr="002E4E03" w:rsidRDefault="00FE2211" w:rsidP="00B13901">
            <w:pPr>
              <w:tabs>
                <w:tab w:val="center" w:pos="1418"/>
              </w:tabs>
              <w:jc w:val="center"/>
              <w:rPr>
                <w:b/>
                <w:kern w:val="28"/>
                <w:sz w:val="28"/>
                <w:szCs w:val="28"/>
                <w:lang w:val="nl-NL"/>
              </w:rPr>
            </w:pPr>
          </w:p>
        </w:tc>
      </w:tr>
      <w:tr w:rsidR="002E4E03" w:rsidRPr="002E4E03" w:rsidTr="00827B05">
        <w:tc>
          <w:tcPr>
            <w:tcW w:w="590" w:type="dxa"/>
            <w:shd w:val="clear" w:color="auto" w:fill="auto"/>
            <w:vAlign w:val="center"/>
          </w:tcPr>
          <w:p w:rsidR="00FE2211" w:rsidRPr="002E4E03" w:rsidRDefault="00FE2211" w:rsidP="00FE2211">
            <w:pPr>
              <w:tabs>
                <w:tab w:val="center" w:pos="1418"/>
              </w:tabs>
              <w:jc w:val="center"/>
              <w:rPr>
                <w:kern w:val="28"/>
                <w:sz w:val="28"/>
                <w:szCs w:val="28"/>
                <w:lang w:val="nl-NL"/>
              </w:rPr>
            </w:pPr>
            <w:r w:rsidRPr="002E4E03">
              <w:rPr>
                <w:kern w:val="28"/>
                <w:sz w:val="28"/>
                <w:szCs w:val="28"/>
                <w:lang w:val="nl-NL"/>
              </w:rPr>
              <w:t>1</w:t>
            </w:r>
          </w:p>
        </w:tc>
        <w:tc>
          <w:tcPr>
            <w:tcW w:w="1777"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Huyện Vĩnh Linh (18)</w:t>
            </w:r>
          </w:p>
        </w:tc>
        <w:tc>
          <w:tcPr>
            <w:tcW w:w="2391"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Thị trấn Hồ Xá, Cửa Tùng, Bến Quan (3)</w:t>
            </w:r>
          </w:p>
        </w:tc>
        <w:tc>
          <w:tcPr>
            <w:tcW w:w="3227" w:type="dxa"/>
            <w:shd w:val="clear" w:color="auto" w:fill="auto"/>
            <w:vAlign w:val="center"/>
          </w:tcPr>
          <w:p w:rsidR="00FE2211" w:rsidRPr="002E4E03" w:rsidRDefault="00FE2211" w:rsidP="00FE2211">
            <w:pPr>
              <w:tabs>
                <w:tab w:val="center" w:pos="1418"/>
              </w:tabs>
              <w:rPr>
                <w:kern w:val="28"/>
                <w:sz w:val="28"/>
                <w:szCs w:val="28"/>
                <w:lang w:val="nl-NL"/>
              </w:rPr>
            </w:pPr>
            <w:r w:rsidRPr="002E4E03">
              <w:rPr>
                <w:sz w:val="28"/>
                <w:szCs w:val="28"/>
              </w:rPr>
              <w:t>Xã Kim Thạch, Vĩnh Thủy, Hiền Thành, Trung Nam, Vĩnh Lâm, Vĩnh Tú, Vĩnh Hòa, Vĩnh Giang, Vĩnh Sơn, Vĩnh Chấp, Vĩnh Thái, Vĩnh Long (12)</w:t>
            </w:r>
          </w:p>
        </w:tc>
        <w:tc>
          <w:tcPr>
            <w:tcW w:w="1548" w:type="dxa"/>
            <w:shd w:val="clear" w:color="auto" w:fill="auto"/>
            <w:vAlign w:val="center"/>
          </w:tcPr>
          <w:p w:rsidR="00FE2211" w:rsidRPr="002E4E03" w:rsidRDefault="00FE2211" w:rsidP="00FE2211">
            <w:pPr>
              <w:tabs>
                <w:tab w:val="center" w:pos="1418"/>
              </w:tabs>
              <w:rPr>
                <w:kern w:val="28"/>
                <w:sz w:val="28"/>
                <w:szCs w:val="28"/>
                <w:lang w:val="nl-NL"/>
              </w:rPr>
            </w:pPr>
            <w:r w:rsidRPr="002E4E03">
              <w:rPr>
                <w:sz w:val="28"/>
                <w:szCs w:val="28"/>
              </w:rPr>
              <w:t>Xã Vĩnh Hà (1)</w:t>
            </w:r>
          </w:p>
        </w:tc>
        <w:tc>
          <w:tcPr>
            <w:tcW w:w="1547" w:type="dxa"/>
            <w:shd w:val="clear" w:color="auto" w:fill="auto"/>
            <w:vAlign w:val="center"/>
          </w:tcPr>
          <w:p w:rsidR="00FE2211" w:rsidRPr="002E4E03" w:rsidRDefault="00FE2211" w:rsidP="00FE2211">
            <w:pPr>
              <w:tabs>
                <w:tab w:val="center" w:pos="1418"/>
              </w:tabs>
              <w:rPr>
                <w:kern w:val="28"/>
                <w:sz w:val="28"/>
                <w:szCs w:val="28"/>
                <w:lang w:val="nl-NL"/>
              </w:rPr>
            </w:pPr>
          </w:p>
        </w:tc>
        <w:tc>
          <w:tcPr>
            <w:tcW w:w="2112" w:type="dxa"/>
            <w:shd w:val="clear" w:color="auto" w:fill="auto"/>
            <w:vAlign w:val="center"/>
          </w:tcPr>
          <w:p w:rsidR="00FE2211" w:rsidRPr="002E4E03" w:rsidRDefault="00FE2211" w:rsidP="00FE2211">
            <w:pPr>
              <w:tabs>
                <w:tab w:val="center" w:pos="1418"/>
              </w:tabs>
              <w:rPr>
                <w:kern w:val="28"/>
                <w:sz w:val="28"/>
                <w:szCs w:val="28"/>
                <w:lang w:val="nl-NL"/>
              </w:rPr>
            </w:pPr>
            <w:r w:rsidRPr="002E4E03">
              <w:rPr>
                <w:sz w:val="28"/>
                <w:szCs w:val="28"/>
              </w:rPr>
              <w:t>Xã Vĩnh Ô, Vĩnh Khê (2)</w:t>
            </w:r>
          </w:p>
        </w:tc>
        <w:tc>
          <w:tcPr>
            <w:tcW w:w="1488" w:type="dxa"/>
            <w:shd w:val="clear" w:color="auto" w:fill="auto"/>
            <w:vAlign w:val="center"/>
          </w:tcPr>
          <w:p w:rsidR="00FE2211" w:rsidRPr="002E4E03" w:rsidRDefault="00FE2211" w:rsidP="00FE2211">
            <w:pPr>
              <w:tabs>
                <w:tab w:val="center" w:pos="1418"/>
              </w:tabs>
              <w:rPr>
                <w:kern w:val="28"/>
                <w:sz w:val="28"/>
                <w:szCs w:val="28"/>
                <w:lang w:val="nl-NL"/>
              </w:rPr>
            </w:pPr>
          </w:p>
        </w:tc>
      </w:tr>
      <w:tr w:rsidR="002E4E03" w:rsidRPr="002E4E03" w:rsidTr="00827B05">
        <w:tc>
          <w:tcPr>
            <w:tcW w:w="590" w:type="dxa"/>
            <w:shd w:val="clear" w:color="auto" w:fill="auto"/>
            <w:vAlign w:val="center"/>
          </w:tcPr>
          <w:p w:rsidR="00FE2211" w:rsidRPr="002E4E03" w:rsidRDefault="00FE2211" w:rsidP="00FE2211">
            <w:pPr>
              <w:tabs>
                <w:tab w:val="center" w:pos="1418"/>
              </w:tabs>
              <w:jc w:val="center"/>
              <w:rPr>
                <w:kern w:val="28"/>
                <w:sz w:val="28"/>
                <w:szCs w:val="28"/>
                <w:lang w:val="nl-NL"/>
              </w:rPr>
            </w:pPr>
            <w:r w:rsidRPr="002E4E03">
              <w:rPr>
                <w:kern w:val="28"/>
                <w:sz w:val="28"/>
                <w:szCs w:val="28"/>
                <w:lang w:val="nl-NL"/>
              </w:rPr>
              <w:t>2</w:t>
            </w:r>
          </w:p>
        </w:tc>
        <w:tc>
          <w:tcPr>
            <w:tcW w:w="1777"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Huyện Gio Linh (17)</w:t>
            </w:r>
          </w:p>
        </w:tc>
        <w:tc>
          <w:tcPr>
            <w:tcW w:w="2391"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Thị trấn Gio Linh, Cửa Việt (2)</w:t>
            </w:r>
          </w:p>
        </w:tc>
        <w:tc>
          <w:tcPr>
            <w:tcW w:w="3227" w:type="dxa"/>
            <w:shd w:val="clear" w:color="auto" w:fill="auto"/>
            <w:vAlign w:val="center"/>
          </w:tcPr>
          <w:p w:rsidR="00FE2211" w:rsidRPr="002E4E03" w:rsidRDefault="00FE2211" w:rsidP="00FE2211">
            <w:pPr>
              <w:tabs>
                <w:tab w:val="center" w:pos="1418"/>
              </w:tabs>
              <w:rPr>
                <w:kern w:val="28"/>
                <w:sz w:val="28"/>
                <w:szCs w:val="28"/>
                <w:lang w:val="nl-NL"/>
              </w:rPr>
            </w:pPr>
            <w:r w:rsidRPr="002E4E03">
              <w:rPr>
                <w:sz w:val="28"/>
                <w:szCs w:val="28"/>
              </w:rPr>
              <w:t>Xã Gio An, Phong Bình, Trung Sơn, Trung Hải, Gio Mỹ, Gio Quang, Linh Hải, Gio Sơn, Gio Châu, Hải Thái, Gio Mai, Trung Giang, Gio Việt (13)</w:t>
            </w:r>
          </w:p>
        </w:tc>
        <w:tc>
          <w:tcPr>
            <w:tcW w:w="1548" w:type="dxa"/>
            <w:shd w:val="clear" w:color="auto" w:fill="auto"/>
            <w:vAlign w:val="center"/>
          </w:tcPr>
          <w:p w:rsidR="00FE2211" w:rsidRPr="002E4E03" w:rsidRDefault="00FE2211" w:rsidP="00FE2211">
            <w:pPr>
              <w:tabs>
                <w:tab w:val="center" w:pos="1418"/>
              </w:tabs>
              <w:rPr>
                <w:kern w:val="28"/>
                <w:sz w:val="28"/>
                <w:szCs w:val="28"/>
                <w:lang w:val="nl-NL"/>
              </w:rPr>
            </w:pPr>
          </w:p>
        </w:tc>
        <w:tc>
          <w:tcPr>
            <w:tcW w:w="1547" w:type="dxa"/>
            <w:shd w:val="clear" w:color="auto" w:fill="auto"/>
            <w:vAlign w:val="center"/>
          </w:tcPr>
          <w:p w:rsidR="00FE2211" w:rsidRPr="002E4E03" w:rsidRDefault="00FE2211" w:rsidP="00FE2211">
            <w:pPr>
              <w:tabs>
                <w:tab w:val="center" w:pos="1418"/>
              </w:tabs>
              <w:rPr>
                <w:kern w:val="28"/>
                <w:sz w:val="28"/>
                <w:szCs w:val="28"/>
                <w:lang w:val="nl-NL"/>
              </w:rPr>
            </w:pPr>
          </w:p>
        </w:tc>
        <w:tc>
          <w:tcPr>
            <w:tcW w:w="2112" w:type="dxa"/>
            <w:shd w:val="clear" w:color="auto" w:fill="auto"/>
            <w:vAlign w:val="center"/>
          </w:tcPr>
          <w:p w:rsidR="00FE2211" w:rsidRPr="002E4E03" w:rsidRDefault="00FE2211" w:rsidP="00FE2211">
            <w:pPr>
              <w:pStyle w:val="Default"/>
              <w:rPr>
                <w:color w:val="auto"/>
                <w:sz w:val="28"/>
                <w:szCs w:val="28"/>
              </w:rPr>
            </w:pPr>
            <w:r w:rsidRPr="002E4E03">
              <w:rPr>
                <w:color w:val="auto"/>
                <w:sz w:val="28"/>
                <w:szCs w:val="28"/>
              </w:rPr>
              <w:t xml:space="preserve">Xã Linh Trường (1) </w:t>
            </w:r>
          </w:p>
        </w:tc>
        <w:tc>
          <w:tcPr>
            <w:tcW w:w="1488" w:type="dxa"/>
            <w:shd w:val="clear" w:color="auto" w:fill="auto"/>
            <w:vAlign w:val="center"/>
          </w:tcPr>
          <w:p w:rsidR="00FE2211" w:rsidRPr="002E4E03" w:rsidRDefault="00FE2211" w:rsidP="00FE2211">
            <w:pPr>
              <w:pStyle w:val="Default"/>
              <w:rPr>
                <w:color w:val="auto"/>
                <w:sz w:val="28"/>
                <w:szCs w:val="28"/>
              </w:rPr>
            </w:pPr>
            <w:r w:rsidRPr="002E4E03">
              <w:rPr>
                <w:color w:val="auto"/>
                <w:sz w:val="28"/>
                <w:szCs w:val="28"/>
              </w:rPr>
              <w:t>Xã Gio Hải (1)</w:t>
            </w:r>
          </w:p>
        </w:tc>
      </w:tr>
      <w:tr w:rsidR="002E4E03" w:rsidRPr="002E4E03" w:rsidTr="00827B05">
        <w:tc>
          <w:tcPr>
            <w:tcW w:w="590" w:type="dxa"/>
            <w:shd w:val="clear" w:color="auto" w:fill="auto"/>
            <w:vAlign w:val="center"/>
          </w:tcPr>
          <w:p w:rsidR="00FE2211" w:rsidRPr="002E4E03" w:rsidRDefault="00FE2211" w:rsidP="00FE2211">
            <w:pPr>
              <w:tabs>
                <w:tab w:val="center" w:pos="1418"/>
              </w:tabs>
              <w:jc w:val="center"/>
              <w:rPr>
                <w:kern w:val="28"/>
                <w:sz w:val="28"/>
                <w:szCs w:val="28"/>
                <w:lang w:val="nl-NL"/>
              </w:rPr>
            </w:pPr>
            <w:r w:rsidRPr="002E4E03">
              <w:rPr>
                <w:kern w:val="28"/>
                <w:sz w:val="28"/>
                <w:szCs w:val="28"/>
                <w:lang w:val="nl-NL"/>
              </w:rPr>
              <w:t>3</w:t>
            </w:r>
          </w:p>
        </w:tc>
        <w:tc>
          <w:tcPr>
            <w:tcW w:w="1777"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Thành phố Đông Hà (9)</w:t>
            </w:r>
          </w:p>
        </w:tc>
        <w:tc>
          <w:tcPr>
            <w:tcW w:w="2391"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Phường 1, Phường 2, Phường 3, Phường 4, Phường 5, Đông Lương, Đông Lễ, Đông Thanh, Đông Giang (9)</w:t>
            </w:r>
          </w:p>
        </w:tc>
        <w:tc>
          <w:tcPr>
            <w:tcW w:w="3227" w:type="dxa"/>
            <w:shd w:val="clear" w:color="auto" w:fill="auto"/>
            <w:vAlign w:val="center"/>
          </w:tcPr>
          <w:p w:rsidR="00FE2211" w:rsidRPr="002E4E03" w:rsidRDefault="00FE2211" w:rsidP="00FE2211">
            <w:pPr>
              <w:tabs>
                <w:tab w:val="center" w:pos="1418"/>
              </w:tabs>
              <w:rPr>
                <w:kern w:val="28"/>
                <w:sz w:val="28"/>
                <w:szCs w:val="28"/>
                <w:lang w:val="nl-NL"/>
              </w:rPr>
            </w:pPr>
          </w:p>
        </w:tc>
        <w:tc>
          <w:tcPr>
            <w:tcW w:w="1548" w:type="dxa"/>
            <w:shd w:val="clear" w:color="auto" w:fill="auto"/>
            <w:vAlign w:val="center"/>
          </w:tcPr>
          <w:p w:rsidR="00FE2211" w:rsidRPr="002E4E03" w:rsidRDefault="00FE2211" w:rsidP="00FE2211">
            <w:pPr>
              <w:tabs>
                <w:tab w:val="center" w:pos="1418"/>
              </w:tabs>
              <w:rPr>
                <w:kern w:val="28"/>
                <w:sz w:val="28"/>
                <w:szCs w:val="28"/>
                <w:lang w:val="nl-NL"/>
              </w:rPr>
            </w:pPr>
          </w:p>
        </w:tc>
        <w:tc>
          <w:tcPr>
            <w:tcW w:w="1547" w:type="dxa"/>
            <w:shd w:val="clear" w:color="auto" w:fill="auto"/>
            <w:vAlign w:val="center"/>
          </w:tcPr>
          <w:p w:rsidR="00FE2211" w:rsidRPr="002E4E03" w:rsidRDefault="00FE2211" w:rsidP="00FE2211">
            <w:pPr>
              <w:tabs>
                <w:tab w:val="center" w:pos="1418"/>
              </w:tabs>
              <w:rPr>
                <w:kern w:val="28"/>
                <w:sz w:val="28"/>
                <w:szCs w:val="28"/>
                <w:lang w:val="nl-NL"/>
              </w:rPr>
            </w:pPr>
          </w:p>
        </w:tc>
        <w:tc>
          <w:tcPr>
            <w:tcW w:w="2112" w:type="dxa"/>
            <w:shd w:val="clear" w:color="auto" w:fill="auto"/>
            <w:vAlign w:val="center"/>
          </w:tcPr>
          <w:p w:rsidR="00FE2211" w:rsidRPr="002E4E03" w:rsidRDefault="00FE2211" w:rsidP="00FE2211">
            <w:pPr>
              <w:tabs>
                <w:tab w:val="center" w:pos="1418"/>
              </w:tabs>
              <w:rPr>
                <w:kern w:val="28"/>
                <w:sz w:val="28"/>
                <w:szCs w:val="28"/>
                <w:lang w:val="nl-NL"/>
              </w:rPr>
            </w:pPr>
          </w:p>
        </w:tc>
        <w:tc>
          <w:tcPr>
            <w:tcW w:w="1488" w:type="dxa"/>
            <w:shd w:val="clear" w:color="auto" w:fill="auto"/>
            <w:vAlign w:val="center"/>
          </w:tcPr>
          <w:p w:rsidR="00FE2211" w:rsidRPr="002E4E03" w:rsidRDefault="00FE2211" w:rsidP="00FE2211">
            <w:pPr>
              <w:tabs>
                <w:tab w:val="center" w:pos="1418"/>
              </w:tabs>
              <w:rPr>
                <w:kern w:val="28"/>
                <w:sz w:val="28"/>
                <w:szCs w:val="28"/>
                <w:lang w:val="nl-NL"/>
              </w:rPr>
            </w:pPr>
          </w:p>
        </w:tc>
      </w:tr>
      <w:tr w:rsidR="002E4E03" w:rsidRPr="002E4E03" w:rsidTr="00827B05">
        <w:tc>
          <w:tcPr>
            <w:tcW w:w="590" w:type="dxa"/>
            <w:shd w:val="clear" w:color="auto" w:fill="auto"/>
            <w:vAlign w:val="center"/>
          </w:tcPr>
          <w:p w:rsidR="00FE2211" w:rsidRPr="002E4E03" w:rsidRDefault="00FE2211" w:rsidP="00FE2211">
            <w:pPr>
              <w:tabs>
                <w:tab w:val="center" w:pos="1418"/>
              </w:tabs>
              <w:jc w:val="center"/>
              <w:rPr>
                <w:kern w:val="28"/>
                <w:sz w:val="28"/>
                <w:szCs w:val="28"/>
                <w:lang w:val="nl-NL"/>
              </w:rPr>
            </w:pPr>
            <w:r w:rsidRPr="002E4E03">
              <w:rPr>
                <w:kern w:val="28"/>
                <w:sz w:val="28"/>
                <w:szCs w:val="28"/>
                <w:lang w:val="nl-NL"/>
              </w:rPr>
              <w:t>4</w:t>
            </w:r>
          </w:p>
        </w:tc>
        <w:tc>
          <w:tcPr>
            <w:tcW w:w="1777"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Thị xã Quảng Trị (5)</w:t>
            </w:r>
          </w:p>
        </w:tc>
        <w:tc>
          <w:tcPr>
            <w:tcW w:w="2391"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Phường 1, Phường 2, Phường 3, Phường An Đôn (4)</w:t>
            </w:r>
          </w:p>
        </w:tc>
        <w:tc>
          <w:tcPr>
            <w:tcW w:w="3227"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Xã Hải Lệ (1)</w:t>
            </w:r>
          </w:p>
        </w:tc>
        <w:tc>
          <w:tcPr>
            <w:tcW w:w="1548" w:type="dxa"/>
            <w:shd w:val="clear" w:color="auto" w:fill="auto"/>
            <w:vAlign w:val="center"/>
          </w:tcPr>
          <w:p w:rsidR="00FE2211" w:rsidRPr="002E4E03" w:rsidRDefault="00FE2211" w:rsidP="00FE2211">
            <w:pPr>
              <w:tabs>
                <w:tab w:val="center" w:pos="1418"/>
              </w:tabs>
              <w:rPr>
                <w:kern w:val="28"/>
                <w:sz w:val="28"/>
                <w:szCs w:val="28"/>
                <w:lang w:val="nl-NL"/>
              </w:rPr>
            </w:pPr>
          </w:p>
        </w:tc>
        <w:tc>
          <w:tcPr>
            <w:tcW w:w="1547" w:type="dxa"/>
            <w:shd w:val="clear" w:color="auto" w:fill="auto"/>
            <w:vAlign w:val="center"/>
          </w:tcPr>
          <w:p w:rsidR="00FE2211" w:rsidRPr="002E4E03" w:rsidRDefault="00FE2211" w:rsidP="00FE2211">
            <w:pPr>
              <w:tabs>
                <w:tab w:val="center" w:pos="1418"/>
              </w:tabs>
              <w:rPr>
                <w:kern w:val="28"/>
                <w:sz w:val="28"/>
                <w:szCs w:val="28"/>
                <w:lang w:val="nl-NL"/>
              </w:rPr>
            </w:pPr>
          </w:p>
        </w:tc>
        <w:tc>
          <w:tcPr>
            <w:tcW w:w="2112" w:type="dxa"/>
            <w:shd w:val="clear" w:color="auto" w:fill="auto"/>
            <w:vAlign w:val="center"/>
          </w:tcPr>
          <w:p w:rsidR="00FE2211" w:rsidRPr="002E4E03" w:rsidRDefault="00FE2211" w:rsidP="00FE2211">
            <w:pPr>
              <w:tabs>
                <w:tab w:val="center" w:pos="1418"/>
              </w:tabs>
              <w:rPr>
                <w:kern w:val="28"/>
                <w:sz w:val="28"/>
                <w:szCs w:val="28"/>
                <w:lang w:val="nl-NL"/>
              </w:rPr>
            </w:pPr>
          </w:p>
        </w:tc>
        <w:tc>
          <w:tcPr>
            <w:tcW w:w="1488" w:type="dxa"/>
            <w:shd w:val="clear" w:color="auto" w:fill="auto"/>
            <w:vAlign w:val="center"/>
          </w:tcPr>
          <w:p w:rsidR="00FE2211" w:rsidRPr="002E4E03" w:rsidRDefault="00FE2211" w:rsidP="00FE2211">
            <w:pPr>
              <w:tabs>
                <w:tab w:val="center" w:pos="1418"/>
              </w:tabs>
              <w:rPr>
                <w:kern w:val="28"/>
                <w:sz w:val="28"/>
                <w:szCs w:val="28"/>
                <w:lang w:val="nl-NL"/>
              </w:rPr>
            </w:pPr>
          </w:p>
        </w:tc>
      </w:tr>
      <w:tr w:rsidR="002E4E03" w:rsidRPr="002E4E03" w:rsidTr="00827B05">
        <w:tc>
          <w:tcPr>
            <w:tcW w:w="590" w:type="dxa"/>
            <w:shd w:val="clear" w:color="auto" w:fill="auto"/>
            <w:vAlign w:val="center"/>
          </w:tcPr>
          <w:p w:rsidR="00FE2211" w:rsidRPr="002E4E03" w:rsidRDefault="00FE2211" w:rsidP="00FE2211">
            <w:pPr>
              <w:tabs>
                <w:tab w:val="center" w:pos="1418"/>
              </w:tabs>
              <w:jc w:val="center"/>
              <w:rPr>
                <w:kern w:val="28"/>
                <w:sz w:val="28"/>
                <w:szCs w:val="28"/>
                <w:lang w:val="nl-NL"/>
              </w:rPr>
            </w:pPr>
            <w:r w:rsidRPr="002E4E03">
              <w:rPr>
                <w:kern w:val="28"/>
                <w:sz w:val="28"/>
                <w:szCs w:val="28"/>
                <w:lang w:val="nl-NL"/>
              </w:rPr>
              <w:lastRenderedPageBreak/>
              <w:t>5</w:t>
            </w:r>
          </w:p>
        </w:tc>
        <w:tc>
          <w:tcPr>
            <w:tcW w:w="1777"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Huyện Triệu Phong (18)</w:t>
            </w:r>
          </w:p>
        </w:tc>
        <w:tc>
          <w:tcPr>
            <w:tcW w:w="2391"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Thị trấn Ái Tử (1)</w:t>
            </w:r>
          </w:p>
        </w:tc>
        <w:tc>
          <w:tcPr>
            <w:tcW w:w="3227" w:type="dxa"/>
            <w:shd w:val="clear" w:color="auto" w:fill="auto"/>
            <w:vAlign w:val="center"/>
          </w:tcPr>
          <w:p w:rsidR="00FE2211" w:rsidRPr="002E4E03" w:rsidRDefault="00FE2211" w:rsidP="00FE2211">
            <w:pPr>
              <w:tabs>
                <w:tab w:val="center" w:pos="1418"/>
              </w:tabs>
              <w:rPr>
                <w:kern w:val="28"/>
                <w:sz w:val="28"/>
                <w:szCs w:val="28"/>
                <w:lang w:val="nl-NL"/>
              </w:rPr>
            </w:pPr>
            <w:r w:rsidRPr="002E4E03">
              <w:rPr>
                <w:sz w:val="28"/>
                <w:szCs w:val="28"/>
              </w:rPr>
              <w:t>Xã Triệu Đại, Triệu Trạch, Triệu Thành, Triệu Thuận, Triệu Giang, Triệu Phước, Triệu Sơn, Triệu Trung, Triệu Thượng, Triệu Tài, Triệu Ái, Triệu Hòa, Triệu Long, Triệu An, Triệu Lăng, Triệu Vân, Triệu Độ (17)</w:t>
            </w:r>
          </w:p>
        </w:tc>
        <w:tc>
          <w:tcPr>
            <w:tcW w:w="1548" w:type="dxa"/>
            <w:shd w:val="clear" w:color="auto" w:fill="auto"/>
            <w:vAlign w:val="center"/>
          </w:tcPr>
          <w:p w:rsidR="00FE2211" w:rsidRPr="002E4E03" w:rsidRDefault="00FE2211" w:rsidP="00FE2211">
            <w:pPr>
              <w:tabs>
                <w:tab w:val="center" w:pos="1418"/>
              </w:tabs>
              <w:rPr>
                <w:kern w:val="28"/>
                <w:sz w:val="28"/>
                <w:szCs w:val="28"/>
                <w:lang w:val="nl-NL"/>
              </w:rPr>
            </w:pPr>
          </w:p>
        </w:tc>
        <w:tc>
          <w:tcPr>
            <w:tcW w:w="1547" w:type="dxa"/>
            <w:shd w:val="clear" w:color="auto" w:fill="auto"/>
            <w:vAlign w:val="center"/>
          </w:tcPr>
          <w:p w:rsidR="00FE2211" w:rsidRPr="002E4E03" w:rsidRDefault="00FE2211" w:rsidP="00FE2211">
            <w:pPr>
              <w:tabs>
                <w:tab w:val="center" w:pos="1418"/>
              </w:tabs>
              <w:rPr>
                <w:kern w:val="28"/>
                <w:sz w:val="28"/>
                <w:szCs w:val="28"/>
                <w:lang w:val="nl-NL"/>
              </w:rPr>
            </w:pPr>
          </w:p>
        </w:tc>
        <w:tc>
          <w:tcPr>
            <w:tcW w:w="2112" w:type="dxa"/>
            <w:shd w:val="clear" w:color="auto" w:fill="auto"/>
            <w:vAlign w:val="center"/>
          </w:tcPr>
          <w:p w:rsidR="00FE2211" w:rsidRPr="002E4E03" w:rsidRDefault="00FE2211" w:rsidP="00FE2211">
            <w:pPr>
              <w:tabs>
                <w:tab w:val="center" w:pos="1418"/>
              </w:tabs>
              <w:rPr>
                <w:kern w:val="28"/>
                <w:sz w:val="28"/>
                <w:szCs w:val="28"/>
                <w:lang w:val="nl-NL"/>
              </w:rPr>
            </w:pPr>
          </w:p>
        </w:tc>
        <w:tc>
          <w:tcPr>
            <w:tcW w:w="1488" w:type="dxa"/>
            <w:shd w:val="clear" w:color="auto" w:fill="auto"/>
            <w:vAlign w:val="center"/>
          </w:tcPr>
          <w:p w:rsidR="00FE2211" w:rsidRPr="002E4E03" w:rsidRDefault="00FE2211" w:rsidP="00FE2211">
            <w:pPr>
              <w:tabs>
                <w:tab w:val="center" w:pos="1418"/>
              </w:tabs>
              <w:rPr>
                <w:kern w:val="28"/>
                <w:sz w:val="28"/>
                <w:szCs w:val="28"/>
                <w:lang w:val="nl-NL"/>
              </w:rPr>
            </w:pPr>
          </w:p>
        </w:tc>
      </w:tr>
      <w:tr w:rsidR="002E4E03" w:rsidRPr="002E4E03" w:rsidTr="00827B05">
        <w:tc>
          <w:tcPr>
            <w:tcW w:w="590" w:type="dxa"/>
            <w:shd w:val="clear" w:color="auto" w:fill="auto"/>
            <w:vAlign w:val="center"/>
          </w:tcPr>
          <w:p w:rsidR="00FE2211" w:rsidRPr="002E4E03" w:rsidRDefault="00FE2211" w:rsidP="00FE2211">
            <w:pPr>
              <w:tabs>
                <w:tab w:val="center" w:pos="1418"/>
              </w:tabs>
              <w:jc w:val="center"/>
              <w:rPr>
                <w:kern w:val="28"/>
                <w:sz w:val="28"/>
                <w:szCs w:val="28"/>
                <w:lang w:val="nl-NL"/>
              </w:rPr>
            </w:pPr>
            <w:r w:rsidRPr="002E4E03">
              <w:rPr>
                <w:kern w:val="28"/>
                <w:sz w:val="28"/>
                <w:szCs w:val="28"/>
                <w:lang w:val="nl-NL"/>
              </w:rPr>
              <w:t>6</w:t>
            </w:r>
          </w:p>
        </w:tc>
        <w:tc>
          <w:tcPr>
            <w:tcW w:w="1777"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Huyện Hải Lăng (16)</w:t>
            </w:r>
          </w:p>
        </w:tc>
        <w:tc>
          <w:tcPr>
            <w:tcW w:w="2391"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Thị trấn Diên Sanh (1)</w:t>
            </w:r>
          </w:p>
        </w:tc>
        <w:tc>
          <w:tcPr>
            <w:tcW w:w="3227" w:type="dxa"/>
            <w:shd w:val="clear" w:color="auto" w:fill="auto"/>
            <w:vAlign w:val="center"/>
          </w:tcPr>
          <w:p w:rsidR="00FE2211" w:rsidRPr="002E4E03" w:rsidRDefault="00FE2211" w:rsidP="00FE2211">
            <w:pPr>
              <w:tabs>
                <w:tab w:val="center" w:pos="1418"/>
              </w:tabs>
              <w:rPr>
                <w:kern w:val="28"/>
                <w:sz w:val="28"/>
                <w:szCs w:val="28"/>
                <w:lang w:val="nl-NL"/>
              </w:rPr>
            </w:pPr>
            <w:r w:rsidRPr="002E4E03">
              <w:rPr>
                <w:sz w:val="28"/>
                <w:szCs w:val="28"/>
              </w:rPr>
              <w:t>Xã Hải Quy, Hải Định, Hải Quế, Hải Sơn, Hải Phong, Hải Trường, Hải Ba, Hải Chánh, Hải Hưng, Hải Lâm, Hải Phú, Hải Thượng, Hải Dương (13)</w:t>
            </w:r>
          </w:p>
        </w:tc>
        <w:tc>
          <w:tcPr>
            <w:tcW w:w="1548" w:type="dxa"/>
            <w:shd w:val="clear" w:color="auto" w:fill="auto"/>
            <w:vAlign w:val="center"/>
          </w:tcPr>
          <w:p w:rsidR="00FE2211" w:rsidRPr="002E4E03" w:rsidRDefault="00FE2211" w:rsidP="00FE2211">
            <w:pPr>
              <w:tabs>
                <w:tab w:val="center" w:pos="1418"/>
              </w:tabs>
              <w:rPr>
                <w:kern w:val="28"/>
                <w:sz w:val="28"/>
                <w:szCs w:val="28"/>
                <w:lang w:val="nl-NL"/>
              </w:rPr>
            </w:pPr>
          </w:p>
        </w:tc>
        <w:tc>
          <w:tcPr>
            <w:tcW w:w="1547" w:type="dxa"/>
            <w:shd w:val="clear" w:color="auto" w:fill="auto"/>
            <w:vAlign w:val="center"/>
          </w:tcPr>
          <w:p w:rsidR="00FE2211" w:rsidRPr="002E4E03" w:rsidRDefault="00FE2211" w:rsidP="00FE2211">
            <w:pPr>
              <w:tabs>
                <w:tab w:val="center" w:pos="1418"/>
              </w:tabs>
              <w:rPr>
                <w:kern w:val="28"/>
                <w:sz w:val="28"/>
                <w:szCs w:val="28"/>
                <w:lang w:val="nl-NL"/>
              </w:rPr>
            </w:pPr>
          </w:p>
        </w:tc>
        <w:tc>
          <w:tcPr>
            <w:tcW w:w="2112" w:type="dxa"/>
            <w:shd w:val="clear" w:color="auto" w:fill="auto"/>
            <w:vAlign w:val="center"/>
          </w:tcPr>
          <w:p w:rsidR="00FE2211" w:rsidRPr="002E4E03" w:rsidRDefault="00FE2211" w:rsidP="00FE2211">
            <w:pPr>
              <w:tabs>
                <w:tab w:val="center" w:pos="1418"/>
              </w:tabs>
              <w:rPr>
                <w:kern w:val="28"/>
                <w:sz w:val="28"/>
                <w:szCs w:val="28"/>
                <w:lang w:val="nl-NL"/>
              </w:rPr>
            </w:pPr>
          </w:p>
        </w:tc>
        <w:tc>
          <w:tcPr>
            <w:tcW w:w="1488" w:type="dxa"/>
            <w:shd w:val="clear" w:color="auto" w:fill="auto"/>
            <w:vAlign w:val="center"/>
          </w:tcPr>
          <w:p w:rsidR="00FE2211" w:rsidRPr="002E4E03" w:rsidRDefault="00FE2211" w:rsidP="00FE2211">
            <w:pPr>
              <w:tabs>
                <w:tab w:val="center" w:pos="1418"/>
              </w:tabs>
              <w:rPr>
                <w:kern w:val="28"/>
                <w:sz w:val="28"/>
                <w:szCs w:val="28"/>
                <w:lang w:val="nl-NL"/>
              </w:rPr>
            </w:pPr>
            <w:r w:rsidRPr="002E4E03">
              <w:rPr>
                <w:sz w:val="28"/>
                <w:szCs w:val="28"/>
              </w:rPr>
              <w:t>Xã Hải An, Hải Khê (2 xã)</w:t>
            </w:r>
          </w:p>
        </w:tc>
      </w:tr>
      <w:tr w:rsidR="002E4E03" w:rsidRPr="002E4E03" w:rsidTr="00827B05">
        <w:tc>
          <w:tcPr>
            <w:tcW w:w="590" w:type="dxa"/>
            <w:shd w:val="clear" w:color="auto" w:fill="auto"/>
            <w:vAlign w:val="center"/>
          </w:tcPr>
          <w:p w:rsidR="00FE2211" w:rsidRPr="002E4E03" w:rsidRDefault="00FE2211" w:rsidP="00FE2211">
            <w:pPr>
              <w:tabs>
                <w:tab w:val="center" w:pos="1418"/>
              </w:tabs>
              <w:jc w:val="center"/>
              <w:rPr>
                <w:kern w:val="28"/>
                <w:sz w:val="28"/>
                <w:szCs w:val="28"/>
                <w:lang w:val="nl-NL"/>
              </w:rPr>
            </w:pPr>
            <w:r w:rsidRPr="002E4E03">
              <w:rPr>
                <w:kern w:val="28"/>
                <w:sz w:val="28"/>
                <w:szCs w:val="28"/>
                <w:lang w:val="nl-NL"/>
              </w:rPr>
              <w:t>7</w:t>
            </w:r>
          </w:p>
        </w:tc>
        <w:tc>
          <w:tcPr>
            <w:tcW w:w="1777"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Huyện Cam Lộ (8)</w:t>
            </w:r>
          </w:p>
        </w:tc>
        <w:tc>
          <w:tcPr>
            <w:tcW w:w="2391"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Thị trấn Cam Lộ (1)</w:t>
            </w:r>
          </w:p>
        </w:tc>
        <w:tc>
          <w:tcPr>
            <w:tcW w:w="3227" w:type="dxa"/>
            <w:shd w:val="clear" w:color="auto" w:fill="auto"/>
            <w:vAlign w:val="center"/>
          </w:tcPr>
          <w:p w:rsidR="00FE2211" w:rsidRPr="002E4E03" w:rsidRDefault="00FE2211" w:rsidP="00FE2211">
            <w:pPr>
              <w:tabs>
                <w:tab w:val="center" w:pos="1418"/>
              </w:tabs>
              <w:rPr>
                <w:kern w:val="28"/>
                <w:sz w:val="28"/>
                <w:szCs w:val="28"/>
                <w:lang w:val="nl-NL"/>
              </w:rPr>
            </w:pPr>
            <w:r w:rsidRPr="002E4E03">
              <w:rPr>
                <w:sz w:val="28"/>
                <w:szCs w:val="28"/>
              </w:rPr>
              <w:t>Xã Thanh An, Cam Thủy, Cam Hiếu, Cam Tuyền, Cam Thành, Cam Chính, Cam Nghĩa (7)</w:t>
            </w:r>
          </w:p>
        </w:tc>
        <w:tc>
          <w:tcPr>
            <w:tcW w:w="1548" w:type="dxa"/>
            <w:shd w:val="clear" w:color="auto" w:fill="auto"/>
            <w:vAlign w:val="center"/>
          </w:tcPr>
          <w:p w:rsidR="00FE2211" w:rsidRPr="002E4E03" w:rsidRDefault="00FE2211" w:rsidP="00FE2211">
            <w:pPr>
              <w:tabs>
                <w:tab w:val="center" w:pos="1418"/>
              </w:tabs>
              <w:rPr>
                <w:kern w:val="28"/>
                <w:sz w:val="28"/>
                <w:szCs w:val="28"/>
                <w:lang w:val="nl-NL"/>
              </w:rPr>
            </w:pPr>
          </w:p>
        </w:tc>
        <w:tc>
          <w:tcPr>
            <w:tcW w:w="1547" w:type="dxa"/>
            <w:shd w:val="clear" w:color="auto" w:fill="auto"/>
            <w:vAlign w:val="center"/>
          </w:tcPr>
          <w:p w:rsidR="00FE2211" w:rsidRPr="002E4E03" w:rsidRDefault="00FE2211" w:rsidP="00FE2211">
            <w:pPr>
              <w:tabs>
                <w:tab w:val="center" w:pos="1418"/>
              </w:tabs>
              <w:rPr>
                <w:kern w:val="28"/>
                <w:sz w:val="28"/>
                <w:szCs w:val="28"/>
                <w:lang w:val="nl-NL"/>
              </w:rPr>
            </w:pPr>
          </w:p>
        </w:tc>
        <w:tc>
          <w:tcPr>
            <w:tcW w:w="2112" w:type="dxa"/>
            <w:shd w:val="clear" w:color="auto" w:fill="auto"/>
            <w:vAlign w:val="center"/>
          </w:tcPr>
          <w:p w:rsidR="00FE2211" w:rsidRPr="002E4E03" w:rsidRDefault="00FE2211" w:rsidP="00FE2211">
            <w:pPr>
              <w:tabs>
                <w:tab w:val="center" w:pos="1418"/>
              </w:tabs>
              <w:rPr>
                <w:kern w:val="28"/>
                <w:sz w:val="28"/>
                <w:szCs w:val="28"/>
                <w:lang w:val="nl-NL"/>
              </w:rPr>
            </w:pPr>
          </w:p>
        </w:tc>
        <w:tc>
          <w:tcPr>
            <w:tcW w:w="1488" w:type="dxa"/>
            <w:shd w:val="clear" w:color="auto" w:fill="auto"/>
            <w:vAlign w:val="center"/>
          </w:tcPr>
          <w:p w:rsidR="00FE2211" w:rsidRPr="002E4E03" w:rsidRDefault="00FE2211" w:rsidP="00FE2211">
            <w:pPr>
              <w:tabs>
                <w:tab w:val="center" w:pos="1418"/>
              </w:tabs>
              <w:rPr>
                <w:kern w:val="28"/>
                <w:sz w:val="28"/>
                <w:szCs w:val="28"/>
                <w:lang w:val="nl-NL"/>
              </w:rPr>
            </w:pPr>
          </w:p>
        </w:tc>
      </w:tr>
      <w:tr w:rsidR="002E4E03" w:rsidRPr="002E4E03" w:rsidTr="00827B05">
        <w:tc>
          <w:tcPr>
            <w:tcW w:w="590" w:type="dxa"/>
            <w:shd w:val="clear" w:color="auto" w:fill="auto"/>
            <w:vAlign w:val="center"/>
          </w:tcPr>
          <w:p w:rsidR="00FE2211" w:rsidRPr="002E4E03" w:rsidRDefault="00FE2211" w:rsidP="00FE2211">
            <w:pPr>
              <w:tabs>
                <w:tab w:val="center" w:pos="1418"/>
              </w:tabs>
              <w:jc w:val="center"/>
              <w:rPr>
                <w:kern w:val="28"/>
                <w:sz w:val="28"/>
                <w:szCs w:val="28"/>
                <w:lang w:val="nl-NL"/>
              </w:rPr>
            </w:pPr>
            <w:r w:rsidRPr="002E4E03">
              <w:rPr>
                <w:kern w:val="28"/>
                <w:sz w:val="28"/>
                <w:szCs w:val="28"/>
                <w:lang w:val="nl-NL"/>
              </w:rPr>
              <w:t>8</w:t>
            </w:r>
          </w:p>
        </w:tc>
        <w:tc>
          <w:tcPr>
            <w:tcW w:w="1777"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Huyện Đakrông (13)</w:t>
            </w:r>
          </w:p>
        </w:tc>
        <w:tc>
          <w:tcPr>
            <w:tcW w:w="2391" w:type="dxa"/>
            <w:shd w:val="clear" w:color="auto" w:fill="auto"/>
            <w:vAlign w:val="center"/>
          </w:tcPr>
          <w:p w:rsidR="00FE2211" w:rsidRPr="002E4E03" w:rsidRDefault="00FE2211" w:rsidP="00FE2211">
            <w:pPr>
              <w:tabs>
                <w:tab w:val="center" w:pos="1418"/>
              </w:tabs>
              <w:rPr>
                <w:kern w:val="28"/>
                <w:sz w:val="28"/>
                <w:szCs w:val="28"/>
                <w:lang w:val="nl-NL"/>
              </w:rPr>
            </w:pPr>
          </w:p>
        </w:tc>
        <w:tc>
          <w:tcPr>
            <w:tcW w:w="3227" w:type="dxa"/>
            <w:shd w:val="clear" w:color="auto" w:fill="auto"/>
            <w:vAlign w:val="center"/>
          </w:tcPr>
          <w:p w:rsidR="00FE2211" w:rsidRPr="002E4E03" w:rsidRDefault="00FE2211" w:rsidP="00FE2211">
            <w:pPr>
              <w:tabs>
                <w:tab w:val="center" w:pos="1418"/>
              </w:tabs>
              <w:rPr>
                <w:kern w:val="28"/>
                <w:sz w:val="28"/>
                <w:szCs w:val="28"/>
                <w:lang w:val="nl-NL"/>
              </w:rPr>
            </w:pPr>
            <w:r w:rsidRPr="002E4E03">
              <w:rPr>
                <w:sz w:val="28"/>
                <w:szCs w:val="28"/>
              </w:rPr>
              <w:t>Thị trấn Krông Klang, Xã Triệu Nguyên (2)</w:t>
            </w:r>
          </w:p>
        </w:tc>
        <w:tc>
          <w:tcPr>
            <w:tcW w:w="1548" w:type="dxa"/>
            <w:shd w:val="clear" w:color="auto" w:fill="auto"/>
            <w:vAlign w:val="center"/>
          </w:tcPr>
          <w:p w:rsidR="00FE2211" w:rsidRPr="002E4E03" w:rsidRDefault="00FE2211" w:rsidP="00FE2211">
            <w:pPr>
              <w:tabs>
                <w:tab w:val="center" w:pos="1418"/>
              </w:tabs>
              <w:rPr>
                <w:kern w:val="28"/>
                <w:sz w:val="28"/>
                <w:szCs w:val="28"/>
                <w:lang w:val="nl-NL"/>
              </w:rPr>
            </w:pPr>
          </w:p>
        </w:tc>
        <w:tc>
          <w:tcPr>
            <w:tcW w:w="1547" w:type="dxa"/>
            <w:shd w:val="clear" w:color="auto" w:fill="auto"/>
            <w:vAlign w:val="center"/>
          </w:tcPr>
          <w:p w:rsidR="00FE2211" w:rsidRPr="002E4E03" w:rsidRDefault="00FE2211" w:rsidP="00FE2211">
            <w:pPr>
              <w:pStyle w:val="Default"/>
              <w:rPr>
                <w:color w:val="auto"/>
                <w:sz w:val="28"/>
                <w:szCs w:val="28"/>
              </w:rPr>
            </w:pPr>
            <w:r w:rsidRPr="002E4E03">
              <w:rPr>
                <w:color w:val="auto"/>
                <w:sz w:val="28"/>
                <w:szCs w:val="28"/>
              </w:rPr>
              <w:t>Xã Ba Lòng (1)</w:t>
            </w:r>
          </w:p>
        </w:tc>
        <w:tc>
          <w:tcPr>
            <w:tcW w:w="2112" w:type="dxa"/>
            <w:shd w:val="clear" w:color="auto" w:fill="auto"/>
            <w:vAlign w:val="center"/>
          </w:tcPr>
          <w:p w:rsidR="00FE2211" w:rsidRPr="002E4E03" w:rsidRDefault="00FE2211" w:rsidP="00FE2211">
            <w:pPr>
              <w:pStyle w:val="Default"/>
              <w:rPr>
                <w:color w:val="auto"/>
                <w:sz w:val="28"/>
                <w:szCs w:val="28"/>
              </w:rPr>
            </w:pPr>
            <w:r w:rsidRPr="002E4E03">
              <w:rPr>
                <w:color w:val="auto"/>
                <w:sz w:val="28"/>
                <w:szCs w:val="28"/>
              </w:rPr>
              <w:t xml:space="preserve">Xã Ba Nang, Tà Long, Húc Nghì, A Bung, Tà Rụt, Hướng Hiệp, A Ngo, A Vao, Đakrông, Mò Ó (10) </w:t>
            </w:r>
          </w:p>
        </w:tc>
        <w:tc>
          <w:tcPr>
            <w:tcW w:w="1488" w:type="dxa"/>
            <w:shd w:val="clear" w:color="auto" w:fill="auto"/>
            <w:vAlign w:val="center"/>
          </w:tcPr>
          <w:p w:rsidR="00FE2211" w:rsidRPr="002E4E03" w:rsidRDefault="00FE2211" w:rsidP="00FE2211">
            <w:pPr>
              <w:tabs>
                <w:tab w:val="center" w:pos="1418"/>
              </w:tabs>
              <w:rPr>
                <w:kern w:val="28"/>
                <w:sz w:val="28"/>
                <w:szCs w:val="28"/>
                <w:lang w:val="nl-NL"/>
              </w:rPr>
            </w:pPr>
          </w:p>
        </w:tc>
      </w:tr>
      <w:tr w:rsidR="002E4E03" w:rsidRPr="002E4E03" w:rsidTr="00827B05">
        <w:tc>
          <w:tcPr>
            <w:tcW w:w="590" w:type="dxa"/>
            <w:shd w:val="clear" w:color="auto" w:fill="auto"/>
            <w:vAlign w:val="center"/>
          </w:tcPr>
          <w:p w:rsidR="00FE2211" w:rsidRPr="002E4E03" w:rsidRDefault="00FE2211" w:rsidP="00FE2211">
            <w:pPr>
              <w:tabs>
                <w:tab w:val="center" w:pos="1418"/>
              </w:tabs>
              <w:jc w:val="center"/>
              <w:rPr>
                <w:kern w:val="28"/>
                <w:sz w:val="28"/>
                <w:szCs w:val="28"/>
                <w:lang w:val="nl-NL"/>
              </w:rPr>
            </w:pPr>
            <w:r w:rsidRPr="002E4E03">
              <w:rPr>
                <w:kern w:val="28"/>
                <w:sz w:val="28"/>
                <w:szCs w:val="28"/>
                <w:lang w:val="nl-NL"/>
              </w:rPr>
              <w:t>9</w:t>
            </w:r>
          </w:p>
        </w:tc>
        <w:tc>
          <w:tcPr>
            <w:tcW w:w="1777"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 xml:space="preserve">Huyện </w:t>
            </w:r>
            <w:r w:rsidRPr="002E4E03">
              <w:rPr>
                <w:kern w:val="28"/>
                <w:sz w:val="28"/>
                <w:szCs w:val="28"/>
                <w:lang w:val="nl-NL"/>
              </w:rPr>
              <w:lastRenderedPageBreak/>
              <w:t>Hướng Hóa (21)</w:t>
            </w:r>
          </w:p>
        </w:tc>
        <w:tc>
          <w:tcPr>
            <w:tcW w:w="2391" w:type="dxa"/>
            <w:shd w:val="clear" w:color="auto" w:fill="auto"/>
            <w:vAlign w:val="center"/>
          </w:tcPr>
          <w:p w:rsidR="00FE2211" w:rsidRPr="002E4E03" w:rsidRDefault="00FE2211" w:rsidP="00FE2211">
            <w:pPr>
              <w:tabs>
                <w:tab w:val="center" w:pos="1418"/>
              </w:tabs>
              <w:rPr>
                <w:kern w:val="28"/>
                <w:sz w:val="28"/>
                <w:szCs w:val="28"/>
                <w:lang w:val="nl-NL"/>
              </w:rPr>
            </w:pPr>
          </w:p>
        </w:tc>
        <w:tc>
          <w:tcPr>
            <w:tcW w:w="3227" w:type="dxa"/>
            <w:shd w:val="clear" w:color="auto" w:fill="auto"/>
            <w:vAlign w:val="center"/>
          </w:tcPr>
          <w:p w:rsidR="00FE2211" w:rsidRPr="002E4E03" w:rsidRDefault="00FE2211" w:rsidP="00FE2211">
            <w:pPr>
              <w:tabs>
                <w:tab w:val="center" w:pos="1418"/>
              </w:tabs>
              <w:rPr>
                <w:kern w:val="28"/>
                <w:sz w:val="28"/>
                <w:szCs w:val="28"/>
                <w:lang w:val="nl-NL"/>
              </w:rPr>
            </w:pPr>
            <w:r w:rsidRPr="002E4E03">
              <w:rPr>
                <w:sz w:val="28"/>
                <w:szCs w:val="28"/>
              </w:rPr>
              <w:t xml:space="preserve">Thị trấn Khe Sanh, TT </w:t>
            </w:r>
            <w:r w:rsidRPr="002E4E03">
              <w:rPr>
                <w:sz w:val="28"/>
                <w:szCs w:val="28"/>
              </w:rPr>
              <w:lastRenderedPageBreak/>
              <w:t>Lao Bảo, Xã Tân Hợp, Tân Long, Tân Liên, Tân Thành (6)</w:t>
            </w:r>
          </w:p>
        </w:tc>
        <w:tc>
          <w:tcPr>
            <w:tcW w:w="1548" w:type="dxa"/>
            <w:shd w:val="clear" w:color="auto" w:fill="auto"/>
            <w:vAlign w:val="center"/>
          </w:tcPr>
          <w:p w:rsidR="00FE2211" w:rsidRPr="002E4E03" w:rsidRDefault="00FE2211" w:rsidP="00422356">
            <w:pPr>
              <w:tabs>
                <w:tab w:val="center" w:pos="1418"/>
              </w:tabs>
              <w:rPr>
                <w:kern w:val="28"/>
                <w:sz w:val="28"/>
                <w:szCs w:val="28"/>
                <w:lang w:val="nl-NL"/>
              </w:rPr>
            </w:pPr>
            <w:r w:rsidRPr="002E4E03">
              <w:rPr>
                <w:sz w:val="28"/>
                <w:szCs w:val="28"/>
              </w:rPr>
              <w:lastRenderedPageBreak/>
              <w:t xml:space="preserve">Xã Tân </w:t>
            </w:r>
            <w:r w:rsidRPr="002E4E03">
              <w:rPr>
                <w:sz w:val="28"/>
                <w:szCs w:val="28"/>
              </w:rPr>
              <w:lastRenderedPageBreak/>
              <w:t>Lập (</w:t>
            </w:r>
            <w:r w:rsidR="00422356">
              <w:rPr>
                <w:sz w:val="28"/>
                <w:szCs w:val="28"/>
                <w:lang w:val="en-US"/>
              </w:rPr>
              <w:t>1</w:t>
            </w:r>
            <w:bookmarkStart w:id="1" w:name="_GoBack"/>
            <w:bookmarkEnd w:id="1"/>
            <w:r w:rsidRPr="002E4E03">
              <w:rPr>
                <w:sz w:val="28"/>
                <w:szCs w:val="28"/>
              </w:rPr>
              <w:t>)</w:t>
            </w:r>
          </w:p>
        </w:tc>
        <w:tc>
          <w:tcPr>
            <w:tcW w:w="1547" w:type="dxa"/>
            <w:shd w:val="clear" w:color="auto" w:fill="auto"/>
            <w:vAlign w:val="center"/>
          </w:tcPr>
          <w:p w:rsidR="00FE2211" w:rsidRPr="002E4E03" w:rsidRDefault="00FE2211" w:rsidP="00FE2211">
            <w:pPr>
              <w:tabs>
                <w:tab w:val="center" w:pos="1418"/>
              </w:tabs>
              <w:rPr>
                <w:kern w:val="28"/>
                <w:sz w:val="28"/>
                <w:szCs w:val="28"/>
                <w:lang w:val="nl-NL"/>
              </w:rPr>
            </w:pPr>
          </w:p>
        </w:tc>
        <w:tc>
          <w:tcPr>
            <w:tcW w:w="2112" w:type="dxa"/>
            <w:shd w:val="clear" w:color="auto" w:fill="auto"/>
            <w:vAlign w:val="center"/>
          </w:tcPr>
          <w:p w:rsidR="00FE2211" w:rsidRPr="002E4E03" w:rsidRDefault="00FE2211" w:rsidP="00FE2211">
            <w:pPr>
              <w:tabs>
                <w:tab w:val="center" w:pos="1418"/>
              </w:tabs>
              <w:rPr>
                <w:kern w:val="28"/>
                <w:sz w:val="28"/>
                <w:szCs w:val="28"/>
                <w:lang w:val="nl-NL"/>
              </w:rPr>
            </w:pPr>
            <w:r w:rsidRPr="002E4E03">
              <w:rPr>
                <w:sz w:val="28"/>
                <w:szCs w:val="28"/>
              </w:rPr>
              <w:t xml:space="preserve">Xã Thuận, Ba </w:t>
            </w:r>
            <w:r w:rsidRPr="002E4E03">
              <w:rPr>
                <w:sz w:val="28"/>
                <w:szCs w:val="28"/>
              </w:rPr>
              <w:lastRenderedPageBreak/>
              <w:t>Tầng, Hướng Phùng, A Dơi, Húc, Hướng Lập, Hướng Linh, Hướng Lộc, Hướng Sơn, Hướng Tân, Hướng Việt, Thanh, Lìa, Xy (14)</w:t>
            </w:r>
          </w:p>
        </w:tc>
        <w:tc>
          <w:tcPr>
            <w:tcW w:w="1488" w:type="dxa"/>
            <w:shd w:val="clear" w:color="auto" w:fill="auto"/>
            <w:vAlign w:val="center"/>
          </w:tcPr>
          <w:p w:rsidR="00FE2211" w:rsidRPr="002E4E03" w:rsidRDefault="00FE2211" w:rsidP="00FE2211">
            <w:pPr>
              <w:tabs>
                <w:tab w:val="center" w:pos="1418"/>
              </w:tabs>
              <w:rPr>
                <w:kern w:val="28"/>
                <w:sz w:val="28"/>
                <w:szCs w:val="28"/>
                <w:lang w:val="nl-NL"/>
              </w:rPr>
            </w:pPr>
          </w:p>
        </w:tc>
      </w:tr>
      <w:tr w:rsidR="002E4E03" w:rsidRPr="002E4E03" w:rsidTr="00827B05">
        <w:tc>
          <w:tcPr>
            <w:tcW w:w="590" w:type="dxa"/>
            <w:shd w:val="clear" w:color="auto" w:fill="auto"/>
            <w:vAlign w:val="center"/>
          </w:tcPr>
          <w:p w:rsidR="00FE2211" w:rsidRPr="002E4E03" w:rsidRDefault="00FE2211" w:rsidP="00FE2211">
            <w:pPr>
              <w:tabs>
                <w:tab w:val="center" w:pos="1418"/>
              </w:tabs>
              <w:jc w:val="center"/>
              <w:rPr>
                <w:kern w:val="28"/>
                <w:sz w:val="28"/>
                <w:szCs w:val="28"/>
                <w:lang w:val="nl-NL"/>
              </w:rPr>
            </w:pPr>
            <w:r w:rsidRPr="002E4E03">
              <w:rPr>
                <w:kern w:val="28"/>
                <w:sz w:val="28"/>
                <w:szCs w:val="28"/>
                <w:lang w:val="nl-NL"/>
              </w:rPr>
              <w:lastRenderedPageBreak/>
              <w:t>10</w:t>
            </w:r>
          </w:p>
        </w:tc>
        <w:tc>
          <w:tcPr>
            <w:tcW w:w="1777"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Huyện Đảo Cồn Cỏ (1)</w:t>
            </w:r>
          </w:p>
        </w:tc>
        <w:tc>
          <w:tcPr>
            <w:tcW w:w="2391" w:type="dxa"/>
            <w:shd w:val="clear" w:color="auto" w:fill="auto"/>
            <w:vAlign w:val="center"/>
          </w:tcPr>
          <w:p w:rsidR="00FE2211" w:rsidRPr="002E4E03" w:rsidRDefault="00FE2211" w:rsidP="00FE2211">
            <w:pPr>
              <w:tabs>
                <w:tab w:val="center" w:pos="1418"/>
              </w:tabs>
              <w:rPr>
                <w:kern w:val="28"/>
                <w:sz w:val="28"/>
                <w:szCs w:val="28"/>
                <w:lang w:val="nl-NL"/>
              </w:rPr>
            </w:pPr>
          </w:p>
        </w:tc>
        <w:tc>
          <w:tcPr>
            <w:tcW w:w="3227" w:type="dxa"/>
            <w:shd w:val="clear" w:color="auto" w:fill="auto"/>
          </w:tcPr>
          <w:p w:rsidR="00FE2211" w:rsidRPr="002E4E03" w:rsidRDefault="00FE2211" w:rsidP="00B13901">
            <w:pPr>
              <w:tabs>
                <w:tab w:val="center" w:pos="1418"/>
              </w:tabs>
              <w:rPr>
                <w:sz w:val="28"/>
                <w:szCs w:val="28"/>
              </w:rPr>
            </w:pPr>
          </w:p>
        </w:tc>
        <w:tc>
          <w:tcPr>
            <w:tcW w:w="1548" w:type="dxa"/>
            <w:shd w:val="clear" w:color="auto" w:fill="auto"/>
            <w:vAlign w:val="center"/>
          </w:tcPr>
          <w:p w:rsidR="00FE2211" w:rsidRPr="002E4E03" w:rsidRDefault="00FE2211" w:rsidP="00FE2211">
            <w:pPr>
              <w:tabs>
                <w:tab w:val="center" w:pos="1418"/>
              </w:tabs>
              <w:rPr>
                <w:sz w:val="28"/>
                <w:szCs w:val="28"/>
              </w:rPr>
            </w:pPr>
          </w:p>
        </w:tc>
        <w:tc>
          <w:tcPr>
            <w:tcW w:w="1547" w:type="dxa"/>
            <w:shd w:val="clear" w:color="auto" w:fill="auto"/>
            <w:vAlign w:val="center"/>
          </w:tcPr>
          <w:p w:rsidR="00FE2211" w:rsidRPr="002E4E03" w:rsidRDefault="00FE2211" w:rsidP="00FE2211">
            <w:pPr>
              <w:tabs>
                <w:tab w:val="center" w:pos="1418"/>
              </w:tabs>
              <w:rPr>
                <w:kern w:val="28"/>
                <w:sz w:val="28"/>
                <w:szCs w:val="28"/>
                <w:lang w:val="nl-NL"/>
              </w:rPr>
            </w:pPr>
          </w:p>
        </w:tc>
        <w:tc>
          <w:tcPr>
            <w:tcW w:w="2112" w:type="dxa"/>
            <w:shd w:val="clear" w:color="auto" w:fill="auto"/>
            <w:vAlign w:val="center"/>
          </w:tcPr>
          <w:p w:rsidR="00FE2211" w:rsidRPr="002E4E03" w:rsidRDefault="00FE2211" w:rsidP="00FE2211">
            <w:pPr>
              <w:tabs>
                <w:tab w:val="center" w:pos="1418"/>
              </w:tabs>
              <w:rPr>
                <w:sz w:val="28"/>
                <w:szCs w:val="28"/>
              </w:rPr>
            </w:pPr>
          </w:p>
        </w:tc>
        <w:tc>
          <w:tcPr>
            <w:tcW w:w="1488" w:type="dxa"/>
            <w:shd w:val="clear" w:color="auto" w:fill="auto"/>
            <w:vAlign w:val="center"/>
          </w:tcPr>
          <w:p w:rsidR="00FE2211" w:rsidRPr="002E4E03" w:rsidRDefault="00FE2211" w:rsidP="00FE2211">
            <w:pPr>
              <w:tabs>
                <w:tab w:val="center" w:pos="1418"/>
              </w:tabs>
              <w:rPr>
                <w:kern w:val="28"/>
                <w:sz w:val="28"/>
                <w:szCs w:val="28"/>
                <w:lang w:val="nl-NL"/>
              </w:rPr>
            </w:pPr>
            <w:r w:rsidRPr="002E4E03">
              <w:rPr>
                <w:kern w:val="28"/>
                <w:sz w:val="28"/>
                <w:szCs w:val="28"/>
                <w:lang w:val="nl-NL"/>
              </w:rPr>
              <w:t>Đảo Cồn cỏ</w:t>
            </w:r>
          </w:p>
        </w:tc>
      </w:tr>
      <w:tr w:rsidR="00FE2211" w:rsidRPr="002E4E03" w:rsidTr="00827B05">
        <w:tc>
          <w:tcPr>
            <w:tcW w:w="590" w:type="dxa"/>
            <w:shd w:val="clear" w:color="auto" w:fill="auto"/>
          </w:tcPr>
          <w:p w:rsidR="00FE2211" w:rsidRPr="002E4E03" w:rsidRDefault="00FE2211" w:rsidP="00B13901">
            <w:pPr>
              <w:tabs>
                <w:tab w:val="center" w:pos="1418"/>
              </w:tabs>
              <w:jc w:val="center"/>
              <w:rPr>
                <w:b/>
                <w:kern w:val="28"/>
                <w:sz w:val="28"/>
                <w:szCs w:val="28"/>
                <w:lang w:val="nl-NL"/>
              </w:rPr>
            </w:pPr>
          </w:p>
        </w:tc>
        <w:tc>
          <w:tcPr>
            <w:tcW w:w="1777" w:type="dxa"/>
            <w:shd w:val="clear" w:color="auto" w:fill="auto"/>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Cộng (126)</w:t>
            </w:r>
          </w:p>
        </w:tc>
        <w:tc>
          <w:tcPr>
            <w:tcW w:w="2391" w:type="dxa"/>
            <w:shd w:val="clear" w:color="auto" w:fill="auto"/>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13 phường, 8 thị trấn</w:t>
            </w:r>
          </w:p>
        </w:tc>
        <w:tc>
          <w:tcPr>
            <w:tcW w:w="3227" w:type="dxa"/>
            <w:shd w:val="clear" w:color="auto" w:fill="auto"/>
          </w:tcPr>
          <w:p w:rsidR="00FE2211" w:rsidRPr="002E4E03" w:rsidRDefault="00FE2211" w:rsidP="00B13901">
            <w:pPr>
              <w:tabs>
                <w:tab w:val="center" w:pos="1418"/>
              </w:tabs>
              <w:jc w:val="center"/>
              <w:rPr>
                <w:b/>
                <w:sz w:val="28"/>
                <w:szCs w:val="28"/>
              </w:rPr>
            </w:pPr>
            <w:r w:rsidRPr="002E4E03">
              <w:rPr>
                <w:b/>
                <w:sz w:val="28"/>
                <w:szCs w:val="28"/>
              </w:rPr>
              <w:t>67 xã, 2 thị trấn</w:t>
            </w:r>
          </w:p>
        </w:tc>
        <w:tc>
          <w:tcPr>
            <w:tcW w:w="1548" w:type="dxa"/>
            <w:shd w:val="clear" w:color="auto" w:fill="auto"/>
          </w:tcPr>
          <w:p w:rsidR="00FE2211" w:rsidRPr="002E4E03" w:rsidRDefault="00FE2211" w:rsidP="00B13901">
            <w:pPr>
              <w:tabs>
                <w:tab w:val="center" w:pos="1418"/>
              </w:tabs>
              <w:jc w:val="center"/>
              <w:rPr>
                <w:b/>
                <w:sz w:val="28"/>
                <w:szCs w:val="28"/>
              </w:rPr>
            </w:pPr>
            <w:r w:rsidRPr="002E4E03">
              <w:rPr>
                <w:b/>
                <w:sz w:val="28"/>
                <w:szCs w:val="28"/>
              </w:rPr>
              <w:t>2 xã</w:t>
            </w:r>
          </w:p>
        </w:tc>
        <w:tc>
          <w:tcPr>
            <w:tcW w:w="1547" w:type="dxa"/>
            <w:shd w:val="clear" w:color="auto" w:fill="auto"/>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1 xã</w:t>
            </w:r>
          </w:p>
        </w:tc>
        <w:tc>
          <w:tcPr>
            <w:tcW w:w="2112" w:type="dxa"/>
            <w:shd w:val="clear" w:color="auto" w:fill="auto"/>
          </w:tcPr>
          <w:p w:rsidR="00FE2211" w:rsidRPr="002E4E03" w:rsidRDefault="00FE2211" w:rsidP="00B13901">
            <w:pPr>
              <w:tabs>
                <w:tab w:val="center" w:pos="1418"/>
              </w:tabs>
              <w:jc w:val="center"/>
              <w:rPr>
                <w:b/>
                <w:sz w:val="28"/>
                <w:szCs w:val="28"/>
              </w:rPr>
            </w:pPr>
            <w:r w:rsidRPr="002E4E03">
              <w:rPr>
                <w:b/>
                <w:sz w:val="28"/>
                <w:szCs w:val="28"/>
              </w:rPr>
              <w:t>27 xã</w:t>
            </w:r>
          </w:p>
        </w:tc>
        <w:tc>
          <w:tcPr>
            <w:tcW w:w="1488" w:type="dxa"/>
            <w:shd w:val="clear" w:color="auto" w:fill="auto"/>
          </w:tcPr>
          <w:p w:rsidR="00FE2211" w:rsidRPr="002E4E03" w:rsidRDefault="00FE2211" w:rsidP="00B13901">
            <w:pPr>
              <w:tabs>
                <w:tab w:val="center" w:pos="1418"/>
              </w:tabs>
              <w:jc w:val="center"/>
              <w:rPr>
                <w:b/>
                <w:kern w:val="28"/>
                <w:sz w:val="28"/>
                <w:szCs w:val="28"/>
                <w:lang w:val="nl-NL"/>
              </w:rPr>
            </w:pPr>
            <w:r w:rsidRPr="002E4E03">
              <w:rPr>
                <w:b/>
                <w:kern w:val="28"/>
                <w:sz w:val="28"/>
                <w:szCs w:val="28"/>
                <w:lang w:val="nl-NL"/>
              </w:rPr>
              <w:t>3 xã, 1 đảo</w:t>
            </w:r>
          </w:p>
        </w:tc>
      </w:tr>
    </w:tbl>
    <w:p w:rsidR="00FE2211" w:rsidRPr="002E4E03" w:rsidRDefault="00FE2211" w:rsidP="00FE2211">
      <w:pPr>
        <w:tabs>
          <w:tab w:val="center" w:pos="1418"/>
        </w:tabs>
        <w:jc w:val="both"/>
        <w:rPr>
          <w:kern w:val="28"/>
          <w:sz w:val="28"/>
          <w:szCs w:val="28"/>
          <w:lang w:val="nl-NL"/>
        </w:rPr>
      </w:pPr>
    </w:p>
    <w:p w:rsidR="00F53981" w:rsidRPr="002E4E03" w:rsidRDefault="00F53981" w:rsidP="00FE2211">
      <w:pPr>
        <w:jc w:val="center"/>
        <w:rPr>
          <w:b/>
          <w:sz w:val="28"/>
          <w:szCs w:val="28"/>
          <w:lang w:val="nl-NL"/>
        </w:rPr>
      </w:pPr>
    </w:p>
    <w:sectPr w:rsidR="00F53981" w:rsidRPr="002E4E03" w:rsidSect="00FE2211">
      <w:pgSz w:w="16840" w:h="11907" w:orient="landscape" w:code="9"/>
      <w:pgMar w:top="1134" w:right="1134" w:bottom="1134" w:left="1134" w:header="624"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83" w:rsidRDefault="00B45883" w:rsidP="00D13EFD">
      <w:r>
        <w:separator/>
      </w:r>
    </w:p>
  </w:endnote>
  <w:endnote w:type="continuationSeparator" w:id="0">
    <w:p w:rsidR="00B45883" w:rsidRDefault="00B45883"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VnTimeH">
    <w:panose1 w:val="020BE200000000000000"/>
    <w:charset w:val="00"/>
    <w:family w:val="swiss"/>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83" w:rsidRDefault="00B45883" w:rsidP="00D13EFD">
      <w:r>
        <w:separator/>
      </w:r>
    </w:p>
  </w:footnote>
  <w:footnote w:type="continuationSeparator" w:id="0">
    <w:p w:rsidR="00B45883" w:rsidRDefault="00B45883" w:rsidP="00D1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079391"/>
      <w:docPartObj>
        <w:docPartGallery w:val="Page Numbers (Top of Page)"/>
        <w:docPartUnique/>
      </w:docPartObj>
    </w:sdtPr>
    <w:sdtEndPr/>
    <w:sdtContent>
      <w:p w:rsidR="00FE2211" w:rsidRDefault="00B45883">
        <w:pPr>
          <w:pStyle w:val="Header"/>
          <w:jc w:val="center"/>
        </w:pPr>
        <w:r>
          <w:fldChar w:fldCharType="begin"/>
        </w:r>
        <w:r>
          <w:instrText xml:space="preserve"> PAGE   \* MERGEFORMAT </w:instrText>
        </w:r>
        <w:r>
          <w:fldChar w:fldCharType="separate"/>
        </w:r>
        <w:r w:rsidR="00422356">
          <w:rPr>
            <w:noProof/>
          </w:rPr>
          <w:t>2</w:t>
        </w:r>
        <w:r>
          <w:rPr>
            <w:noProof/>
          </w:rPr>
          <w:fldChar w:fldCharType="end"/>
        </w:r>
      </w:p>
    </w:sdtContent>
  </w:sdt>
  <w:p w:rsidR="00195A31" w:rsidRDefault="00195A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A31" w:rsidRDefault="00195A31">
    <w:pPr>
      <w:pStyle w:val="Header"/>
      <w:jc w:val="center"/>
    </w:pPr>
  </w:p>
  <w:p w:rsidR="00195A31" w:rsidRDefault="00195A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15:restartNumberingAfterBreak="0">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4868"/>
    <w:rsid w:val="00000B1E"/>
    <w:rsid w:val="000033C1"/>
    <w:rsid w:val="000033C5"/>
    <w:rsid w:val="00003ED5"/>
    <w:rsid w:val="00007125"/>
    <w:rsid w:val="00011BA9"/>
    <w:rsid w:val="0001496B"/>
    <w:rsid w:val="00016DB8"/>
    <w:rsid w:val="000242E0"/>
    <w:rsid w:val="00024B84"/>
    <w:rsid w:val="00027376"/>
    <w:rsid w:val="00036758"/>
    <w:rsid w:val="0003794D"/>
    <w:rsid w:val="00041A1E"/>
    <w:rsid w:val="00041B70"/>
    <w:rsid w:val="00042C9D"/>
    <w:rsid w:val="0004519C"/>
    <w:rsid w:val="00046BE4"/>
    <w:rsid w:val="000509BE"/>
    <w:rsid w:val="00052F69"/>
    <w:rsid w:val="00054850"/>
    <w:rsid w:val="00054B1F"/>
    <w:rsid w:val="00054E88"/>
    <w:rsid w:val="00054F5A"/>
    <w:rsid w:val="00056ABC"/>
    <w:rsid w:val="00056B61"/>
    <w:rsid w:val="00065634"/>
    <w:rsid w:val="000656A8"/>
    <w:rsid w:val="0007098C"/>
    <w:rsid w:val="00072E5B"/>
    <w:rsid w:val="00072F42"/>
    <w:rsid w:val="000752FA"/>
    <w:rsid w:val="000856BB"/>
    <w:rsid w:val="0008591A"/>
    <w:rsid w:val="0008676F"/>
    <w:rsid w:val="00087DE8"/>
    <w:rsid w:val="00090F51"/>
    <w:rsid w:val="00092007"/>
    <w:rsid w:val="00096E2D"/>
    <w:rsid w:val="00097EBA"/>
    <w:rsid w:val="000A11B8"/>
    <w:rsid w:val="000A1AA4"/>
    <w:rsid w:val="000A21F8"/>
    <w:rsid w:val="000A26E7"/>
    <w:rsid w:val="000A2F40"/>
    <w:rsid w:val="000A35C2"/>
    <w:rsid w:val="000A3A03"/>
    <w:rsid w:val="000A4C96"/>
    <w:rsid w:val="000A6AE2"/>
    <w:rsid w:val="000A750B"/>
    <w:rsid w:val="000B0C93"/>
    <w:rsid w:val="000B3328"/>
    <w:rsid w:val="000B619B"/>
    <w:rsid w:val="000B70CC"/>
    <w:rsid w:val="000C0172"/>
    <w:rsid w:val="000C06C8"/>
    <w:rsid w:val="000C3F57"/>
    <w:rsid w:val="000C4F10"/>
    <w:rsid w:val="000C6739"/>
    <w:rsid w:val="000C68D5"/>
    <w:rsid w:val="000C7B87"/>
    <w:rsid w:val="000D1AE5"/>
    <w:rsid w:val="000D5897"/>
    <w:rsid w:val="000D6CFB"/>
    <w:rsid w:val="000E1602"/>
    <w:rsid w:val="000E4045"/>
    <w:rsid w:val="000E5245"/>
    <w:rsid w:val="000F2F10"/>
    <w:rsid w:val="000F32E5"/>
    <w:rsid w:val="000F4417"/>
    <w:rsid w:val="00105380"/>
    <w:rsid w:val="001107D3"/>
    <w:rsid w:val="00110831"/>
    <w:rsid w:val="001108C8"/>
    <w:rsid w:val="001123D7"/>
    <w:rsid w:val="00113A41"/>
    <w:rsid w:val="00116FD3"/>
    <w:rsid w:val="00125289"/>
    <w:rsid w:val="00125AE4"/>
    <w:rsid w:val="00125D4D"/>
    <w:rsid w:val="00126530"/>
    <w:rsid w:val="001308B0"/>
    <w:rsid w:val="00131CC5"/>
    <w:rsid w:val="00134565"/>
    <w:rsid w:val="00136812"/>
    <w:rsid w:val="00141152"/>
    <w:rsid w:val="0014150A"/>
    <w:rsid w:val="001430CB"/>
    <w:rsid w:val="00151246"/>
    <w:rsid w:val="00151D53"/>
    <w:rsid w:val="00152902"/>
    <w:rsid w:val="001568D6"/>
    <w:rsid w:val="00162DB8"/>
    <w:rsid w:val="001648EA"/>
    <w:rsid w:val="00164D68"/>
    <w:rsid w:val="00166CD8"/>
    <w:rsid w:val="0016766A"/>
    <w:rsid w:val="0017060C"/>
    <w:rsid w:val="00170AA9"/>
    <w:rsid w:val="001771D7"/>
    <w:rsid w:val="00183FF6"/>
    <w:rsid w:val="0019043C"/>
    <w:rsid w:val="001945E8"/>
    <w:rsid w:val="00195A31"/>
    <w:rsid w:val="00195F9B"/>
    <w:rsid w:val="00197225"/>
    <w:rsid w:val="001A05E1"/>
    <w:rsid w:val="001A3E0D"/>
    <w:rsid w:val="001A6D70"/>
    <w:rsid w:val="001A7114"/>
    <w:rsid w:val="001A7893"/>
    <w:rsid w:val="001B2266"/>
    <w:rsid w:val="001B3649"/>
    <w:rsid w:val="001B3D01"/>
    <w:rsid w:val="001B4D68"/>
    <w:rsid w:val="001B60F2"/>
    <w:rsid w:val="001C067A"/>
    <w:rsid w:val="001C1C26"/>
    <w:rsid w:val="001C22BE"/>
    <w:rsid w:val="001C2EDD"/>
    <w:rsid w:val="001C67E3"/>
    <w:rsid w:val="001D1441"/>
    <w:rsid w:val="001D32B1"/>
    <w:rsid w:val="001D4DD6"/>
    <w:rsid w:val="001D52D1"/>
    <w:rsid w:val="001D6633"/>
    <w:rsid w:val="001D6890"/>
    <w:rsid w:val="001D6C51"/>
    <w:rsid w:val="001D7EF3"/>
    <w:rsid w:val="001E367D"/>
    <w:rsid w:val="001E555D"/>
    <w:rsid w:val="001E7856"/>
    <w:rsid w:val="001F04A0"/>
    <w:rsid w:val="001F0C49"/>
    <w:rsid w:val="001F189C"/>
    <w:rsid w:val="001F1C2A"/>
    <w:rsid w:val="001F1E0B"/>
    <w:rsid w:val="001F25C4"/>
    <w:rsid w:val="001F33CC"/>
    <w:rsid w:val="001F3F4A"/>
    <w:rsid w:val="001F43A4"/>
    <w:rsid w:val="001F6E85"/>
    <w:rsid w:val="001F6EA2"/>
    <w:rsid w:val="002003FA"/>
    <w:rsid w:val="00201844"/>
    <w:rsid w:val="00207F92"/>
    <w:rsid w:val="002103A1"/>
    <w:rsid w:val="0021109E"/>
    <w:rsid w:val="00211F98"/>
    <w:rsid w:val="00215CDF"/>
    <w:rsid w:val="00217723"/>
    <w:rsid w:val="00220750"/>
    <w:rsid w:val="00225857"/>
    <w:rsid w:val="002326EB"/>
    <w:rsid w:val="00234783"/>
    <w:rsid w:val="00235C3D"/>
    <w:rsid w:val="002366F5"/>
    <w:rsid w:val="002417AE"/>
    <w:rsid w:val="00250E80"/>
    <w:rsid w:val="00251733"/>
    <w:rsid w:val="00254634"/>
    <w:rsid w:val="002654D9"/>
    <w:rsid w:val="002677B7"/>
    <w:rsid w:val="00271178"/>
    <w:rsid w:val="002737F8"/>
    <w:rsid w:val="00273F37"/>
    <w:rsid w:val="00275082"/>
    <w:rsid w:val="002803D0"/>
    <w:rsid w:val="0028423D"/>
    <w:rsid w:val="00286978"/>
    <w:rsid w:val="002879E4"/>
    <w:rsid w:val="00290892"/>
    <w:rsid w:val="00291C01"/>
    <w:rsid w:val="00295ADB"/>
    <w:rsid w:val="002972E2"/>
    <w:rsid w:val="002A1AF0"/>
    <w:rsid w:val="002A2FA9"/>
    <w:rsid w:val="002A3E40"/>
    <w:rsid w:val="002A4241"/>
    <w:rsid w:val="002A58C0"/>
    <w:rsid w:val="002A6D45"/>
    <w:rsid w:val="002B13A9"/>
    <w:rsid w:val="002B24AD"/>
    <w:rsid w:val="002B54C4"/>
    <w:rsid w:val="002B64C9"/>
    <w:rsid w:val="002C10C2"/>
    <w:rsid w:val="002C6949"/>
    <w:rsid w:val="002D016C"/>
    <w:rsid w:val="002D066C"/>
    <w:rsid w:val="002D08BD"/>
    <w:rsid w:val="002D0BE4"/>
    <w:rsid w:val="002D1B82"/>
    <w:rsid w:val="002D24C0"/>
    <w:rsid w:val="002D53B0"/>
    <w:rsid w:val="002D5D2C"/>
    <w:rsid w:val="002D6245"/>
    <w:rsid w:val="002D6E93"/>
    <w:rsid w:val="002E1F46"/>
    <w:rsid w:val="002E4250"/>
    <w:rsid w:val="002E4E03"/>
    <w:rsid w:val="002E5743"/>
    <w:rsid w:val="002F68BD"/>
    <w:rsid w:val="00302ECD"/>
    <w:rsid w:val="00306606"/>
    <w:rsid w:val="00310621"/>
    <w:rsid w:val="00313FE8"/>
    <w:rsid w:val="003140FD"/>
    <w:rsid w:val="003203E4"/>
    <w:rsid w:val="00320AD4"/>
    <w:rsid w:val="003215D1"/>
    <w:rsid w:val="00321D0C"/>
    <w:rsid w:val="00322031"/>
    <w:rsid w:val="00327EF1"/>
    <w:rsid w:val="00331DC6"/>
    <w:rsid w:val="00331E05"/>
    <w:rsid w:val="003320A5"/>
    <w:rsid w:val="00332E9D"/>
    <w:rsid w:val="003353A2"/>
    <w:rsid w:val="003368AF"/>
    <w:rsid w:val="00337342"/>
    <w:rsid w:val="00340E55"/>
    <w:rsid w:val="00345204"/>
    <w:rsid w:val="00347AE3"/>
    <w:rsid w:val="00347D36"/>
    <w:rsid w:val="003636DC"/>
    <w:rsid w:val="0036419D"/>
    <w:rsid w:val="00364F0B"/>
    <w:rsid w:val="003669E9"/>
    <w:rsid w:val="003717D6"/>
    <w:rsid w:val="0037287D"/>
    <w:rsid w:val="00372ACF"/>
    <w:rsid w:val="003771BA"/>
    <w:rsid w:val="00377ADA"/>
    <w:rsid w:val="00380C68"/>
    <w:rsid w:val="00384EB7"/>
    <w:rsid w:val="00385852"/>
    <w:rsid w:val="003862DF"/>
    <w:rsid w:val="003906C4"/>
    <w:rsid w:val="00391557"/>
    <w:rsid w:val="0039367E"/>
    <w:rsid w:val="003938B7"/>
    <w:rsid w:val="00394A3F"/>
    <w:rsid w:val="00395793"/>
    <w:rsid w:val="00396591"/>
    <w:rsid w:val="00397924"/>
    <w:rsid w:val="003A05FF"/>
    <w:rsid w:val="003A08B0"/>
    <w:rsid w:val="003A3C25"/>
    <w:rsid w:val="003A4033"/>
    <w:rsid w:val="003A4CA0"/>
    <w:rsid w:val="003A7B37"/>
    <w:rsid w:val="003B09FF"/>
    <w:rsid w:val="003B1B02"/>
    <w:rsid w:val="003B26C3"/>
    <w:rsid w:val="003B3CC4"/>
    <w:rsid w:val="003B4C4F"/>
    <w:rsid w:val="003B5A06"/>
    <w:rsid w:val="003B5DEE"/>
    <w:rsid w:val="003B76F2"/>
    <w:rsid w:val="003B7DAA"/>
    <w:rsid w:val="003C7A2E"/>
    <w:rsid w:val="003E1F67"/>
    <w:rsid w:val="003E287F"/>
    <w:rsid w:val="003E4D50"/>
    <w:rsid w:val="003E6822"/>
    <w:rsid w:val="003F654B"/>
    <w:rsid w:val="003F7073"/>
    <w:rsid w:val="003F7C97"/>
    <w:rsid w:val="00402DC6"/>
    <w:rsid w:val="004066C0"/>
    <w:rsid w:val="0041140E"/>
    <w:rsid w:val="004127C2"/>
    <w:rsid w:val="004128C3"/>
    <w:rsid w:val="00414357"/>
    <w:rsid w:val="004163F9"/>
    <w:rsid w:val="00416BFA"/>
    <w:rsid w:val="0041710D"/>
    <w:rsid w:val="00417B09"/>
    <w:rsid w:val="00420DB0"/>
    <w:rsid w:val="00422356"/>
    <w:rsid w:val="0042736B"/>
    <w:rsid w:val="0043079D"/>
    <w:rsid w:val="00433F50"/>
    <w:rsid w:val="00437159"/>
    <w:rsid w:val="004413E3"/>
    <w:rsid w:val="00445E0B"/>
    <w:rsid w:val="0044608D"/>
    <w:rsid w:val="004462AF"/>
    <w:rsid w:val="00446DEA"/>
    <w:rsid w:val="00451AEF"/>
    <w:rsid w:val="00455337"/>
    <w:rsid w:val="004555B3"/>
    <w:rsid w:val="004612B5"/>
    <w:rsid w:val="00467D93"/>
    <w:rsid w:val="00467F5C"/>
    <w:rsid w:val="004721E8"/>
    <w:rsid w:val="00472B8D"/>
    <w:rsid w:val="004739E6"/>
    <w:rsid w:val="00475DD5"/>
    <w:rsid w:val="00476C11"/>
    <w:rsid w:val="00484C8E"/>
    <w:rsid w:val="00485DDA"/>
    <w:rsid w:val="0048714A"/>
    <w:rsid w:val="00490E45"/>
    <w:rsid w:val="00491828"/>
    <w:rsid w:val="00492D11"/>
    <w:rsid w:val="004943C4"/>
    <w:rsid w:val="00497128"/>
    <w:rsid w:val="00497DA1"/>
    <w:rsid w:val="004A0535"/>
    <w:rsid w:val="004A23E8"/>
    <w:rsid w:val="004A5342"/>
    <w:rsid w:val="004B062E"/>
    <w:rsid w:val="004B0D0F"/>
    <w:rsid w:val="004B1883"/>
    <w:rsid w:val="004B1896"/>
    <w:rsid w:val="004B2A44"/>
    <w:rsid w:val="004B39D4"/>
    <w:rsid w:val="004B6998"/>
    <w:rsid w:val="004B7638"/>
    <w:rsid w:val="004B79A1"/>
    <w:rsid w:val="004C04A6"/>
    <w:rsid w:val="004C35EF"/>
    <w:rsid w:val="004C5C95"/>
    <w:rsid w:val="004C61BF"/>
    <w:rsid w:val="004D1097"/>
    <w:rsid w:val="004D545C"/>
    <w:rsid w:val="004E2813"/>
    <w:rsid w:val="004F43D1"/>
    <w:rsid w:val="004F48F4"/>
    <w:rsid w:val="004F563D"/>
    <w:rsid w:val="00500524"/>
    <w:rsid w:val="00501BBE"/>
    <w:rsid w:val="00501C8B"/>
    <w:rsid w:val="0050420F"/>
    <w:rsid w:val="00507CA2"/>
    <w:rsid w:val="00510001"/>
    <w:rsid w:val="00511875"/>
    <w:rsid w:val="005122DA"/>
    <w:rsid w:val="00512622"/>
    <w:rsid w:val="00512F87"/>
    <w:rsid w:val="00513045"/>
    <w:rsid w:val="005142E7"/>
    <w:rsid w:val="0051487A"/>
    <w:rsid w:val="00516AFE"/>
    <w:rsid w:val="00516FEB"/>
    <w:rsid w:val="005204E6"/>
    <w:rsid w:val="00521081"/>
    <w:rsid w:val="0052111E"/>
    <w:rsid w:val="0052285F"/>
    <w:rsid w:val="00530A24"/>
    <w:rsid w:val="00531A26"/>
    <w:rsid w:val="00531DD8"/>
    <w:rsid w:val="0053231F"/>
    <w:rsid w:val="0053280E"/>
    <w:rsid w:val="00535120"/>
    <w:rsid w:val="00536FE8"/>
    <w:rsid w:val="0054468C"/>
    <w:rsid w:val="00546B56"/>
    <w:rsid w:val="00546EA9"/>
    <w:rsid w:val="00546FC4"/>
    <w:rsid w:val="00547EF5"/>
    <w:rsid w:val="005516AF"/>
    <w:rsid w:val="005575EE"/>
    <w:rsid w:val="00557A0E"/>
    <w:rsid w:val="00561A72"/>
    <w:rsid w:val="005652A1"/>
    <w:rsid w:val="005666DA"/>
    <w:rsid w:val="0056758B"/>
    <w:rsid w:val="00567B74"/>
    <w:rsid w:val="00570365"/>
    <w:rsid w:val="005717BD"/>
    <w:rsid w:val="00573586"/>
    <w:rsid w:val="00573995"/>
    <w:rsid w:val="00574739"/>
    <w:rsid w:val="00574B95"/>
    <w:rsid w:val="00581EC3"/>
    <w:rsid w:val="00585422"/>
    <w:rsid w:val="0058554E"/>
    <w:rsid w:val="00585CE6"/>
    <w:rsid w:val="00590881"/>
    <w:rsid w:val="00595568"/>
    <w:rsid w:val="005A0EA0"/>
    <w:rsid w:val="005A2088"/>
    <w:rsid w:val="005A30A8"/>
    <w:rsid w:val="005A36E2"/>
    <w:rsid w:val="005A6CAD"/>
    <w:rsid w:val="005A6E79"/>
    <w:rsid w:val="005A7F8B"/>
    <w:rsid w:val="005B2398"/>
    <w:rsid w:val="005B3D03"/>
    <w:rsid w:val="005B5BA6"/>
    <w:rsid w:val="005B772A"/>
    <w:rsid w:val="005D1028"/>
    <w:rsid w:val="005D43FD"/>
    <w:rsid w:val="005D462C"/>
    <w:rsid w:val="005E06D2"/>
    <w:rsid w:val="005E4AEB"/>
    <w:rsid w:val="005F1784"/>
    <w:rsid w:val="005F1902"/>
    <w:rsid w:val="005F1F6D"/>
    <w:rsid w:val="00601299"/>
    <w:rsid w:val="00601604"/>
    <w:rsid w:val="00605A68"/>
    <w:rsid w:val="00605F4A"/>
    <w:rsid w:val="0060639C"/>
    <w:rsid w:val="0061321D"/>
    <w:rsid w:val="00613B72"/>
    <w:rsid w:val="006151A3"/>
    <w:rsid w:val="006154D2"/>
    <w:rsid w:val="00616AAA"/>
    <w:rsid w:val="00622148"/>
    <w:rsid w:val="0062374C"/>
    <w:rsid w:val="0062533A"/>
    <w:rsid w:val="00626068"/>
    <w:rsid w:val="00627C29"/>
    <w:rsid w:val="00632425"/>
    <w:rsid w:val="00632F47"/>
    <w:rsid w:val="00633C2C"/>
    <w:rsid w:val="00635B88"/>
    <w:rsid w:val="006365BA"/>
    <w:rsid w:val="00636C75"/>
    <w:rsid w:val="00640476"/>
    <w:rsid w:val="006405B1"/>
    <w:rsid w:val="00642E6C"/>
    <w:rsid w:val="00643DAD"/>
    <w:rsid w:val="0064489F"/>
    <w:rsid w:val="00650EC6"/>
    <w:rsid w:val="006518F6"/>
    <w:rsid w:val="00657B07"/>
    <w:rsid w:val="00660126"/>
    <w:rsid w:val="0066362D"/>
    <w:rsid w:val="00666BF2"/>
    <w:rsid w:val="00667C58"/>
    <w:rsid w:val="006720BF"/>
    <w:rsid w:val="00672D89"/>
    <w:rsid w:val="00673EDE"/>
    <w:rsid w:val="00682CE9"/>
    <w:rsid w:val="00684465"/>
    <w:rsid w:val="00684EA9"/>
    <w:rsid w:val="006860AF"/>
    <w:rsid w:val="0069135B"/>
    <w:rsid w:val="0069338E"/>
    <w:rsid w:val="00693B33"/>
    <w:rsid w:val="00693FCA"/>
    <w:rsid w:val="0069433B"/>
    <w:rsid w:val="0069580B"/>
    <w:rsid w:val="006966EA"/>
    <w:rsid w:val="006968D8"/>
    <w:rsid w:val="006A2643"/>
    <w:rsid w:val="006A66E6"/>
    <w:rsid w:val="006A6A2E"/>
    <w:rsid w:val="006B0A17"/>
    <w:rsid w:val="006B33EA"/>
    <w:rsid w:val="006C1C60"/>
    <w:rsid w:val="006C728B"/>
    <w:rsid w:val="006C7804"/>
    <w:rsid w:val="006C7FC3"/>
    <w:rsid w:val="006D02B3"/>
    <w:rsid w:val="006D058F"/>
    <w:rsid w:val="006D40F9"/>
    <w:rsid w:val="006D50EC"/>
    <w:rsid w:val="006D7856"/>
    <w:rsid w:val="006D7D5F"/>
    <w:rsid w:val="006E0CB8"/>
    <w:rsid w:val="006E5089"/>
    <w:rsid w:val="006F321C"/>
    <w:rsid w:val="006F3403"/>
    <w:rsid w:val="006F458D"/>
    <w:rsid w:val="006F45C5"/>
    <w:rsid w:val="006F4FF6"/>
    <w:rsid w:val="006F5C72"/>
    <w:rsid w:val="006F65C3"/>
    <w:rsid w:val="006F7F7B"/>
    <w:rsid w:val="00703ABA"/>
    <w:rsid w:val="00703B4E"/>
    <w:rsid w:val="00704D1C"/>
    <w:rsid w:val="0070596B"/>
    <w:rsid w:val="0071050A"/>
    <w:rsid w:val="00713BBD"/>
    <w:rsid w:val="00716FA6"/>
    <w:rsid w:val="00726D69"/>
    <w:rsid w:val="0072755F"/>
    <w:rsid w:val="00733DA4"/>
    <w:rsid w:val="00736428"/>
    <w:rsid w:val="0074017C"/>
    <w:rsid w:val="0074240E"/>
    <w:rsid w:val="00745E56"/>
    <w:rsid w:val="007470CB"/>
    <w:rsid w:val="00750C96"/>
    <w:rsid w:val="00753EFA"/>
    <w:rsid w:val="00754475"/>
    <w:rsid w:val="0075493C"/>
    <w:rsid w:val="00756A3E"/>
    <w:rsid w:val="007576A0"/>
    <w:rsid w:val="00761FDA"/>
    <w:rsid w:val="00763727"/>
    <w:rsid w:val="00767BCC"/>
    <w:rsid w:val="007722E5"/>
    <w:rsid w:val="00782084"/>
    <w:rsid w:val="0078405A"/>
    <w:rsid w:val="007842E6"/>
    <w:rsid w:val="007853A0"/>
    <w:rsid w:val="007866B0"/>
    <w:rsid w:val="0079019F"/>
    <w:rsid w:val="00793068"/>
    <w:rsid w:val="00795ACB"/>
    <w:rsid w:val="0079712C"/>
    <w:rsid w:val="007A028D"/>
    <w:rsid w:val="007A12E9"/>
    <w:rsid w:val="007A381E"/>
    <w:rsid w:val="007A6357"/>
    <w:rsid w:val="007B12E8"/>
    <w:rsid w:val="007B21B9"/>
    <w:rsid w:val="007B3736"/>
    <w:rsid w:val="007B4D1A"/>
    <w:rsid w:val="007C028B"/>
    <w:rsid w:val="007C0919"/>
    <w:rsid w:val="007C2511"/>
    <w:rsid w:val="007C3BA6"/>
    <w:rsid w:val="007D0AFE"/>
    <w:rsid w:val="007D1609"/>
    <w:rsid w:val="007D2896"/>
    <w:rsid w:val="007D2995"/>
    <w:rsid w:val="007D4024"/>
    <w:rsid w:val="007D42ED"/>
    <w:rsid w:val="007E7E9F"/>
    <w:rsid w:val="007F32B8"/>
    <w:rsid w:val="007F46BB"/>
    <w:rsid w:val="007F5C3A"/>
    <w:rsid w:val="007F6456"/>
    <w:rsid w:val="007F697F"/>
    <w:rsid w:val="008004EF"/>
    <w:rsid w:val="00801D30"/>
    <w:rsid w:val="008021F5"/>
    <w:rsid w:val="00806265"/>
    <w:rsid w:val="00806C53"/>
    <w:rsid w:val="008122CA"/>
    <w:rsid w:val="008172B2"/>
    <w:rsid w:val="00817AB6"/>
    <w:rsid w:val="00820864"/>
    <w:rsid w:val="00820A20"/>
    <w:rsid w:val="008217F0"/>
    <w:rsid w:val="00822FB7"/>
    <w:rsid w:val="0082536E"/>
    <w:rsid w:val="008277A8"/>
    <w:rsid w:val="00827B05"/>
    <w:rsid w:val="00827C55"/>
    <w:rsid w:val="00832A50"/>
    <w:rsid w:val="00833B4E"/>
    <w:rsid w:val="008345C3"/>
    <w:rsid w:val="00843770"/>
    <w:rsid w:val="00844F84"/>
    <w:rsid w:val="00847167"/>
    <w:rsid w:val="00850430"/>
    <w:rsid w:val="00850DE9"/>
    <w:rsid w:val="00857C5C"/>
    <w:rsid w:val="0086789E"/>
    <w:rsid w:val="00874A02"/>
    <w:rsid w:val="008758F8"/>
    <w:rsid w:val="00885186"/>
    <w:rsid w:val="00886202"/>
    <w:rsid w:val="00887E53"/>
    <w:rsid w:val="00892A5E"/>
    <w:rsid w:val="008938E5"/>
    <w:rsid w:val="00893EA4"/>
    <w:rsid w:val="00895070"/>
    <w:rsid w:val="008A2FFA"/>
    <w:rsid w:val="008A5E83"/>
    <w:rsid w:val="008A7F0C"/>
    <w:rsid w:val="008B05CE"/>
    <w:rsid w:val="008B33B2"/>
    <w:rsid w:val="008C1B7F"/>
    <w:rsid w:val="008C3562"/>
    <w:rsid w:val="008C44C0"/>
    <w:rsid w:val="008C4C5B"/>
    <w:rsid w:val="008C6116"/>
    <w:rsid w:val="008C7DA5"/>
    <w:rsid w:val="008D6ECF"/>
    <w:rsid w:val="008E031F"/>
    <w:rsid w:val="008E0769"/>
    <w:rsid w:val="008E1671"/>
    <w:rsid w:val="008E5523"/>
    <w:rsid w:val="008E556F"/>
    <w:rsid w:val="008F00B9"/>
    <w:rsid w:val="008F6A80"/>
    <w:rsid w:val="008F6C9A"/>
    <w:rsid w:val="00901377"/>
    <w:rsid w:val="00901729"/>
    <w:rsid w:val="00904720"/>
    <w:rsid w:val="00910FB7"/>
    <w:rsid w:val="00911C31"/>
    <w:rsid w:val="0091295A"/>
    <w:rsid w:val="00913A28"/>
    <w:rsid w:val="00914202"/>
    <w:rsid w:val="00915758"/>
    <w:rsid w:val="00915C7D"/>
    <w:rsid w:val="00916BB5"/>
    <w:rsid w:val="00920900"/>
    <w:rsid w:val="00920CC8"/>
    <w:rsid w:val="0092134C"/>
    <w:rsid w:val="0092459D"/>
    <w:rsid w:val="009248F5"/>
    <w:rsid w:val="00930147"/>
    <w:rsid w:val="009303A8"/>
    <w:rsid w:val="009337A4"/>
    <w:rsid w:val="009344C3"/>
    <w:rsid w:val="009346F1"/>
    <w:rsid w:val="00935C1F"/>
    <w:rsid w:val="00936D94"/>
    <w:rsid w:val="00942E8F"/>
    <w:rsid w:val="00945075"/>
    <w:rsid w:val="009455E4"/>
    <w:rsid w:val="00950A0B"/>
    <w:rsid w:val="00952526"/>
    <w:rsid w:val="00953110"/>
    <w:rsid w:val="009531A9"/>
    <w:rsid w:val="00954BC0"/>
    <w:rsid w:val="00962E87"/>
    <w:rsid w:val="009653CA"/>
    <w:rsid w:val="0096592A"/>
    <w:rsid w:val="009714D5"/>
    <w:rsid w:val="00971A9D"/>
    <w:rsid w:val="00972185"/>
    <w:rsid w:val="00976669"/>
    <w:rsid w:val="00980D1B"/>
    <w:rsid w:val="009838F1"/>
    <w:rsid w:val="00986BD6"/>
    <w:rsid w:val="0098742E"/>
    <w:rsid w:val="00990030"/>
    <w:rsid w:val="0099129A"/>
    <w:rsid w:val="00991766"/>
    <w:rsid w:val="00991E0B"/>
    <w:rsid w:val="00991F31"/>
    <w:rsid w:val="009933F9"/>
    <w:rsid w:val="00994FE6"/>
    <w:rsid w:val="009A5625"/>
    <w:rsid w:val="009B1F3F"/>
    <w:rsid w:val="009B3923"/>
    <w:rsid w:val="009B532F"/>
    <w:rsid w:val="009B7F4B"/>
    <w:rsid w:val="009C597A"/>
    <w:rsid w:val="009C67FD"/>
    <w:rsid w:val="009C6D11"/>
    <w:rsid w:val="009C769E"/>
    <w:rsid w:val="009D0BA3"/>
    <w:rsid w:val="009D1095"/>
    <w:rsid w:val="009D2759"/>
    <w:rsid w:val="009D3C13"/>
    <w:rsid w:val="009D4671"/>
    <w:rsid w:val="009D4AB0"/>
    <w:rsid w:val="009D703F"/>
    <w:rsid w:val="009D7DC4"/>
    <w:rsid w:val="009F11E9"/>
    <w:rsid w:val="009F1C14"/>
    <w:rsid w:val="009F5678"/>
    <w:rsid w:val="009F66E9"/>
    <w:rsid w:val="009F7CFE"/>
    <w:rsid w:val="009F7FF1"/>
    <w:rsid w:val="00A0017D"/>
    <w:rsid w:val="00A00A50"/>
    <w:rsid w:val="00A03BB8"/>
    <w:rsid w:val="00A10CE2"/>
    <w:rsid w:val="00A1395D"/>
    <w:rsid w:val="00A147C5"/>
    <w:rsid w:val="00A203DF"/>
    <w:rsid w:val="00A211A2"/>
    <w:rsid w:val="00A2237E"/>
    <w:rsid w:val="00A23183"/>
    <w:rsid w:val="00A2770C"/>
    <w:rsid w:val="00A31E04"/>
    <w:rsid w:val="00A332A1"/>
    <w:rsid w:val="00A35C8E"/>
    <w:rsid w:val="00A368DC"/>
    <w:rsid w:val="00A36E12"/>
    <w:rsid w:val="00A375F9"/>
    <w:rsid w:val="00A37653"/>
    <w:rsid w:val="00A40D1E"/>
    <w:rsid w:val="00A40D92"/>
    <w:rsid w:val="00A42401"/>
    <w:rsid w:val="00A434A1"/>
    <w:rsid w:val="00A435E7"/>
    <w:rsid w:val="00A53600"/>
    <w:rsid w:val="00A54226"/>
    <w:rsid w:val="00A5569A"/>
    <w:rsid w:val="00A56758"/>
    <w:rsid w:val="00A61F75"/>
    <w:rsid w:val="00A71852"/>
    <w:rsid w:val="00A72A3E"/>
    <w:rsid w:val="00A81412"/>
    <w:rsid w:val="00A82788"/>
    <w:rsid w:val="00A86C11"/>
    <w:rsid w:val="00A87781"/>
    <w:rsid w:val="00A87F7C"/>
    <w:rsid w:val="00A92BE7"/>
    <w:rsid w:val="00A930F2"/>
    <w:rsid w:val="00A969BB"/>
    <w:rsid w:val="00AA1A3F"/>
    <w:rsid w:val="00AA2C58"/>
    <w:rsid w:val="00AA3A14"/>
    <w:rsid w:val="00AA51DD"/>
    <w:rsid w:val="00AA6063"/>
    <w:rsid w:val="00AB2C34"/>
    <w:rsid w:val="00AB3793"/>
    <w:rsid w:val="00AB4CA3"/>
    <w:rsid w:val="00AB4DCE"/>
    <w:rsid w:val="00AC05AE"/>
    <w:rsid w:val="00AC44DD"/>
    <w:rsid w:val="00AC745C"/>
    <w:rsid w:val="00AC759D"/>
    <w:rsid w:val="00AD04A4"/>
    <w:rsid w:val="00AD0914"/>
    <w:rsid w:val="00AD0BC4"/>
    <w:rsid w:val="00AD3BEE"/>
    <w:rsid w:val="00AD4097"/>
    <w:rsid w:val="00AD726D"/>
    <w:rsid w:val="00AD7AB6"/>
    <w:rsid w:val="00AE4E2D"/>
    <w:rsid w:val="00AE6541"/>
    <w:rsid w:val="00AF0C77"/>
    <w:rsid w:val="00AF19B3"/>
    <w:rsid w:val="00AF1E57"/>
    <w:rsid w:val="00AF4290"/>
    <w:rsid w:val="00AF61B6"/>
    <w:rsid w:val="00B00D75"/>
    <w:rsid w:val="00B01F9F"/>
    <w:rsid w:val="00B0407A"/>
    <w:rsid w:val="00B06094"/>
    <w:rsid w:val="00B11FC6"/>
    <w:rsid w:val="00B143F5"/>
    <w:rsid w:val="00B16108"/>
    <w:rsid w:val="00B20559"/>
    <w:rsid w:val="00B2303B"/>
    <w:rsid w:val="00B242AF"/>
    <w:rsid w:val="00B26311"/>
    <w:rsid w:val="00B2668F"/>
    <w:rsid w:val="00B30505"/>
    <w:rsid w:val="00B316D2"/>
    <w:rsid w:val="00B34B7B"/>
    <w:rsid w:val="00B3722E"/>
    <w:rsid w:val="00B401C3"/>
    <w:rsid w:val="00B438AA"/>
    <w:rsid w:val="00B45883"/>
    <w:rsid w:val="00B5094C"/>
    <w:rsid w:val="00B5397F"/>
    <w:rsid w:val="00B55469"/>
    <w:rsid w:val="00B554D1"/>
    <w:rsid w:val="00B560FE"/>
    <w:rsid w:val="00B57A0A"/>
    <w:rsid w:val="00B57A2C"/>
    <w:rsid w:val="00B607F9"/>
    <w:rsid w:val="00B611B8"/>
    <w:rsid w:val="00B6261E"/>
    <w:rsid w:val="00B63F42"/>
    <w:rsid w:val="00B72089"/>
    <w:rsid w:val="00B72710"/>
    <w:rsid w:val="00B73095"/>
    <w:rsid w:val="00B738FC"/>
    <w:rsid w:val="00B81EC6"/>
    <w:rsid w:val="00B825C2"/>
    <w:rsid w:val="00B90600"/>
    <w:rsid w:val="00B9140D"/>
    <w:rsid w:val="00B92703"/>
    <w:rsid w:val="00B92AF6"/>
    <w:rsid w:val="00B952CA"/>
    <w:rsid w:val="00BA1494"/>
    <w:rsid w:val="00BA6A6D"/>
    <w:rsid w:val="00BA7459"/>
    <w:rsid w:val="00BB1684"/>
    <w:rsid w:val="00BB2041"/>
    <w:rsid w:val="00BB49A6"/>
    <w:rsid w:val="00BB5777"/>
    <w:rsid w:val="00BB694E"/>
    <w:rsid w:val="00BC0F3E"/>
    <w:rsid w:val="00BC10FE"/>
    <w:rsid w:val="00BC19D6"/>
    <w:rsid w:val="00BC32D7"/>
    <w:rsid w:val="00BC4497"/>
    <w:rsid w:val="00BC5764"/>
    <w:rsid w:val="00BC5D91"/>
    <w:rsid w:val="00BC6B3B"/>
    <w:rsid w:val="00BD610D"/>
    <w:rsid w:val="00BD6308"/>
    <w:rsid w:val="00BD74A0"/>
    <w:rsid w:val="00BF0DFF"/>
    <w:rsid w:val="00BF244B"/>
    <w:rsid w:val="00BF2E87"/>
    <w:rsid w:val="00C0113B"/>
    <w:rsid w:val="00C033FA"/>
    <w:rsid w:val="00C0526B"/>
    <w:rsid w:val="00C07828"/>
    <w:rsid w:val="00C12E12"/>
    <w:rsid w:val="00C13013"/>
    <w:rsid w:val="00C20384"/>
    <w:rsid w:val="00C23809"/>
    <w:rsid w:val="00C25CFE"/>
    <w:rsid w:val="00C269F2"/>
    <w:rsid w:val="00C31080"/>
    <w:rsid w:val="00C3122F"/>
    <w:rsid w:val="00C33C25"/>
    <w:rsid w:val="00C34C73"/>
    <w:rsid w:val="00C36C01"/>
    <w:rsid w:val="00C3703B"/>
    <w:rsid w:val="00C4101A"/>
    <w:rsid w:val="00C4160E"/>
    <w:rsid w:val="00C440DA"/>
    <w:rsid w:val="00C4558C"/>
    <w:rsid w:val="00C456DF"/>
    <w:rsid w:val="00C45755"/>
    <w:rsid w:val="00C51B63"/>
    <w:rsid w:val="00C54864"/>
    <w:rsid w:val="00C54A1F"/>
    <w:rsid w:val="00C5607E"/>
    <w:rsid w:val="00C56A70"/>
    <w:rsid w:val="00C56D8B"/>
    <w:rsid w:val="00C5740E"/>
    <w:rsid w:val="00C5744F"/>
    <w:rsid w:val="00C643F3"/>
    <w:rsid w:val="00C64868"/>
    <w:rsid w:val="00C66DCC"/>
    <w:rsid w:val="00C7198E"/>
    <w:rsid w:val="00C740C2"/>
    <w:rsid w:val="00C859D8"/>
    <w:rsid w:val="00C86724"/>
    <w:rsid w:val="00C86943"/>
    <w:rsid w:val="00C91843"/>
    <w:rsid w:val="00C92039"/>
    <w:rsid w:val="00C973C6"/>
    <w:rsid w:val="00CA08F8"/>
    <w:rsid w:val="00CA274E"/>
    <w:rsid w:val="00CA403B"/>
    <w:rsid w:val="00CB0783"/>
    <w:rsid w:val="00CB0DA6"/>
    <w:rsid w:val="00CB10E5"/>
    <w:rsid w:val="00CB38F7"/>
    <w:rsid w:val="00CB4BBF"/>
    <w:rsid w:val="00CC2438"/>
    <w:rsid w:val="00CC4323"/>
    <w:rsid w:val="00CC4611"/>
    <w:rsid w:val="00CC4910"/>
    <w:rsid w:val="00CC5AFE"/>
    <w:rsid w:val="00CC6CEC"/>
    <w:rsid w:val="00CD40FD"/>
    <w:rsid w:val="00CD4989"/>
    <w:rsid w:val="00CE006D"/>
    <w:rsid w:val="00CE26D8"/>
    <w:rsid w:val="00CE5183"/>
    <w:rsid w:val="00CF0224"/>
    <w:rsid w:val="00CF0ABD"/>
    <w:rsid w:val="00CF19E2"/>
    <w:rsid w:val="00CF21D2"/>
    <w:rsid w:val="00CF450F"/>
    <w:rsid w:val="00CF601E"/>
    <w:rsid w:val="00CF6DD7"/>
    <w:rsid w:val="00D00CE4"/>
    <w:rsid w:val="00D065D8"/>
    <w:rsid w:val="00D07677"/>
    <w:rsid w:val="00D11A0F"/>
    <w:rsid w:val="00D122E4"/>
    <w:rsid w:val="00D123DB"/>
    <w:rsid w:val="00D13EFD"/>
    <w:rsid w:val="00D166CE"/>
    <w:rsid w:val="00D16CA3"/>
    <w:rsid w:val="00D20A1C"/>
    <w:rsid w:val="00D21627"/>
    <w:rsid w:val="00D22302"/>
    <w:rsid w:val="00D23642"/>
    <w:rsid w:val="00D23746"/>
    <w:rsid w:val="00D239D8"/>
    <w:rsid w:val="00D26AF8"/>
    <w:rsid w:val="00D309A5"/>
    <w:rsid w:val="00D407E4"/>
    <w:rsid w:val="00D40AB9"/>
    <w:rsid w:val="00D42F12"/>
    <w:rsid w:val="00D444E6"/>
    <w:rsid w:val="00D46CD5"/>
    <w:rsid w:val="00D53726"/>
    <w:rsid w:val="00D546D0"/>
    <w:rsid w:val="00D54EBB"/>
    <w:rsid w:val="00D61729"/>
    <w:rsid w:val="00D61970"/>
    <w:rsid w:val="00D62F7C"/>
    <w:rsid w:val="00D6729B"/>
    <w:rsid w:val="00D70AC6"/>
    <w:rsid w:val="00D752A2"/>
    <w:rsid w:val="00D81222"/>
    <w:rsid w:val="00D81D39"/>
    <w:rsid w:val="00D82042"/>
    <w:rsid w:val="00D857F9"/>
    <w:rsid w:val="00D86E4E"/>
    <w:rsid w:val="00D87E31"/>
    <w:rsid w:val="00D90C7D"/>
    <w:rsid w:val="00D91CB2"/>
    <w:rsid w:val="00D93C41"/>
    <w:rsid w:val="00D95D48"/>
    <w:rsid w:val="00D978FA"/>
    <w:rsid w:val="00DA4443"/>
    <w:rsid w:val="00DA6CC1"/>
    <w:rsid w:val="00DA72EA"/>
    <w:rsid w:val="00DB1D43"/>
    <w:rsid w:val="00DB2E6D"/>
    <w:rsid w:val="00DB510E"/>
    <w:rsid w:val="00DB6A68"/>
    <w:rsid w:val="00DB7927"/>
    <w:rsid w:val="00DC1031"/>
    <w:rsid w:val="00DC1468"/>
    <w:rsid w:val="00DC1FF6"/>
    <w:rsid w:val="00DC29BA"/>
    <w:rsid w:val="00DC5130"/>
    <w:rsid w:val="00DC7079"/>
    <w:rsid w:val="00DD23A5"/>
    <w:rsid w:val="00DD4AC6"/>
    <w:rsid w:val="00DD4B29"/>
    <w:rsid w:val="00DD57E2"/>
    <w:rsid w:val="00DD5A04"/>
    <w:rsid w:val="00DD7B11"/>
    <w:rsid w:val="00DE29E3"/>
    <w:rsid w:val="00DE709B"/>
    <w:rsid w:val="00DF2CAF"/>
    <w:rsid w:val="00DF5156"/>
    <w:rsid w:val="00DF6D50"/>
    <w:rsid w:val="00E0150C"/>
    <w:rsid w:val="00E02D31"/>
    <w:rsid w:val="00E07678"/>
    <w:rsid w:val="00E20479"/>
    <w:rsid w:val="00E25604"/>
    <w:rsid w:val="00E27617"/>
    <w:rsid w:val="00E30D57"/>
    <w:rsid w:val="00E30E5D"/>
    <w:rsid w:val="00E32D44"/>
    <w:rsid w:val="00E33F00"/>
    <w:rsid w:val="00E372F0"/>
    <w:rsid w:val="00E37C65"/>
    <w:rsid w:val="00E4534E"/>
    <w:rsid w:val="00E45B70"/>
    <w:rsid w:val="00E46062"/>
    <w:rsid w:val="00E4705D"/>
    <w:rsid w:val="00E47E00"/>
    <w:rsid w:val="00E52BC4"/>
    <w:rsid w:val="00E54BBC"/>
    <w:rsid w:val="00E556A0"/>
    <w:rsid w:val="00E55DAD"/>
    <w:rsid w:val="00E605C7"/>
    <w:rsid w:val="00E6772A"/>
    <w:rsid w:val="00E67E63"/>
    <w:rsid w:val="00E70834"/>
    <w:rsid w:val="00E71EB1"/>
    <w:rsid w:val="00E71F87"/>
    <w:rsid w:val="00E82959"/>
    <w:rsid w:val="00E839C7"/>
    <w:rsid w:val="00E83E9A"/>
    <w:rsid w:val="00E85880"/>
    <w:rsid w:val="00E85BC4"/>
    <w:rsid w:val="00E90BBA"/>
    <w:rsid w:val="00E92363"/>
    <w:rsid w:val="00E936E2"/>
    <w:rsid w:val="00E93BE9"/>
    <w:rsid w:val="00E93F05"/>
    <w:rsid w:val="00E95BF4"/>
    <w:rsid w:val="00E95C1A"/>
    <w:rsid w:val="00E97175"/>
    <w:rsid w:val="00EA44AF"/>
    <w:rsid w:val="00EB07F3"/>
    <w:rsid w:val="00EB206F"/>
    <w:rsid w:val="00EB5DDF"/>
    <w:rsid w:val="00EB6617"/>
    <w:rsid w:val="00EB7251"/>
    <w:rsid w:val="00EB783A"/>
    <w:rsid w:val="00EC088C"/>
    <w:rsid w:val="00EC32C5"/>
    <w:rsid w:val="00EC421C"/>
    <w:rsid w:val="00EC4A7F"/>
    <w:rsid w:val="00ED0568"/>
    <w:rsid w:val="00ED3370"/>
    <w:rsid w:val="00ED5EB6"/>
    <w:rsid w:val="00ED6731"/>
    <w:rsid w:val="00ED74F0"/>
    <w:rsid w:val="00ED7987"/>
    <w:rsid w:val="00EE0FAE"/>
    <w:rsid w:val="00EE1EDD"/>
    <w:rsid w:val="00EE2968"/>
    <w:rsid w:val="00EF043E"/>
    <w:rsid w:val="00EF110E"/>
    <w:rsid w:val="00EF166D"/>
    <w:rsid w:val="00EF1816"/>
    <w:rsid w:val="00EF2DCE"/>
    <w:rsid w:val="00EF443E"/>
    <w:rsid w:val="00EF5206"/>
    <w:rsid w:val="00F0554F"/>
    <w:rsid w:val="00F06B19"/>
    <w:rsid w:val="00F111F3"/>
    <w:rsid w:val="00F156AB"/>
    <w:rsid w:val="00F1668A"/>
    <w:rsid w:val="00F21887"/>
    <w:rsid w:val="00F21D8B"/>
    <w:rsid w:val="00F25200"/>
    <w:rsid w:val="00F276D8"/>
    <w:rsid w:val="00F31FDB"/>
    <w:rsid w:val="00F4136A"/>
    <w:rsid w:val="00F44AC4"/>
    <w:rsid w:val="00F5065A"/>
    <w:rsid w:val="00F50D0C"/>
    <w:rsid w:val="00F51BCF"/>
    <w:rsid w:val="00F5324D"/>
    <w:rsid w:val="00F53981"/>
    <w:rsid w:val="00F54FA5"/>
    <w:rsid w:val="00F570CE"/>
    <w:rsid w:val="00F57A8D"/>
    <w:rsid w:val="00F63623"/>
    <w:rsid w:val="00F65C23"/>
    <w:rsid w:val="00F70238"/>
    <w:rsid w:val="00F72B1B"/>
    <w:rsid w:val="00F7418F"/>
    <w:rsid w:val="00F75EFD"/>
    <w:rsid w:val="00F75FA9"/>
    <w:rsid w:val="00F83ADF"/>
    <w:rsid w:val="00F8418C"/>
    <w:rsid w:val="00F842B6"/>
    <w:rsid w:val="00F87ADE"/>
    <w:rsid w:val="00F92E91"/>
    <w:rsid w:val="00F93BA3"/>
    <w:rsid w:val="00F94916"/>
    <w:rsid w:val="00F970D5"/>
    <w:rsid w:val="00F971DF"/>
    <w:rsid w:val="00FA111D"/>
    <w:rsid w:val="00FA25B7"/>
    <w:rsid w:val="00FA6853"/>
    <w:rsid w:val="00FA7D34"/>
    <w:rsid w:val="00FB4682"/>
    <w:rsid w:val="00FB5198"/>
    <w:rsid w:val="00FB520F"/>
    <w:rsid w:val="00FB6000"/>
    <w:rsid w:val="00FC167F"/>
    <w:rsid w:val="00FC284D"/>
    <w:rsid w:val="00FC563D"/>
    <w:rsid w:val="00FC57AA"/>
    <w:rsid w:val="00FD0791"/>
    <w:rsid w:val="00FD34F8"/>
    <w:rsid w:val="00FD5FAB"/>
    <w:rsid w:val="00FD74B8"/>
    <w:rsid w:val="00FE16B3"/>
    <w:rsid w:val="00FE2211"/>
    <w:rsid w:val="00FE2B6A"/>
    <w:rsid w:val="00FE2E6B"/>
    <w:rsid w:val="00FE3078"/>
    <w:rsid w:val="00FE4012"/>
    <w:rsid w:val="00FE5413"/>
    <w:rsid w:val="00FE6738"/>
    <w:rsid w:val="00FE6D0D"/>
    <w:rsid w:val="00FE7B1B"/>
    <w:rsid w:val="00FF0685"/>
    <w:rsid w:val="00FF0E11"/>
    <w:rsid w:val="00FF3584"/>
    <w:rsid w:val="00FF3FDA"/>
    <w:rsid w:val="00FF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1" type="connector" idref="#_x0000_s1032"/>
      </o:rules>
    </o:shapelayout>
  </w:shapeDefaults>
  <w:decimalSymbol w:val=","/>
  <w:listSeparator w:val=","/>
  <w14:docId w14:val="302C1151"/>
  <w15:docId w15:val="{4163A5BC-6E96-4F5F-BAEB-0783CC10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rsid w:val="00D13EFD"/>
    <w:pPr>
      <w:tabs>
        <w:tab w:val="center" w:pos="4680"/>
        <w:tab w:val="right" w:pos="9360"/>
      </w:tabs>
    </w:pPr>
  </w:style>
  <w:style w:type="character" w:customStyle="1" w:styleId="FooterChar">
    <w:name w:val="Footer Char"/>
    <w:link w:val="Footer"/>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표준 (웹)"/>
    <w:basedOn w:val="Normal"/>
    <w:link w:val="NormalWebChar"/>
    <w:uiPriority w:val="99"/>
    <w:unhideWhenUsed/>
    <w:qFormat/>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uiPriority w:val="99"/>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표준 (웹) Char1"/>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vn4">
    <w:name w:val="vn_4"/>
    <w:basedOn w:val="DefaultParagraphFont"/>
    <w:rsid w:val="002B64C9"/>
  </w:style>
  <w:style w:type="character" w:customStyle="1" w:styleId="Char0">
    <w:name w:val="표준 (웹) Char"/>
    <w:uiPriority w:val="99"/>
    <w:locked/>
    <w:rsid w:val="009C67FD"/>
    <w:rPr>
      <w:sz w:val="24"/>
      <w:szCs w:val="24"/>
    </w:rPr>
  </w:style>
  <w:style w:type="paragraph" w:customStyle="1" w:styleId="Default">
    <w:name w:val="Default"/>
    <w:rsid w:val="00FE221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86-2015-nd-cp-co-che-thu-quan-ly-hoc-phi-co-so-giao-duc-quoc-dan-nam-hoc-2015-2016-den-2020-2021-4753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kyluat.vn/vb/nghi-dinh-86-2015-nd-cp-co-che-thu-quan-ly-hoc-phi-co-so-giao-duc-quoc-dan-nam-hoc-2015-2016-den-2020-2021-475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560E-337D-4F86-9828-26C4C624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13137</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Hien Le</cp:lastModifiedBy>
  <cp:revision>6</cp:revision>
  <cp:lastPrinted>2020-12-03T02:24:00Z</cp:lastPrinted>
  <dcterms:created xsi:type="dcterms:W3CDTF">2022-05-16T02:12:00Z</dcterms:created>
  <dcterms:modified xsi:type="dcterms:W3CDTF">2022-05-16T10:29:00Z</dcterms:modified>
</cp:coreProperties>
</file>