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3" w:type="dxa"/>
        <w:tblLayout w:type="fixed"/>
        <w:tblLook w:val="0000" w:firstRow="0" w:lastRow="0" w:firstColumn="0" w:lastColumn="0" w:noHBand="0" w:noVBand="0"/>
      </w:tblPr>
      <w:tblGrid>
        <w:gridCol w:w="3369"/>
        <w:gridCol w:w="6164"/>
      </w:tblGrid>
      <w:tr w:rsidR="00C47CC5" w:rsidRPr="006D64C1" w14:paraId="0767F2CE" w14:textId="77777777" w:rsidTr="007328F9">
        <w:trPr>
          <w:trHeight w:val="1257"/>
        </w:trPr>
        <w:tc>
          <w:tcPr>
            <w:tcW w:w="3369" w:type="dxa"/>
            <w:shd w:val="clear" w:color="auto" w:fill="auto"/>
          </w:tcPr>
          <w:p w14:paraId="2EBBBB2A" w14:textId="77777777" w:rsidR="00C47CC5" w:rsidRPr="00C47CC5" w:rsidRDefault="00C47CC5" w:rsidP="0039567C">
            <w:pPr>
              <w:pStyle w:val="BodyText"/>
              <w:spacing w:after="0" w:line="240" w:lineRule="auto"/>
              <w:jc w:val="center"/>
              <w:rPr>
                <w:b/>
                <w:i w:val="0"/>
                <w:sz w:val="26"/>
              </w:rPr>
            </w:pPr>
            <w:r w:rsidRPr="00C47CC5">
              <w:rPr>
                <w:i w:val="0"/>
                <w:noProof/>
              </w:rPr>
              <mc:AlternateContent>
                <mc:Choice Requires="wps">
                  <w:drawing>
                    <wp:anchor distT="0" distB="0" distL="114300" distR="114300" simplePos="0" relativeHeight="251664384" behindDoc="0" locked="0" layoutInCell="0" allowOverlap="1" wp14:anchorId="58EB5A5D" wp14:editId="57F6977F">
                      <wp:simplePos x="0" y="0"/>
                      <wp:positionH relativeFrom="column">
                        <wp:posOffset>5908040</wp:posOffset>
                      </wp:positionH>
                      <wp:positionV relativeFrom="paragraph">
                        <wp:posOffset>415925</wp:posOffset>
                      </wp:positionV>
                      <wp:extent cx="781685" cy="247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0A7BC" w14:textId="77777777" w:rsidR="00C47CC5" w:rsidRDefault="00C47CC5" w:rsidP="00C47CC5">
                                  <w:pPr>
                                    <w:rPr>
                                      <w:i/>
                                      <w:sz w:val="18"/>
                                    </w:rPr>
                                  </w:pPr>
                                  <w:r>
                                    <w:rPr>
                                      <w:i/>
                                      <w:color w:val="0000FF"/>
                                      <w:sz w:val="18"/>
                                    </w:rPr>
                                    <w:t xml:space="preserve">    </w:t>
                                  </w:r>
                                  <w:r>
                                    <w:rPr>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5A5D" id="_x0000_t202" coordsize="21600,21600" o:spt="202" path="m,l,21600r21600,l21600,xe">
                      <v:stroke joinstyle="miter"/>
                      <v:path gradientshapeok="t" o:connecttype="rect"/>
                    </v:shapetype>
                    <v:shape id="Text Box 6" o:spid="_x0000_s1026" type="#_x0000_t202" style="position:absolute;left:0;text-align:left;margin-left:465.2pt;margin-top:32.75pt;width:61.5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7oggIAAA4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4tlVi7nGFEw5cWinEfmElIfDxvr/BuuexQmDbZA&#10;fAQn+zvnQzCkPrqEu5yWgq2FlHFht5sbadGegEjW8YvxP3OTKjgrHY5NiNMOxAh3BFuINpL+rcry&#10;Ir3Oq9m6XC5mxbqYz6pFupylWXVdlWlRFbfr7yHArKg7wRhXd0LxowCz4u8IPrTCJJ0oQTQ0uJrn&#10;84mhPyaZxu93SfbCQz9K0Td4eXIideD1tWKQNqk9EXKaJz+HH6sMNTj+Y1WiCgLxkwT8uBkBJUhj&#10;o9kj6MFq4AtIh0cEJp22XzEaoCEb7L7siOUYybcKNFVlRRE6OC6K+SKHhT23bM4tRFGAarDHaJre&#10;+Knrd8aKbQc3TSpW+hXosBVRI09RHdQLTReTOTwQoavP19Hr6Rlb/QAAAP//AwBQSwMEFAAGAAgA&#10;AAAhAPVB70DeAAAACwEAAA8AAABkcnMvZG93bnJldi54bWxMj0FOwzAQRfdI3MEaJDaI2tA4pWmc&#10;CpBAbFt6gEnsJlHjcRS7TXp7nBXd/dE8/XmTbyfbsYsZfOtIwctCADNUOd1SreDw+/X8BswHJI2d&#10;I6Pgajxsi/u7HDPtRtqZyz7ULJaQz1BBE0Kfce6rxlj0C9cbirujGyyGOA411wOOsdx2/FWIlFts&#10;KV5osDefjalO+7NVcPwZn+R6LL/DYbVL0g9sV6W7KvX4ML1vgAUzhX8YZv2oDkV0Kt2ZtGedgvVS&#10;JBFVkEoJbAaEXMZUzimRwIuc3/5Q/AEAAP//AwBQSwECLQAUAAYACAAAACEAtoM4kv4AAADhAQAA&#10;EwAAAAAAAAAAAAAAAAAAAAAAW0NvbnRlbnRfVHlwZXNdLnhtbFBLAQItABQABgAIAAAAIQA4/SH/&#10;1gAAAJQBAAALAAAAAAAAAAAAAAAAAC8BAABfcmVscy8ucmVsc1BLAQItABQABgAIAAAAIQDJIU7o&#10;ggIAAA4FAAAOAAAAAAAAAAAAAAAAAC4CAABkcnMvZTJvRG9jLnhtbFBLAQItABQABgAIAAAAIQD1&#10;Qe9A3gAAAAsBAAAPAAAAAAAAAAAAAAAAANwEAABkcnMvZG93bnJldi54bWxQSwUGAAAAAAQABADz&#10;AAAA5wUAAAAA&#10;" o:allowincell="f" stroked="f">
                      <v:textbox>
                        <w:txbxContent>
                          <w:p w14:paraId="1F80A7BC" w14:textId="77777777" w:rsidR="00C47CC5" w:rsidRDefault="00C47CC5" w:rsidP="00C47CC5">
                            <w:pPr>
                              <w:rPr>
                                <w:i/>
                                <w:sz w:val="18"/>
                              </w:rPr>
                            </w:pPr>
                            <w:r>
                              <w:rPr>
                                <w:i/>
                                <w:color w:val="0000FF"/>
                                <w:sz w:val="18"/>
                              </w:rPr>
                              <w:t xml:space="preserve">    </w:t>
                            </w:r>
                            <w:r>
                              <w:rPr>
                                <w:i/>
                                <w:sz w:val="18"/>
                              </w:rPr>
                              <w:t xml:space="preserve">      </w:t>
                            </w:r>
                          </w:p>
                        </w:txbxContent>
                      </v:textbox>
                    </v:shape>
                  </w:pict>
                </mc:Fallback>
              </mc:AlternateContent>
            </w:r>
            <w:r w:rsidRPr="00C47CC5">
              <w:rPr>
                <w:b/>
                <w:i w:val="0"/>
                <w:sz w:val="26"/>
              </w:rPr>
              <w:t>UỶ BAN NHÂN DÂN</w:t>
            </w:r>
          </w:p>
          <w:p w14:paraId="7308021C" w14:textId="3BB3F9C6" w:rsidR="00C47CC5" w:rsidRPr="00C47CC5" w:rsidRDefault="00BE2721" w:rsidP="0039567C">
            <w:pPr>
              <w:pStyle w:val="BodyText"/>
              <w:spacing w:after="0" w:line="240" w:lineRule="auto"/>
              <w:jc w:val="center"/>
              <w:rPr>
                <w:i w:val="0"/>
                <w:sz w:val="26"/>
              </w:rPr>
            </w:pPr>
            <w:r>
              <w:rPr>
                <w:noProof/>
              </w:rPr>
              <mc:AlternateContent>
                <mc:Choice Requires="wps">
                  <w:drawing>
                    <wp:anchor distT="4294967295" distB="4294967295" distL="114300" distR="114300" simplePos="0" relativeHeight="251659264" behindDoc="0" locked="0" layoutInCell="1" allowOverlap="1" wp14:anchorId="2A1ECAB0" wp14:editId="522A0118">
                      <wp:simplePos x="0" y="0"/>
                      <wp:positionH relativeFrom="column">
                        <wp:posOffset>689610</wp:posOffset>
                      </wp:positionH>
                      <wp:positionV relativeFrom="paragraph">
                        <wp:posOffset>189865</wp:posOffset>
                      </wp:positionV>
                      <wp:extent cx="5715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99B8E" id="_x0000_t32" coordsize="21600,21600" o:spt="32" o:oned="t" path="m,l21600,21600e" filled="f">
                      <v:path arrowok="t" fillok="f" o:connecttype="none"/>
                      <o:lock v:ext="edit" shapetype="t"/>
                    </v:shapetype>
                    <v:shape id="Straight Arrow Connector 5" o:spid="_x0000_s1026" type="#_x0000_t32" style="position:absolute;margin-left:54.3pt;margin-top:14.95pt;width: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cCJAIAAEkEAAAOAAAAZHJzL2Uyb0RvYy54bWysVMFu2zAMvQ/YPwi6p7azuE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ldlqc4R35xJay4xBnr/GcJPQlGSd25jJF/&#10;FrOw/ZPzgRUrLgEhqYa16rqohk6ToaT3+TSPAQ46JYIzHHN2t606S/Ys6Ck+sUT0XB+z8KZFBGsl&#10;E6uz7ZnqTjYm73TAw7qQztk6CebHfXq/mq/ms8lseruazNK6njyuq9nkdp3d5fWnuqrq7Gegls2K&#10;VgkhdWB3EW82+ztxnK/RSXajfMc2JO/RY7+Q7OUdScfBhlmeVLEFcdzYy8BRr/Hw+W6FC3G9R/v6&#10;D7D8BQAA//8DAFBLAwQUAAYACAAAACEAwZSfO9sAAAAJAQAADwAAAGRycy9kb3ducmV2LnhtbEyP&#10;wU7DMBBE70j8g7VIXBC1G4mqSeNUFRIHjrSVet3GS5ISr6PYaUK/Hkcc4DizT7Mz+XayrbhS7xvH&#10;GpYLBYK4dKbhSsPx8Pa8BuEDssHWMWn4Jg/b4v4ux8y4kT/oug+ViCHsM9RQh9BlUvqyJot+4Tri&#10;ePt0vcUQZV9J0+MYw20rE6VW0mLD8UONHb3WVH7tB6uB/PCyVLvUVsf32/h0Sm6XsTto/fgw7TYg&#10;Ak3hD4a5fqwORex0dgMbL9qo1XoVUQ1JmoKYgXQ2zr+GLHL5f0HxAwAA//8DAFBLAQItABQABgAI&#10;AAAAIQC2gziS/gAAAOEBAAATAAAAAAAAAAAAAAAAAAAAAABbQ29udGVudF9UeXBlc10ueG1sUEsB&#10;Ai0AFAAGAAgAAAAhADj9If/WAAAAlAEAAAsAAAAAAAAAAAAAAAAALwEAAF9yZWxzLy5yZWxzUEsB&#10;Ai0AFAAGAAgAAAAhAF8NVwIkAgAASQQAAA4AAAAAAAAAAAAAAAAALgIAAGRycy9lMm9Eb2MueG1s&#10;UEsBAi0AFAAGAAgAAAAhAMGUnzvbAAAACQEAAA8AAAAAAAAAAAAAAAAAfgQAAGRycy9kb3ducmV2&#10;LnhtbFBLBQYAAAAABAAEAPMAAACGBQAAAAA=&#10;"/>
                  </w:pict>
                </mc:Fallback>
              </mc:AlternateContent>
            </w:r>
            <w:r w:rsidR="00C47CC5" w:rsidRPr="00C47CC5">
              <w:rPr>
                <w:b/>
                <w:i w:val="0"/>
                <w:sz w:val="26"/>
              </w:rPr>
              <w:t>TỈNH QUẢNG TRỊ</w:t>
            </w:r>
          </w:p>
          <w:p w14:paraId="1545F3CC" w14:textId="178DF31A" w:rsidR="00C47CC5" w:rsidRPr="00E778C5" w:rsidRDefault="00C47CC5" w:rsidP="0039567C">
            <w:pPr>
              <w:pStyle w:val="BodyText"/>
              <w:spacing w:after="0" w:line="240" w:lineRule="auto"/>
              <w:jc w:val="center"/>
              <w:rPr>
                <w:sz w:val="10"/>
                <w:szCs w:val="8"/>
              </w:rPr>
            </w:pPr>
          </w:p>
          <w:p w14:paraId="37A683E5" w14:textId="77777777" w:rsidR="00C47CC5" w:rsidRPr="00197863" w:rsidRDefault="00C47CC5" w:rsidP="0039567C">
            <w:pPr>
              <w:pStyle w:val="BodyText"/>
              <w:spacing w:after="0" w:line="240" w:lineRule="auto"/>
              <w:jc w:val="center"/>
              <w:rPr>
                <w:b/>
                <w:i w:val="0"/>
                <w:sz w:val="26"/>
              </w:rPr>
            </w:pPr>
            <w:r w:rsidRPr="00197863">
              <w:rPr>
                <w:i w:val="0"/>
                <w:sz w:val="26"/>
              </w:rPr>
              <w:t>Số:          /</w:t>
            </w:r>
            <w:r w:rsidR="00197863">
              <w:rPr>
                <w:i w:val="0"/>
                <w:sz w:val="26"/>
              </w:rPr>
              <w:t>TTr</w:t>
            </w:r>
            <w:r w:rsidRPr="00197863">
              <w:rPr>
                <w:i w:val="0"/>
                <w:sz w:val="26"/>
              </w:rPr>
              <w:t>-UBND</w:t>
            </w:r>
          </w:p>
        </w:tc>
        <w:tc>
          <w:tcPr>
            <w:tcW w:w="6164" w:type="dxa"/>
            <w:shd w:val="clear" w:color="auto" w:fill="auto"/>
          </w:tcPr>
          <w:p w14:paraId="0A1EB72B" w14:textId="77777777" w:rsidR="00C47CC5" w:rsidRPr="00E778C5" w:rsidRDefault="00C47CC5" w:rsidP="0039567C">
            <w:pPr>
              <w:spacing w:line="240" w:lineRule="auto"/>
              <w:rPr>
                <w:b/>
                <w:sz w:val="26"/>
              </w:rPr>
            </w:pPr>
            <w:r w:rsidRPr="00E778C5">
              <w:rPr>
                <w:b/>
                <w:sz w:val="26"/>
              </w:rPr>
              <w:t xml:space="preserve">CỘNG HÒA XÃ HỘI CHỦ NGHĨA VIỆT </w:t>
            </w:r>
            <w:smartTag w:uri="urn:schemas-microsoft-com:office:smarttags" w:element="country-region">
              <w:smartTag w:uri="urn:schemas-microsoft-com:office:smarttags" w:element="place">
                <w:r w:rsidRPr="00E778C5">
                  <w:rPr>
                    <w:b/>
                    <w:sz w:val="26"/>
                  </w:rPr>
                  <w:t>NAM</w:t>
                </w:r>
              </w:smartTag>
            </w:smartTag>
          </w:p>
          <w:p w14:paraId="5765B154" w14:textId="77777777" w:rsidR="00C47CC5" w:rsidRPr="00E778C5" w:rsidRDefault="00C47CC5" w:rsidP="0039567C">
            <w:pPr>
              <w:spacing w:line="240" w:lineRule="auto"/>
              <w:rPr>
                <w:b/>
              </w:rPr>
            </w:pPr>
            <w:r w:rsidRPr="00E778C5">
              <w:rPr>
                <w:b/>
              </w:rPr>
              <w:t>Độc lập - Tự do - Hạnh phúc</w:t>
            </w:r>
          </w:p>
          <w:p w14:paraId="7350D302" w14:textId="77777777" w:rsidR="00C47CC5" w:rsidRPr="00E778C5" w:rsidRDefault="00637356" w:rsidP="0039567C">
            <w:pPr>
              <w:spacing w:line="240" w:lineRule="auto"/>
              <w:rPr>
                <w:sz w:val="20"/>
                <w:szCs w:val="20"/>
              </w:rPr>
            </w:pPr>
            <w:r>
              <w:rPr>
                <w:noProof/>
              </w:rPr>
              <mc:AlternateContent>
                <mc:Choice Requires="wps">
                  <w:drawing>
                    <wp:anchor distT="4294967295" distB="4294967295" distL="114300" distR="114300" simplePos="0" relativeHeight="251657216" behindDoc="0" locked="0" layoutInCell="1" allowOverlap="1" wp14:anchorId="4E573127" wp14:editId="173DFEE7">
                      <wp:simplePos x="0" y="0"/>
                      <wp:positionH relativeFrom="column">
                        <wp:posOffset>869950</wp:posOffset>
                      </wp:positionH>
                      <wp:positionV relativeFrom="paragraph">
                        <wp:posOffset>18415</wp:posOffset>
                      </wp:positionV>
                      <wp:extent cx="20485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669F"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1.45pt" to="2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XN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zee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Ka4k+2wAAAAcBAAAPAAAAZHJzL2Rvd25yZXYueG1sTI/BTsMwEETv&#10;SPyDtUhcKuqQQqEhToWA3LhQWnHdxksSEa/T2G0DX8/CBY5Ps5p5my9H16kDDaH1bOBymoAirrxt&#10;uTawfi0vbkGFiGyx80wGPinAsjg9yTGz/sgvdFjFWkkJhwwNNDH2mdahashhmPqeWLJ3PziMgkOt&#10;7YBHKXedTpNkrh22LAsN9vTQUPWx2jsDodzQrvyaVJPkbVZ7SnePz09ozPnZeH8HKtIY/47hR1/U&#10;oRCnrd+zDaoTnt3IL9FAugAl+dX1Yg5q+8u6yPV//+IbAAD//wMAUEsBAi0AFAAGAAgAAAAhALaD&#10;OJL+AAAA4QEAABMAAAAAAAAAAAAAAAAAAAAAAFtDb250ZW50X1R5cGVzXS54bWxQSwECLQAUAAYA&#10;CAAAACEAOP0h/9YAAACUAQAACwAAAAAAAAAAAAAAAAAvAQAAX3JlbHMvLnJlbHNQSwECLQAUAAYA&#10;CAAAACEAGpu1zR0CAAA2BAAADgAAAAAAAAAAAAAAAAAuAgAAZHJzL2Uyb0RvYy54bWxQSwECLQAU&#10;AAYACAAAACEAymuJPtsAAAAHAQAADwAAAAAAAAAAAAAAAAB3BAAAZHJzL2Rvd25yZXYueG1sUEsF&#10;BgAAAAAEAAQA8wAAAH8FAAAAAA==&#10;"/>
                  </w:pict>
                </mc:Fallback>
              </mc:AlternateContent>
            </w:r>
          </w:p>
          <w:p w14:paraId="7EBBD85A" w14:textId="77777777" w:rsidR="00C47CC5" w:rsidRPr="00E778C5" w:rsidRDefault="00C47CC5" w:rsidP="0039567C">
            <w:pPr>
              <w:spacing w:line="240" w:lineRule="auto"/>
              <w:rPr>
                <w:i/>
              </w:rPr>
            </w:pPr>
            <w:r w:rsidRPr="00E778C5">
              <w:rPr>
                <w:i/>
              </w:rPr>
              <w:t xml:space="preserve">Quảng Trị, ngày     tháng </w:t>
            </w:r>
            <w:r w:rsidR="00614175">
              <w:rPr>
                <w:i/>
              </w:rPr>
              <w:t xml:space="preserve">  </w:t>
            </w:r>
            <w:r w:rsidRPr="00E778C5">
              <w:rPr>
                <w:i/>
              </w:rPr>
              <w:t xml:space="preserve"> năm 2023</w:t>
            </w:r>
          </w:p>
        </w:tc>
      </w:tr>
    </w:tbl>
    <w:p w14:paraId="39DA70EC" w14:textId="77777777" w:rsidR="008457E4" w:rsidRPr="00533C17" w:rsidRDefault="005571C8" w:rsidP="00362A6D">
      <w:pPr>
        <w:tabs>
          <w:tab w:val="left" w:pos="765"/>
          <w:tab w:val="center" w:pos="4677"/>
        </w:tabs>
        <w:spacing w:line="288" w:lineRule="auto"/>
        <w:jc w:val="left"/>
        <w:rPr>
          <w:b/>
        </w:rPr>
      </w:pPr>
      <w:r>
        <w:rPr>
          <w:b/>
          <w:noProof/>
        </w:rPr>
        <mc:AlternateContent>
          <mc:Choice Requires="wps">
            <w:drawing>
              <wp:anchor distT="0" distB="0" distL="114300" distR="114300" simplePos="0" relativeHeight="251661312" behindDoc="0" locked="0" layoutInCell="1" allowOverlap="1" wp14:anchorId="2AAF2154" wp14:editId="1B9E5455">
                <wp:simplePos x="0" y="0"/>
                <wp:positionH relativeFrom="column">
                  <wp:posOffset>501015</wp:posOffset>
                </wp:positionH>
                <wp:positionV relativeFrom="paragraph">
                  <wp:posOffset>203835</wp:posOffset>
                </wp:positionV>
                <wp:extent cx="781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81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B00E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9.45pt,16.05pt" to="10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jFwQEAAM8DAAAOAAAAZHJzL2Uyb0RvYy54bWysU02v0zAQvCPxHyzfadJIhUfU9B36BBcE&#10;FQ+4+znrxpK/tDZN+u9ZO2lAgJBAXKzY3pmdGW/295M17AIYtXcd325qzsBJ32t37vjnT29e3HEW&#10;k3C9MN5Bx68Q+f3h+bP9GFpo/OBND8iIxMV2DB0fUgptVUU5gBVx4wM4ulQerUi0xXPVoxiJ3Zqq&#10;qeuX1eixD+glxEinD/MlPxR+pUCmD0pFSMx0nLSlsmJZn/JaHfaiPaMIg5aLDPEPKqzQjpquVA8i&#10;CfYV9S9UVkv00au0kd5WXiktoXggN9v6JzePgwhQvFA4Mawxxf9HK99fTsh03/GGMycsPdFjQqHP&#10;Q2JH7xwF6JE1OacxxJbKj+6Eyy6GE2bTk0LLlNHhC41AiYGMsamkfF1ThikxSYev7rb1jt5C0tXr&#10;XbPL3NVMkskCxvQWvGX5o+NGuxyBaMXlXUxz6a2EcFnULKN8pauBXGzcR1Bki9rNgspAwdEguwga&#10;BSEluLRdWpfqDFPamBVYl7Z/BC71GQpl2P4GvCJKZ+/SCrbaefxd9zTdJKu5/pbA7DtH8OT7a3mg&#10;Eg1NTQl3mfA8lj/uC/z7f3j4BgAA//8DAFBLAwQUAAYACAAAACEAvxWKBtwAAAAIAQAADwAAAGRy&#10;cy9kb3ducmV2LnhtbEyPwU7DMBBE70j8g7VI3KiTFJU2xKkQpWdEAalHN16SgL2ObLdN/p7lRI87&#10;M5p9U61HZ8UJQ+w9KchnGQikxpueWgUf79u7JYiYNBltPaGCCSOs6+urSpfGn+kNT7vUCi6hWGoF&#10;XUpDKWVsOnQ6zvyAxN6XD04nPkMrTdBnLndWFlm2kE73xB86PeBzh83P7ugURNu+fE+fk98UJkyb&#10;bdzja36v1O3N+PQIIuGY/sPwh8/oUDPTwR/JRGEVPCxXnFQwL3IQ7BdZzsKBhfkCZF3JywH1LwAA&#10;AP//AwBQSwECLQAUAAYACAAAACEAtoM4kv4AAADhAQAAEwAAAAAAAAAAAAAAAAAAAAAAW0NvbnRl&#10;bnRfVHlwZXNdLnhtbFBLAQItABQABgAIAAAAIQA4/SH/1gAAAJQBAAALAAAAAAAAAAAAAAAAAC8B&#10;AABfcmVscy8ucmVsc1BLAQItABQABgAIAAAAIQBfw8jFwQEAAM8DAAAOAAAAAAAAAAAAAAAAAC4C&#10;AABkcnMvZTJvRG9jLnhtbFBLAQItABQABgAIAAAAIQC/FYoG3AAAAAgBAAAPAAAAAAAAAAAAAAAA&#10;ABsEAABkcnMvZG93bnJldi54bWxQSwUGAAAAAAQABADzAAAAJAUAAAAA&#10;" strokecolor="#4579b8 [3044]"/>
            </w:pict>
          </mc:Fallback>
        </mc:AlternateContent>
      </w:r>
      <w:r w:rsidR="00533C17">
        <w:rPr>
          <w:b/>
        </w:rPr>
        <w:tab/>
      </w:r>
      <w:r w:rsidR="00533C17" w:rsidRPr="005571C8">
        <w:rPr>
          <w:b/>
        </w:rPr>
        <w:t>DỰ THẢ</w:t>
      </w:r>
      <w:r w:rsidR="00533C17" w:rsidRPr="00533C17">
        <w:rPr>
          <w:b/>
        </w:rPr>
        <w:t>O</w:t>
      </w:r>
      <w:r w:rsidR="00533C17" w:rsidRPr="00533C17">
        <w:rPr>
          <w:b/>
        </w:rPr>
        <w:tab/>
      </w:r>
      <w:r w:rsidR="00533C17" w:rsidRPr="00533C17">
        <w:rPr>
          <w:b/>
        </w:rPr>
        <w:tab/>
      </w:r>
      <w:r w:rsidR="00533C17" w:rsidRPr="00533C17">
        <w:rPr>
          <w:b/>
        </w:rPr>
        <w:tab/>
      </w:r>
    </w:p>
    <w:p w14:paraId="0C2AEE65" w14:textId="77777777" w:rsidR="00EF3826" w:rsidRPr="003B06B4" w:rsidRDefault="000017AD" w:rsidP="0039567C">
      <w:pPr>
        <w:spacing w:line="240" w:lineRule="auto"/>
        <w:rPr>
          <w:b/>
        </w:rPr>
      </w:pPr>
      <w:r>
        <w:rPr>
          <w:b/>
        </w:rPr>
        <w:t>TỜ TRÌNH</w:t>
      </w:r>
    </w:p>
    <w:p w14:paraId="2D1F67F6" w14:textId="08937582" w:rsidR="009F7D0A" w:rsidRDefault="00DE4FEA" w:rsidP="0039567C">
      <w:pPr>
        <w:spacing w:line="240" w:lineRule="auto"/>
        <w:rPr>
          <w:b/>
        </w:rPr>
      </w:pPr>
      <w:r>
        <w:rPr>
          <w:b/>
          <w:sz w:val="27"/>
          <w:szCs w:val="27"/>
        </w:rPr>
        <w:t xml:space="preserve">Dự thảo </w:t>
      </w:r>
      <w:r w:rsidR="00197863">
        <w:rPr>
          <w:b/>
          <w:sz w:val="27"/>
          <w:szCs w:val="27"/>
        </w:rPr>
        <w:t>Nghị quyết</w:t>
      </w:r>
      <w:r w:rsidR="006D400A">
        <w:rPr>
          <w:b/>
          <w:sz w:val="27"/>
          <w:szCs w:val="27"/>
        </w:rPr>
        <w:t xml:space="preserve"> </w:t>
      </w:r>
      <w:r w:rsidR="004D473D">
        <w:rPr>
          <w:b/>
          <w:sz w:val="27"/>
          <w:szCs w:val="27"/>
        </w:rPr>
        <w:t>q</w:t>
      </w:r>
      <w:r w:rsidR="009F7D0A" w:rsidRPr="00DD5A8F">
        <w:rPr>
          <w:b/>
        </w:rPr>
        <w:t xml:space="preserve">uy định mức </w:t>
      </w:r>
      <w:r w:rsidR="009F7D0A">
        <w:rPr>
          <w:b/>
        </w:rPr>
        <w:t xml:space="preserve">chi </w:t>
      </w:r>
      <w:r w:rsidR="009F7D0A" w:rsidRPr="00DD5A8F">
        <w:rPr>
          <w:b/>
        </w:rPr>
        <w:t xml:space="preserve">bảo đảm cho công tác </w:t>
      </w:r>
      <w:r w:rsidR="009F7D0A">
        <w:rPr>
          <w:b/>
        </w:rPr>
        <w:t xml:space="preserve">kiểm tra, </w:t>
      </w:r>
    </w:p>
    <w:p w14:paraId="455447E5" w14:textId="28E40882" w:rsidR="009F7D0A" w:rsidRPr="00DD5A8F" w:rsidRDefault="009F7D0A" w:rsidP="0039567C">
      <w:pPr>
        <w:spacing w:line="240" w:lineRule="auto"/>
        <w:rPr>
          <w:b/>
        </w:rPr>
      </w:pPr>
      <w:r>
        <w:rPr>
          <w:b/>
        </w:rPr>
        <w:t xml:space="preserve">xử lý và rà soát, hệ thống hóa </w:t>
      </w:r>
      <w:r w:rsidRPr="00DD5A8F">
        <w:rPr>
          <w:b/>
        </w:rPr>
        <w:t xml:space="preserve">văn bản quy phạm pháp luật </w:t>
      </w:r>
    </w:p>
    <w:p w14:paraId="2C67A8FE" w14:textId="77777777" w:rsidR="009F7D0A" w:rsidRDefault="009F7D0A" w:rsidP="0039567C">
      <w:pPr>
        <w:spacing w:line="240" w:lineRule="auto"/>
        <w:rPr>
          <w:b/>
        </w:rPr>
      </w:pPr>
      <w:r w:rsidRPr="00DD5A8F">
        <w:rPr>
          <w:b/>
        </w:rPr>
        <w:t>trên địa bàn tỉnh Q</w:t>
      </w:r>
      <w:bookmarkStart w:id="0" w:name="_GoBack"/>
      <w:bookmarkEnd w:id="0"/>
      <w:r w:rsidRPr="00DD5A8F">
        <w:rPr>
          <w:b/>
        </w:rPr>
        <w:t xml:space="preserve">uảng Trị </w:t>
      </w:r>
    </w:p>
    <w:p w14:paraId="06381BED" w14:textId="4F272949" w:rsidR="00E4339C" w:rsidRPr="00203B39" w:rsidRDefault="008457E4" w:rsidP="0039567C">
      <w:pPr>
        <w:spacing w:line="240" w:lineRule="auto"/>
        <w:rPr>
          <w:lang w:val="nb-NO"/>
        </w:rPr>
      </w:pPr>
      <w:r>
        <w:rPr>
          <w:b/>
          <w:noProof/>
        </w:rPr>
        <mc:AlternateContent>
          <mc:Choice Requires="wps">
            <w:drawing>
              <wp:anchor distT="0" distB="0" distL="114300" distR="114300" simplePos="0" relativeHeight="251656192" behindDoc="0" locked="0" layoutInCell="1" allowOverlap="1" wp14:anchorId="24160FEE" wp14:editId="7D6DE923">
                <wp:simplePos x="0" y="0"/>
                <wp:positionH relativeFrom="column">
                  <wp:posOffset>2171700</wp:posOffset>
                </wp:positionH>
                <wp:positionV relativeFrom="paragraph">
                  <wp:posOffset>34290</wp:posOffset>
                </wp:positionV>
                <wp:extent cx="1600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1F22C"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71pt,2.7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m/tAEAALcDAAAOAAAAZHJzL2Uyb0RvYy54bWysU8GOEzEMvSPxD1HudKar1Q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XN+1LQ9MCn19a56JkVJ+&#10;D+hFOfTS2VBkq04dP6TMyRh6hbBTCjmnrqd8clDALnwGw1JKssquSwQ7R+KoePzDt3WRwbEqslCM&#10;dW4htX8mXbCFBnWx/pa4oGtGDHkhehuQfpc1z9dSzRl/VX3WWmQ/4XCqg6jt4O2oyi6bXNbvZ7/S&#10;n/+37Q8AAAD//wMAUEsDBBQABgAIAAAAIQAzmyzY3QAAAAcBAAAPAAAAZHJzL2Rvd25yZXYueG1s&#10;TI/LTsMwEEX3SPyDNZXYUaclpSWNUyEeK7oIgQVLN54mUeNxFLtJ4OsZ2MDy6I7uPZPuJtuKAXvf&#10;OFKwmEcgkEpnGqoUvL89X29A+KDJ6NYRKvhED7vs8iLViXEjveJQhEpwCflEK6hD6BIpfVmj1X7u&#10;OiTOjq63OjD2lTS9HrnctnIZRbfS6oZ4odYdPtRYnoqzVbB+einybnzcf+VyLfN8cGFz+lDqajbd&#10;b0EEnMLfMfzoszpk7HRwZzJetApu4iX/EhSsYhCcr+5i5sMvyyyV//2zbwAAAP//AwBQSwECLQAU&#10;AAYACAAAACEAtoM4kv4AAADhAQAAEwAAAAAAAAAAAAAAAAAAAAAAW0NvbnRlbnRfVHlwZXNdLnht&#10;bFBLAQItABQABgAIAAAAIQA4/SH/1gAAAJQBAAALAAAAAAAAAAAAAAAAAC8BAABfcmVscy8ucmVs&#10;c1BLAQItABQABgAIAAAAIQDZKnm/tAEAALcDAAAOAAAAAAAAAAAAAAAAAC4CAABkcnMvZTJvRG9j&#10;LnhtbFBLAQItABQABgAIAAAAIQAzmyzY3QAAAAcBAAAPAAAAAAAAAAAAAAAAAA4EAABkcnMvZG93&#10;bnJldi54bWxQSwUGAAAAAAQABADzAAAAGAUAAAAA&#10;" strokecolor="black [3040]"/>
            </w:pict>
          </mc:Fallback>
        </mc:AlternateContent>
      </w:r>
    </w:p>
    <w:p w14:paraId="3194114A" w14:textId="77777777" w:rsidR="000017AD" w:rsidRPr="00203B39" w:rsidRDefault="000017AD" w:rsidP="00362A6D">
      <w:pPr>
        <w:spacing w:line="288" w:lineRule="auto"/>
        <w:rPr>
          <w:lang w:val="nb-NO"/>
        </w:rPr>
      </w:pPr>
      <w:r w:rsidRPr="00203B39">
        <w:rPr>
          <w:lang w:val="nb-NO"/>
        </w:rPr>
        <w:t xml:space="preserve">Kính gửi: </w:t>
      </w:r>
      <w:r w:rsidR="004A1B11" w:rsidRPr="00203B39">
        <w:rPr>
          <w:lang w:val="nb-NO"/>
        </w:rPr>
        <w:t>Hội đồng nhân dân</w:t>
      </w:r>
      <w:r w:rsidRPr="00203B39">
        <w:rPr>
          <w:lang w:val="nb-NO"/>
        </w:rPr>
        <w:t xml:space="preserve"> tỉnh Quảng Trị</w:t>
      </w:r>
    </w:p>
    <w:p w14:paraId="18681495" w14:textId="77777777" w:rsidR="002825D1" w:rsidRPr="00203B39" w:rsidRDefault="002825D1" w:rsidP="00362A6D">
      <w:pPr>
        <w:spacing w:line="288" w:lineRule="auto"/>
        <w:rPr>
          <w:lang w:val="nb-NO"/>
        </w:rPr>
      </w:pPr>
    </w:p>
    <w:p w14:paraId="6BEA63A7" w14:textId="6250CFF0" w:rsidR="00F2130F" w:rsidRPr="00203B39" w:rsidRDefault="00F2130F" w:rsidP="00362A6D">
      <w:pPr>
        <w:spacing w:line="288" w:lineRule="auto"/>
        <w:ind w:firstLine="720"/>
        <w:jc w:val="both"/>
        <w:rPr>
          <w:rFonts w:eastAsia="Arial"/>
          <w:bCs/>
          <w:lang w:val="nb-NO" w:eastAsia="ar-SA"/>
        </w:rPr>
      </w:pPr>
      <w:r w:rsidRPr="00203B39">
        <w:rPr>
          <w:rFonts w:eastAsia="Arial"/>
          <w:bCs/>
          <w:lang w:val="nb-NO" w:eastAsia="ar-SA"/>
        </w:rPr>
        <w:t>Thực hiện quy định của Luật Ban hành văn bản quy phạm pháp luật năm 2015 (được sửa đổi, bổ sung năm 2020)</w:t>
      </w:r>
      <w:r w:rsidR="008D2567">
        <w:rPr>
          <w:color w:val="000000"/>
          <w:lang w:val="nb-NO"/>
        </w:rPr>
        <w:t xml:space="preserve">; </w:t>
      </w:r>
      <w:r w:rsidRPr="00203B39">
        <w:rPr>
          <w:rFonts w:eastAsia="Arial"/>
          <w:bCs/>
          <w:lang w:val="nb-NO" w:eastAsia="ar-SA"/>
        </w:rPr>
        <w:t>Uỷ ban nhân dân tỉnh</w:t>
      </w:r>
      <w:r w:rsidR="007B72D4" w:rsidRPr="00203B39">
        <w:rPr>
          <w:rFonts w:eastAsia="Arial"/>
          <w:bCs/>
          <w:lang w:val="nb-NO" w:eastAsia="ar-SA"/>
        </w:rPr>
        <w:t xml:space="preserve"> kính trình Hội đồng nhân dân tỉnh</w:t>
      </w:r>
      <w:r w:rsidRPr="00203B39">
        <w:rPr>
          <w:rFonts w:eastAsia="Arial"/>
          <w:bCs/>
          <w:lang w:val="nb-NO" w:eastAsia="ar-SA"/>
        </w:rPr>
        <w:t xml:space="preserve"> dự thảo </w:t>
      </w:r>
      <w:r w:rsidR="007B72D4" w:rsidRPr="00203B39">
        <w:rPr>
          <w:rFonts w:eastAsia="Arial"/>
          <w:bCs/>
          <w:lang w:val="nb-NO" w:eastAsia="ar-SA"/>
        </w:rPr>
        <w:t>Nghị quyết</w:t>
      </w:r>
      <w:r w:rsidR="00576150" w:rsidRPr="00203B39">
        <w:rPr>
          <w:rFonts w:eastAsia="Arial"/>
          <w:bCs/>
          <w:lang w:val="nb-NO" w:eastAsia="ar-SA"/>
        </w:rPr>
        <w:t xml:space="preserve"> </w:t>
      </w:r>
      <w:r w:rsidR="004D473D">
        <w:rPr>
          <w:rFonts w:eastAsia="Arial"/>
          <w:bCs/>
          <w:lang w:val="nb-NO" w:eastAsia="ar-SA"/>
        </w:rPr>
        <w:t>q</w:t>
      </w:r>
      <w:r w:rsidR="009F7D0A" w:rsidRPr="009F7D0A">
        <w:rPr>
          <w:bCs/>
        </w:rPr>
        <w:t>uy định mức chi bảo đảm cho công tác kiểm tra, xử lý và rà soát, hệ thống hóa văn bản quy phạm pháp luật</w:t>
      </w:r>
      <w:r w:rsidR="009F7D0A">
        <w:rPr>
          <w:bCs/>
        </w:rPr>
        <w:t xml:space="preserve"> </w:t>
      </w:r>
      <w:r w:rsidR="009F7D0A" w:rsidRPr="009F7D0A">
        <w:rPr>
          <w:bCs/>
        </w:rPr>
        <w:t>trên địa bàn tỉnh Quảng Trị</w:t>
      </w:r>
      <w:r w:rsidR="009F7D0A">
        <w:rPr>
          <w:bCs/>
        </w:rPr>
        <w:t>,</w:t>
      </w:r>
      <w:r w:rsidR="00576150" w:rsidRPr="00203B39">
        <w:rPr>
          <w:rFonts w:eastAsia="Arial"/>
          <w:bCs/>
          <w:lang w:val="nb-NO" w:eastAsia="ar-SA"/>
        </w:rPr>
        <w:t xml:space="preserve"> </w:t>
      </w:r>
      <w:r w:rsidR="003759CE">
        <w:rPr>
          <w:rFonts w:eastAsia="Arial"/>
          <w:bCs/>
          <w:lang w:val="nb-NO" w:eastAsia="ar-SA"/>
        </w:rPr>
        <w:t xml:space="preserve">cụ thể </w:t>
      </w:r>
      <w:r w:rsidRPr="00203B39">
        <w:rPr>
          <w:rFonts w:eastAsia="Arial"/>
          <w:bCs/>
          <w:lang w:val="nb-NO" w:eastAsia="ar-SA"/>
        </w:rPr>
        <w:t>như sau:</w:t>
      </w:r>
      <w:r w:rsidR="008D7E6A" w:rsidRPr="00203B39">
        <w:rPr>
          <w:rFonts w:eastAsia="Arial"/>
          <w:bCs/>
          <w:lang w:val="nb-NO" w:eastAsia="ar-SA"/>
        </w:rPr>
        <w:t xml:space="preserve"> </w:t>
      </w:r>
    </w:p>
    <w:p w14:paraId="19FE0178" w14:textId="72B4C6D2" w:rsidR="00F2130F" w:rsidRDefault="00F2130F" w:rsidP="00362A6D">
      <w:pPr>
        <w:suppressAutoHyphens/>
        <w:spacing w:line="288" w:lineRule="auto"/>
        <w:ind w:firstLine="624"/>
        <w:jc w:val="both"/>
        <w:rPr>
          <w:rFonts w:eastAsia="Arial"/>
          <w:b/>
          <w:bCs/>
          <w:lang w:val="nb-NO" w:eastAsia="ar-SA"/>
        </w:rPr>
      </w:pPr>
      <w:r w:rsidRPr="00203B39">
        <w:rPr>
          <w:rFonts w:eastAsia="Arial"/>
          <w:b/>
          <w:bCs/>
          <w:lang w:val="nb-NO" w:eastAsia="ar-SA"/>
        </w:rPr>
        <w:t xml:space="preserve">I. SỰ CẦN THIẾT BAN HÀNH </w:t>
      </w:r>
      <w:r w:rsidR="003759CE">
        <w:rPr>
          <w:rFonts w:eastAsia="Arial"/>
          <w:b/>
          <w:bCs/>
          <w:lang w:val="nb-NO" w:eastAsia="ar-SA"/>
        </w:rPr>
        <w:t>NGHỊ QUYẾT</w:t>
      </w:r>
    </w:p>
    <w:p w14:paraId="1C3C654C" w14:textId="724362C6" w:rsidR="00993906" w:rsidRPr="0039567C" w:rsidRDefault="00993906" w:rsidP="00362A6D">
      <w:pPr>
        <w:suppressAutoHyphens/>
        <w:spacing w:line="288" w:lineRule="auto"/>
        <w:ind w:firstLine="624"/>
        <w:jc w:val="both"/>
        <w:rPr>
          <w:i/>
          <w:shd w:val="clear" w:color="auto" w:fill="FFFFFF"/>
        </w:rPr>
      </w:pPr>
      <w:r>
        <w:rPr>
          <w:rFonts w:eastAsia="Arial"/>
          <w:b/>
          <w:bCs/>
          <w:lang w:val="nb-NO" w:eastAsia="ar-SA"/>
        </w:rPr>
        <w:t xml:space="preserve">1. Quá trình thực hiện Nghị quyết số </w:t>
      </w:r>
      <w:r w:rsidRPr="00993906">
        <w:rPr>
          <w:rStyle w:val="Emphasis"/>
          <w:b/>
          <w:bCs/>
          <w:i w:val="0"/>
          <w:bdr w:val="none" w:sz="0" w:space="0" w:color="auto" w:frame="1"/>
          <w:lang w:val="pl-PL"/>
        </w:rPr>
        <w:t>15/2015/NQ-HĐND ngày 17/7/2015 q</w:t>
      </w:r>
      <w:r w:rsidRPr="00993906">
        <w:rPr>
          <w:b/>
          <w:bCs/>
          <w:shd w:val="clear" w:color="auto" w:fill="FFFFFF"/>
        </w:rPr>
        <w:t>uy định mức chi đối với công tác xây dựng, hoàn thiện, kiểm tra, rà soát và hệ thống hóa văn bản quy phạm pháp luật của HĐND, UBND các cấp</w:t>
      </w:r>
      <w:r>
        <w:rPr>
          <w:b/>
          <w:bCs/>
          <w:shd w:val="clear" w:color="auto" w:fill="FFFFFF"/>
        </w:rPr>
        <w:t xml:space="preserve"> </w:t>
      </w:r>
      <w:r w:rsidRPr="0039567C">
        <w:rPr>
          <w:i/>
          <w:shd w:val="clear" w:color="auto" w:fill="FFFFFF"/>
        </w:rPr>
        <w:t>(Sở Tư pháp sẽ bổ sung nội dung này sau khi có báo cáo của các cơ quan, đơn vị)</w:t>
      </w:r>
      <w:r w:rsidR="0039567C">
        <w:rPr>
          <w:i/>
          <w:shd w:val="clear" w:color="auto" w:fill="FFFFFF"/>
        </w:rPr>
        <w:t>.</w:t>
      </w:r>
    </w:p>
    <w:p w14:paraId="5EC1CA83" w14:textId="1F03DFFE" w:rsidR="00993906" w:rsidRPr="00993906" w:rsidRDefault="00993906" w:rsidP="00362A6D">
      <w:pPr>
        <w:spacing w:line="288" w:lineRule="auto"/>
        <w:ind w:firstLine="624"/>
        <w:jc w:val="both"/>
        <w:rPr>
          <w:rFonts w:eastAsia="Arial"/>
          <w:b/>
          <w:lang w:val="pl-PL" w:eastAsia="ar-SA"/>
        </w:rPr>
      </w:pPr>
      <w:r>
        <w:rPr>
          <w:rFonts w:eastAsia="Arial"/>
          <w:b/>
          <w:lang w:val="pl-PL" w:eastAsia="ar-SA"/>
        </w:rPr>
        <w:t>2</w:t>
      </w:r>
      <w:r w:rsidRPr="00993906">
        <w:rPr>
          <w:rFonts w:eastAsia="Arial"/>
          <w:b/>
          <w:lang w:val="pl-PL" w:eastAsia="ar-SA"/>
        </w:rPr>
        <w:t>. Sự cần thiết ban hành Nghị quyết</w:t>
      </w:r>
    </w:p>
    <w:p w14:paraId="408B1F8D" w14:textId="7EFD841A" w:rsidR="00A14418" w:rsidRDefault="00A14418" w:rsidP="00362A6D">
      <w:pPr>
        <w:spacing w:line="288" w:lineRule="auto"/>
        <w:ind w:firstLine="624"/>
        <w:jc w:val="both"/>
        <w:rPr>
          <w:rFonts w:eastAsia="Arial"/>
          <w:bCs/>
          <w:lang w:val="pl-PL" w:eastAsia="ar-SA"/>
        </w:rPr>
      </w:pPr>
      <w:r>
        <w:rPr>
          <w:rFonts w:eastAsia="Arial"/>
          <w:bCs/>
          <w:lang w:val="pl-PL" w:eastAsia="ar-SA"/>
        </w:rPr>
        <w:t>N</w:t>
      </w:r>
      <w:r w:rsidRPr="0006789F">
        <w:rPr>
          <w:rFonts w:eastAsia="Arial"/>
          <w:bCs/>
          <w:lang w:val="pl-PL" w:eastAsia="ar-SA"/>
        </w:rPr>
        <w:t xml:space="preserve">gày </w:t>
      </w:r>
      <w:r w:rsidR="009F7D0A">
        <w:rPr>
          <w:rFonts w:eastAsia="Arial"/>
          <w:bCs/>
          <w:lang w:val="pl-PL" w:eastAsia="ar-SA"/>
        </w:rPr>
        <w:t>17</w:t>
      </w:r>
      <w:r w:rsidR="004D473D">
        <w:rPr>
          <w:rFonts w:eastAsia="Arial"/>
          <w:bCs/>
          <w:lang w:val="pl-PL" w:eastAsia="ar-SA"/>
        </w:rPr>
        <w:t>/</w:t>
      </w:r>
      <w:r w:rsidR="009F7D0A">
        <w:rPr>
          <w:rFonts w:eastAsia="Arial"/>
          <w:bCs/>
          <w:lang w:val="pl-PL" w:eastAsia="ar-SA"/>
        </w:rPr>
        <w:t>8</w:t>
      </w:r>
      <w:r w:rsidR="004D473D">
        <w:rPr>
          <w:rFonts w:eastAsia="Arial"/>
          <w:bCs/>
          <w:lang w:val="pl-PL" w:eastAsia="ar-SA"/>
        </w:rPr>
        <w:t>/</w:t>
      </w:r>
      <w:r w:rsidRPr="0006789F">
        <w:rPr>
          <w:rFonts w:eastAsia="Arial"/>
          <w:bCs/>
          <w:lang w:val="pl-PL" w:eastAsia="ar-SA"/>
        </w:rPr>
        <w:t>201</w:t>
      </w:r>
      <w:r w:rsidR="009F7D0A">
        <w:rPr>
          <w:rFonts w:eastAsia="Arial"/>
          <w:bCs/>
          <w:lang w:val="pl-PL" w:eastAsia="ar-SA"/>
        </w:rPr>
        <w:t>1</w:t>
      </w:r>
      <w:r>
        <w:rPr>
          <w:rFonts w:eastAsia="Arial"/>
          <w:bCs/>
          <w:lang w:val="pl-PL" w:eastAsia="ar-SA"/>
        </w:rPr>
        <w:t>,</w:t>
      </w:r>
      <w:r w:rsidRPr="0006789F">
        <w:rPr>
          <w:rFonts w:eastAsia="Arial"/>
          <w:bCs/>
          <w:lang w:val="pl-PL" w:eastAsia="ar-SA"/>
        </w:rPr>
        <w:t xml:space="preserve"> Bộ trưởng Bộ Tài chính</w:t>
      </w:r>
      <w:r w:rsidR="009F7D0A">
        <w:rPr>
          <w:rFonts w:eastAsia="Arial"/>
          <w:bCs/>
          <w:lang w:val="pl-PL" w:eastAsia="ar-SA"/>
        </w:rPr>
        <w:t>, Bộ trưởng Bộ Tư pháp</w:t>
      </w:r>
      <w:r w:rsidR="004D473D">
        <w:rPr>
          <w:rFonts w:eastAsia="Arial"/>
          <w:bCs/>
          <w:lang w:val="pl-PL" w:eastAsia="ar-SA"/>
        </w:rPr>
        <w:t xml:space="preserve"> đã</w:t>
      </w:r>
      <w:r>
        <w:rPr>
          <w:rFonts w:eastAsia="Arial"/>
          <w:bCs/>
          <w:lang w:val="pl-PL" w:eastAsia="ar-SA"/>
        </w:rPr>
        <w:t xml:space="preserve"> ban hành</w:t>
      </w:r>
      <w:r w:rsidRPr="0006789F">
        <w:rPr>
          <w:rFonts w:eastAsia="Arial"/>
          <w:bCs/>
          <w:lang w:val="pl-PL" w:eastAsia="ar-SA"/>
        </w:rPr>
        <w:t xml:space="preserve"> Thông tư</w:t>
      </w:r>
      <w:r w:rsidR="009F7D0A">
        <w:rPr>
          <w:rFonts w:eastAsia="Arial"/>
          <w:bCs/>
          <w:lang w:val="pl-PL" w:eastAsia="ar-SA"/>
        </w:rPr>
        <w:t xml:space="preserve"> liên tịch </w:t>
      </w:r>
      <w:r w:rsidRPr="0006789F">
        <w:rPr>
          <w:rFonts w:eastAsia="Arial"/>
          <w:bCs/>
          <w:lang w:val="pl-PL" w:eastAsia="ar-SA"/>
        </w:rPr>
        <w:t>số</w:t>
      </w:r>
      <w:r w:rsidR="002825D1">
        <w:rPr>
          <w:rFonts w:eastAsia="Arial"/>
          <w:bCs/>
          <w:lang w:val="pl-PL" w:eastAsia="ar-SA"/>
        </w:rPr>
        <w:t xml:space="preserve"> </w:t>
      </w:r>
      <w:r w:rsidR="009F7D0A">
        <w:rPr>
          <w:rFonts w:eastAsia="Arial"/>
          <w:bCs/>
          <w:lang w:val="pl-PL" w:eastAsia="ar-SA"/>
        </w:rPr>
        <w:t>122</w:t>
      </w:r>
      <w:r w:rsidR="002825D1">
        <w:rPr>
          <w:rFonts w:eastAsia="Arial"/>
          <w:bCs/>
          <w:lang w:val="pl-PL" w:eastAsia="ar-SA"/>
        </w:rPr>
        <w:t>/201</w:t>
      </w:r>
      <w:r w:rsidR="009F7D0A">
        <w:rPr>
          <w:rFonts w:eastAsia="Arial"/>
          <w:bCs/>
          <w:lang w:val="pl-PL" w:eastAsia="ar-SA"/>
        </w:rPr>
        <w:t>1</w:t>
      </w:r>
      <w:r w:rsidR="002825D1">
        <w:rPr>
          <w:rFonts w:eastAsia="Arial"/>
          <w:bCs/>
          <w:lang w:val="pl-PL" w:eastAsia="ar-SA"/>
        </w:rPr>
        <w:t>/TT</w:t>
      </w:r>
      <w:r w:rsidR="009F7D0A">
        <w:rPr>
          <w:rFonts w:eastAsia="Arial"/>
          <w:bCs/>
          <w:lang w:val="pl-PL" w:eastAsia="ar-SA"/>
        </w:rPr>
        <w:t>LT</w:t>
      </w:r>
      <w:r w:rsidR="002825D1">
        <w:rPr>
          <w:rFonts w:eastAsia="Arial"/>
          <w:bCs/>
          <w:lang w:val="pl-PL" w:eastAsia="ar-SA"/>
        </w:rPr>
        <w:t>-BTC</w:t>
      </w:r>
      <w:r w:rsidR="009F7D0A">
        <w:rPr>
          <w:rFonts w:eastAsia="Arial"/>
          <w:bCs/>
          <w:lang w:val="pl-PL" w:eastAsia="ar-SA"/>
        </w:rPr>
        <w:t>-BTP</w:t>
      </w:r>
      <w:r w:rsidR="004D473D">
        <w:rPr>
          <w:rFonts w:eastAsia="Arial"/>
          <w:bCs/>
          <w:lang w:val="pl-PL" w:eastAsia="ar-SA"/>
        </w:rPr>
        <w:t xml:space="preserve"> </w:t>
      </w:r>
      <w:r w:rsidR="009F7D0A">
        <w:rPr>
          <w:lang w:val="nb-NO"/>
        </w:rPr>
        <w:t>quy định việc lập dự toán, quản lý, sử dụng và quyết toán kinh phí bảo đảm cho công tác kiểm tra, xử lý, rà soát, hệ thống hóa văn bản quy phạm pháp luật</w:t>
      </w:r>
      <w:r>
        <w:rPr>
          <w:spacing w:val="-6"/>
          <w:lang w:val="nb-NO"/>
        </w:rPr>
        <w:t xml:space="preserve">. </w:t>
      </w:r>
      <w:r w:rsidR="00FC4468" w:rsidRPr="0006789F">
        <w:rPr>
          <w:rFonts w:eastAsia="Arial"/>
          <w:bCs/>
          <w:lang w:val="pl-PL" w:eastAsia="ar-SA"/>
        </w:rPr>
        <w:t xml:space="preserve">Căn cứ quy định tại </w:t>
      </w:r>
      <w:r w:rsidR="00E1598C" w:rsidRPr="0006789F">
        <w:rPr>
          <w:rFonts w:eastAsia="Arial"/>
          <w:bCs/>
          <w:lang w:val="pl-PL" w:eastAsia="ar-SA"/>
        </w:rPr>
        <w:t xml:space="preserve">khoản </w:t>
      </w:r>
      <w:r w:rsidR="000E7C10">
        <w:rPr>
          <w:rFonts w:eastAsia="Arial"/>
          <w:bCs/>
          <w:lang w:val="pl-PL" w:eastAsia="ar-SA"/>
        </w:rPr>
        <w:t>2</w:t>
      </w:r>
      <w:r w:rsidR="00E1598C" w:rsidRPr="0006789F">
        <w:rPr>
          <w:rFonts w:eastAsia="Arial"/>
          <w:bCs/>
          <w:lang w:val="pl-PL" w:eastAsia="ar-SA"/>
        </w:rPr>
        <w:t xml:space="preserve"> Điều </w:t>
      </w:r>
      <w:r w:rsidR="000E7C10">
        <w:rPr>
          <w:rFonts w:eastAsia="Arial"/>
          <w:bCs/>
          <w:lang w:val="pl-PL" w:eastAsia="ar-SA"/>
        </w:rPr>
        <w:t>6</w:t>
      </w:r>
      <w:r w:rsidR="00E1598C" w:rsidRPr="0006789F">
        <w:rPr>
          <w:rFonts w:eastAsia="Arial"/>
          <w:bCs/>
          <w:lang w:val="pl-PL" w:eastAsia="ar-SA"/>
        </w:rPr>
        <w:t xml:space="preserve"> </w:t>
      </w:r>
      <w:r w:rsidR="000E7C10" w:rsidRPr="0006789F">
        <w:rPr>
          <w:rFonts w:eastAsia="Arial"/>
          <w:bCs/>
          <w:lang w:val="pl-PL" w:eastAsia="ar-SA"/>
        </w:rPr>
        <w:t>Thông tư</w:t>
      </w:r>
      <w:r w:rsidR="000E7C10">
        <w:rPr>
          <w:rFonts w:eastAsia="Arial"/>
          <w:bCs/>
          <w:lang w:val="pl-PL" w:eastAsia="ar-SA"/>
        </w:rPr>
        <w:t xml:space="preserve"> liên tịch </w:t>
      </w:r>
      <w:r w:rsidR="000E7C10" w:rsidRPr="0006789F">
        <w:rPr>
          <w:rFonts w:eastAsia="Arial"/>
          <w:bCs/>
          <w:lang w:val="pl-PL" w:eastAsia="ar-SA"/>
        </w:rPr>
        <w:t>số</w:t>
      </w:r>
      <w:r w:rsidR="000E7C10">
        <w:rPr>
          <w:rFonts w:eastAsia="Arial"/>
          <w:bCs/>
          <w:lang w:val="pl-PL" w:eastAsia="ar-SA"/>
        </w:rPr>
        <w:t xml:space="preserve"> 122/2011/TTLT-BTC-BTP</w:t>
      </w:r>
      <w:r w:rsidR="00C74EF7">
        <w:rPr>
          <w:rFonts w:eastAsia="Arial"/>
          <w:bCs/>
          <w:lang w:val="pl-PL" w:eastAsia="ar-SA"/>
        </w:rPr>
        <w:t>,</w:t>
      </w:r>
      <w:r w:rsidR="00241ACD">
        <w:rPr>
          <w:rFonts w:eastAsia="Arial"/>
          <w:bCs/>
          <w:lang w:val="pl-PL" w:eastAsia="ar-SA"/>
        </w:rPr>
        <w:t xml:space="preserve"> Hội đồng nhân dân tỉnh </w:t>
      </w:r>
      <w:r w:rsidR="004B4AC5">
        <w:rPr>
          <w:rFonts w:eastAsia="Arial"/>
          <w:bCs/>
          <w:lang w:val="pl-PL" w:eastAsia="ar-SA"/>
        </w:rPr>
        <w:t xml:space="preserve">Quảng Trị </w:t>
      </w:r>
      <w:r w:rsidR="00C74EF7">
        <w:rPr>
          <w:rFonts w:eastAsia="Arial"/>
          <w:bCs/>
          <w:lang w:val="pl-PL" w:eastAsia="ar-SA"/>
        </w:rPr>
        <w:t xml:space="preserve">đã </w:t>
      </w:r>
      <w:r w:rsidR="00241ACD">
        <w:rPr>
          <w:rFonts w:eastAsia="Arial"/>
          <w:bCs/>
          <w:lang w:val="pl-PL" w:eastAsia="ar-SA"/>
        </w:rPr>
        <w:t xml:space="preserve">ban hành </w:t>
      </w:r>
      <w:r w:rsidR="000E7C10" w:rsidRPr="00BB5E14">
        <w:rPr>
          <w:rStyle w:val="Emphasis"/>
          <w:i w:val="0"/>
          <w:bdr w:val="none" w:sz="0" w:space="0" w:color="auto" w:frame="1"/>
          <w:lang w:val="pl-PL"/>
        </w:rPr>
        <w:t xml:space="preserve">Nghị quyết số 15/2015/NQ-HĐND ngày 17/7/2015 </w:t>
      </w:r>
      <w:r w:rsidR="004D473D">
        <w:rPr>
          <w:rStyle w:val="Emphasis"/>
          <w:i w:val="0"/>
          <w:bdr w:val="none" w:sz="0" w:space="0" w:color="auto" w:frame="1"/>
          <w:lang w:val="pl-PL"/>
        </w:rPr>
        <w:t>q</w:t>
      </w:r>
      <w:r w:rsidR="000E7C10" w:rsidRPr="00BB5E14">
        <w:rPr>
          <w:shd w:val="clear" w:color="auto" w:fill="FFFFFF"/>
        </w:rPr>
        <w:t>uy định mức chi đối với công tác xây dựng, hoàn thiện, kiểm tra, rà soát và hệ thống hóa văn bản quy phạm pháp luật của HĐND, UBND các cấp</w:t>
      </w:r>
      <w:r w:rsidR="00241ACD">
        <w:rPr>
          <w:rFonts w:eastAsia="Arial"/>
          <w:bCs/>
          <w:lang w:val="pl-PL" w:eastAsia="ar-SA"/>
        </w:rPr>
        <w:t>.</w:t>
      </w:r>
    </w:p>
    <w:p w14:paraId="5EB757D8" w14:textId="0138B923" w:rsidR="00022F21" w:rsidRPr="0035508B" w:rsidRDefault="0088765E" w:rsidP="00362A6D">
      <w:pPr>
        <w:suppressAutoHyphens/>
        <w:spacing w:line="288" w:lineRule="auto"/>
        <w:ind w:firstLine="720"/>
        <w:jc w:val="both"/>
        <w:rPr>
          <w:spacing w:val="-6"/>
          <w:lang w:val="nb-NO"/>
        </w:rPr>
      </w:pPr>
      <w:r w:rsidRPr="0035508B">
        <w:rPr>
          <w:spacing w:val="-6"/>
          <w:lang w:val="nb-NO"/>
        </w:rPr>
        <w:t>N</w:t>
      </w:r>
      <w:r w:rsidR="00D9286E" w:rsidRPr="0035508B">
        <w:rPr>
          <w:spacing w:val="-6"/>
          <w:lang w:val="nb-NO"/>
        </w:rPr>
        <w:t>gày 0</w:t>
      </w:r>
      <w:r w:rsidRPr="0035508B">
        <w:rPr>
          <w:spacing w:val="-6"/>
          <w:lang w:val="nb-NO"/>
        </w:rPr>
        <w:t>8</w:t>
      </w:r>
      <w:r w:rsidR="00D9286E" w:rsidRPr="0035508B">
        <w:rPr>
          <w:spacing w:val="-6"/>
          <w:lang w:val="nb-NO"/>
        </w:rPr>
        <w:t>/</w:t>
      </w:r>
      <w:r w:rsidRPr="0035508B">
        <w:rPr>
          <w:spacing w:val="-6"/>
          <w:lang w:val="nb-NO"/>
        </w:rPr>
        <w:t>02</w:t>
      </w:r>
      <w:r w:rsidR="00D9286E" w:rsidRPr="0035508B">
        <w:rPr>
          <w:spacing w:val="-6"/>
          <w:lang w:val="nb-NO"/>
        </w:rPr>
        <w:t>/202</w:t>
      </w:r>
      <w:r w:rsidRPr="0035508B">
        <w:rPr>
          <w:spacing w:val="-6"/>
          <w:lang w:val="nb-NO"/>
        </w:rPr>
        <w:t>3</w:t>
      </w:r>
      <w:r w:rsidR="0002529D" w:rsidRPr="0035508B">
        <w:rPr>
          <w:spacing w:val="-6"/>
          <w:lang w:val="nb-NO"/>
        </w:rPr>
        <w:t>,</w:t>
      </w:r>
      <w:r w:rsidR="004E0D3B" w:rsidRPr="0035508B">
        <w:rPr>
          <w:rFonts w:eastAsia="Times New Roman"/>
          <w:lang w:val="pl-PL" w:eastAsia="zh-CN"/>
        </w:rPr>
        <w:t xml:space="preserve"> </w:t>
      </w:r>
      <w:r w:rsidR="009234B9" w:rsidRPr="0035508B">
        <w:rPr>
          <w:spacing w:val="-6"/>
          <w:lang w:val="nb-NO"/>
        </w:rPr>
        <w:t>Bộ trưởng Bộ Tài chính đã ban hành</w:t>
      </w:r>
      <w:r w:rsidR="004B6774" w:rsidRPr="0035508B">
        <w:rPr>
          <w:rFonts w:eastAsia="Calibri"/>
          <w:lang w:val="vi"/>
        </w:rPr>
        <w:t xml:space="preserve"> </w:t>
      </w:r>
      <w:r w:rsidR="004B6774" w:rsidRPr="0035508B">
        <w:rPr>
          <w:spacing w:val="-6"/>
          <w:lang w:val="nb-NO"/>
        </w:rPr>
        <w:t xml:space="preserve">Thông tư số </w:t>
      </w:r>
      <w:r w:rsidRPr="0035508B">
        <w:rPr>
          <w:spacing w:val="-6"/>
          <w:lang w:val="nb-NO"/>
        </w:rPr>
        <w:t>09</w:t>
      </w:r>
      <w:r w:rsidR="004B6774" w:rsidRPr="0035508B">
        <w:rPr>
          <w:spacing w:val="-6"/>
          <w:lang w:val="nb-NO"/>
        </w:rPr>
        <w:t>/202</w:t>
      </w:r>
      <w:r w:rsidRPr="0035508B">
        <w:rPr>
          <w:spacing w:val="-6"/>
          <w:lang w:val="nb-NO"/>
        </w:rPr>
        <w:t>3</w:t>
      </w:r>
      <w:r w:rsidR="004B6774" w:rsidRPr="0035508B">
        <w:rPr>
          <w:spacing w:val="-6"/>
          <w:lang w:val="nb-NO"/>
        </w:rPr>
        <w:t>/TT-BTC</w:t>
      </w:r>
      <w:r w:rsidR="004E0D3B" w:rsidRPr="0035508B">
        <w:rPr>
          <w:spacing w:val="-6"/>
          <w:lang w:val="nb-NO"/>
        </w:rPr>
        <w:t xml:space="preserve"> </w:t>
      </w:r>
      <w:r w:rsidRPr="0035508B">
        <w:rPr>
          <w:spacing w:val="-6"/>
          <w:lang w:val="nb-NO"/>
        </w:rPr>
        <w:t>quy định việc lập dự toán</w:t>
      </w:r>
      <w:r w:rsidR="00444306" w:rsidRPr="0035508B">
        <w:rPr>
          <w:spacing w:val="-6"/>
          <w:lang w:val="nb-NO"/>
        </w:rPr>
        <w:t xml:space="preserve">, </w:t>
      </w:r>
      <w:r w:rsidR="00464EF9" w:rsidRPr="0035508B">
        <w:rPr>
          <w:spacing w:val="-6"/>
          <w:lang w:val="nb-NO"/>
        </w:rPr>
        <w:t>quản lý, sử dụng và quyết toán kinh phí ngân sách nhà nước bảo đảm cho công tác kiểm tra, xử lý, rà soát, hệ thống hóa văn bản quy phạm pháp luật</w:t>
      </w:r>
      <w:r w:rsidR="006F7309" w:rsidRPr="0035508B">
        <w:rPr>
          <w:spacing w:val="-6"/>
          <w:lang w:val="nb-NO"/>
        </w:rPr>
        <w:t>. Thông t</w:t>
      </w:r>
      <w:r w:rsidR="00883415" w:rsidRPr="0035508B">
        <w:rPr>
          <w:spacing w:val="-6"/>
          <w:lang w:val="nb-NO"/>
        </w:rPr>
        <w:t>ư số 09/2023/TT-BTC</w:t>
      </w:r>
      <w:r w:rsidR="002B5EA1" w:rsidRPr="0035508B">
        <w:rPr>
          <w:spacing w:val="-6"/>
          <w:lang w:val="nb-NO"/>
        </w:rPr>
        <w:t xml:space="preserve"> </w:t>
      </w:r>
      <w:r w:rsidR="006F7309" w:rsidRPr="0035508B">
        <w:t xml:space="preserve">sửa đổi, bổ sung nhiều </w:t>
      </w:r>
      <w:r w:rsidR="00A95636" w:rsidRPr="0035508B">
        <w:t xml:space="preserve">nội dung </w:t>
      </w:r>
      <w:r w:rsidR="004D473D">
        <w:t xml:space="preserve">của </w:t>
      </w:r>
      <w:r w:rsidR="006F7309" w:rsidRPr="0035508B">
        <w:t xml:space="preserve">Thông tư liên tịch số 122/2011/TTLT-BTC-BTP, như: sửa đổi, bổ sung đầy đủ đối tượng áp dụng là các cơ quan, đơn vị có thẩm quyền kiểm tra và thực hiện rà soát, hệ thống hóa văn bản quy phạm pháp luật; Sửa đổi, bổ sung mức chi đặc thù cho công tác kiểm tra, xử lý, rà soát, hệ thống hóa văn bản quy phạm pháp luật phù hợp với quy định của </w:t>
      </w:r>
      <w:r w:rsidR="006F7309" w:rsidRPr="0035508B">
        <w:lastRenderedPageBreak/>
        <w:t>Luật Ban hành văn bản quy phạm pháp luật và nghị định hướng dẫn thi hành</w:t>
      </w:r>
      <w:r w:rsidR="001F66E7" w:rsidRPr="0035508B">
        <w:t xml:space="preserve"> theo hướng bổ s</w:t>
      </w:r>
      <w:r w:rsidR="00A95636" w:rsidRPr="0035508B">
        <w:t>u</w:t>
      </w:r>
      <w:r w:rsidR="001F66E7" w:rsidRPr="0035508B">
        <w:t>ng thêm một số nội dung chi và tăng mức chi của một số nội dung chi.</w:t>
      </w:r>
    </w:p>
    <w:p w14:paraId="5EA9FCAB" w14:textId="4B82E12D" w:rsidR="00005F7D" w:rsidRDefault="004E0D3B" w:rsidP="00362A6D">
      <w:pPr>
        <w:spacing w:line="288" w:lineRule="auto"/>
        <w:ind w:firstLine="624"/>
        <w:jc w:val="both"/>
        <w:rPr>
          <w:lang w:val="nb-NO"/>
        </w:rPr>
      </w:pPr>
      <w:r w:rsidRPr="0035508B">
        <w:rPr>
          <w:rFonts w:eastAsia="Arial"/>
          <w:bCs/>
          <w:lang w:val="pl-PL" w:eastAsia="ar-SA"/>
        </w:rPr>
        <w:t xml:space="preserve">Nhằm đảm bảo phù hợp với quy định về nội </w:t>
      </w:r>
      <w:r w:rsidR="004646A6" w:rsidRPr="0035508B">
        <w:rPr>
          <w:rFonts w:eastAsia="Arial"/>
          <w:bCs/>
          <w:lang w:val="pl-PL" w:eastAsia="ar-SA"/>
        </w:rPr>
        <w:t>du</w:t>
      </w:r>
      <w:r w:rsidRPr="0035508B">
        <w:rPr>
          <w:rFonts w:eastAsia="Arial"/>
          <w:bCs/>
          <w:lang w:val="pl-PL" w:eastAsia="ar-SA"/>
        </w:rPr>
        <w:t xml:space="preserve">ng chi </w:t>
      </w:r>
      <w:r>
        <w:rPr>
          <w:rFonts w:eastAsia="Arial"/>
          <w:bCs/>
          <w:lang w:val="pl-PL" w:eastAsia="ar-SA"/>
        </w:rPr>
        <w:t xml:space="preserve">và mức chi </w:t>
      </w:r>
      <w:r w:rsidR="00A95636">
        <w:rPr>
          <w:rFonts w:eastAsia="Arial"/>
          <w:bCs/>
          <w:lang w:val="pl-PL" w:eastAsia="ar-SA"/>
        </w:rPr>
        <w:t xml:space="preserve">quy định </w:t>
      </w:r>
      <w:r>
        <w:rPr>
          <w:rFonts w:eastAsia="Arial"/>
          <w:bCs/>
          <w:lang w:val="pl-PL" w:eastAsia="ar-SA"/>
        </w:rPr>
        <w:t xml:space="preserve">tại </w:t>
      </w:r>
      <w:r w:rsidR="00A95636">
        <w:rPr>
          <w:spacing w:val="-6"/>
          <w:lang w:val="nb-NO"/>
        </w:rPr>
        <w:t>Thông t</w:t>
      </w:r>
      <w:r w:rsidR="00A95636" w:rsidRPr="006C68AA">
        <w:rPr>
          <w:spacing w:val="-6"/>
          <w:lang w:val="nb-NO"/>
        </w:rPr>
        <w:t xml:space="preserve">ư số </w:t>
      </w:r>
      <w:r w:rsidR="00A95636">
        <w:rPr>
          <w:spacing w:val="-6"/>
          <w:lang w:val="nb-NO"/>
        </w:rPr>
        <w:t>09</w:t>
      </w:r>
      <w:r w:rsidR="00A95636" w:rsidRPr="006C68AA">
        <w:rPr>
          <w:spacing w:val="-6"/>
          <w:lang w:val="nb-NO"/>
        </w:rPr>
        <w:t>/202</w:t>
      </w:r>
      <w:r w:rsidR="00A95636">
        <w:rPr>
          <w:spacing w:val="-6"/>
          <w:lang w:val="nb-NO"/>
        </w:rPr>
        <w:t>3</w:t>
      </w:r>
      <w:r w:rsidR="00A95636" w:rsidRPr="006C68AA">
        <w:rPr>
          <w:spacing w:val="-6"/>
          <w:lang w:val="nb-NO"/>
        </w:rPr>
        <w:t>/TT-BTC</w:t>
      </w:r>
      <w:r w:rsidR="00A95636">
        <w:rPr>
          <w:rFonts w:eastAsia="Arial"/>
          <w:bCs/>
          <w:lang w:val="pl-PL" w:eastAsia="ar-SA"/>
        </w:rPr>
        <w:t>;</w:t>
      </w:r>
      <w:r>
        <w:rPr>
          <w:rFonts w:eastAsia="Arial"/>
          <w:bCs/>
          <w:lang w:val="pl-PL" w:eastAsia="ar-SA"/>
        </w:rPr>
        <w:t xml:space="preserve"> </w:t>
      </w:r>
      <w:bookmarkStart w:id="1" w:name="_Hlk143870379"/>
      <w:r>
        <w:rPr>
          <w:rFonts w:eastAsia="Arial"/>
          <w:bCs/>
          <w:lang w:val="pl-PL" w:eastAsia="ar-SA"/>
        </w:rPr>
        <w:t>c</w:t>
      </w:r>
      <w:r w:rsidR="00A7228A" w:rsidRPr="0006789F">
        <w:rPr>
          <w:rFonts w:eastAsia="Arial"/>
          <w:bCs/>
          <w:lang w:val="pl-PL" w:eastAsia="ar-SA"/>
        </w:rPr>
        <w:t xml:space="preserve">ăn cứ quy định tại khoản </w:t>
      </w:r>
      <w:r w:rsidR="00A95636">
        <w:rPr>
          <w:rFonts w:eastAsia="Arial"/>
          <w:bCs/>
          <w:lang w:val="pl-PL" w:eastAsia="ar-SA"/>
        </w:rPr>
        <w:t>3</w:t>
      </w:r>
      <w:r w:rsidR="00A7228A" w:rsidRPr="0006789F">
        <w:rPr>
          <w:rFonts w:eastAsia="Arial"/>
          <w:bCs/>
          <w:lang w:val="pl-PL" w:eastAsia="ar-SA"/>
        </w:rPr>
        <w:t xml:space="preserve"> Điều 7 </w:t>
      </w:r>
      <w:r w:rsidR="00A95636">
        <w:rPr>
          <w:spacing w:val="-6"/>
          <w:lang w:val="nb-NO"/>
        </w:rPr>
        <w:t>Thông t</w:t>
      </w:r>
      <w:r w:rsidR="00A95636" w:rsidRPr="006C68AA">
        <w:rPr>
          <w:spacing w:val="-6"/>
          <w:lang w:val="nb-NO"/>
        </w:rPr>
        <w:t xml:space="preserve">ư số </w:t>
      </w:r>
      <w:r w:rsidR="00A95636">
        <w:rPr>
          <w:spacing w:val="-6"/>
          <w:lang w:val="nb-NO"/>
        </w:rPr>
        <w:t>09</w:t>
      </w:r>
      <w:r w:rsidR="00A95636" w:rsidRPr="006C68AA">
        <w:rPr>
          <w:spacing w:val="-6"/>
          <w:lang w:val="nb-NO"/>
        </w:rPr>
        <w:t>/202</w:t>
      </w:r>
      <w:r w:rsidR="00A95636">
        <w:rPr>
          <w:spacing w:val="-6"/>
          <w:lang w:val="nb-NO"/>
        </w:rPr>
        <w:t>3</w:t>
      </w:r>
      <w:r w:rsidR="00A95636" w:rsidRPr="006C68AA">
        <w:rPr>
          <w:spacing w:val="-6"/>
          <w:lang w:val="nb-NO"/>
        </w:rPr>
        <w:t>/TT-BTC</w:t>
      </w:r>
      <w:r w:rsidR="00FC4468" w:rsidRPr="00741A5C">
        <w:rPr>
          <w:rFonts w:eastAsia="Arial"/>
          <w:bCs/>
          <w:lang w:val="nb-NO" w:eastAsia="ar-SA"/>
        </w:rPr>
        <w:t>,</w:t>
      </w:r>
      <w:r w:rsidR="00C97EC7" w:rsidRPr="00741A5C">
        <w:rPr>
          <w:rFonts w:eastAsia="Arial"/>
          <w:bCs/>
          <w:lang w:val="nb-NO" w:eastAsia="ar-SA"/>
        </w:rPr>
        <w:t xml:space="preserve"> </w:t>
      </w:r>
      <w:bookmarkEnd w:id="1"/>
      <w:r w:rsidR="00FC4468" w:rsidRPr="00741A5C">
        <w:rPr>
          <w:rFonts w:eastAsia="Arial"/>
          <w:bCs/>
          <w:lang w:val="nb-NO" w:eastAsia="ar-SA"/>
        </w:rPr>
        <w:t xml:space="preserve">Uỷ ban nhân dân tỉnh </w:t>
      </w:r>
      <w:r w:rsidR="005754CA" w:rsidRPr="00741A5C">
        <w:rPr>
          <w:rFonts w:eastAsia="Arial"/>
          <w:bCs/>
          <w:lang w:val="nb-NO" w:eastAsia="ar-SA"/>
        </w:rPr>
        <w:t xml:space="preserve">trình Hội đồng nhân dân tỉnh dự thảo </w:t>
      </w:r>
      <w:bookmarkStart w:id="2" w:name="_Hlk143870411"/>
      <w:r w:rsidR="005754CA" w:rsidRPr="00741A5C">
        <w:rPr>
          <w:rFonts w:eastAsia="Arial"/>
          <w:bCs/>
          <w:lang w:val="nb-NO" w:eastAsia="ar-SA"/>
        </w:rPr>
        <w:t>Nghị quyết</w:t>
      </w:r>
      <w:r w:rsidR="00741A5C">
        <w:rPr>
          <w:rFonts w:eastAsia="Arial"/>
          <w:bCs/>
          <w:lang w:val="nb-NO" w:eastAsia="ar-SA"/>
        </w:rPr>
        <w:t xml:space="preserve"> </w:t>
      </w:r>
      <w:r w:rsidR="004D473D">
        <w:rPr>
          <w:rFonts w:eastAsia="Arial"/>
          <w:bCs/>
          <w:lang w:val="nb-NO" w:eastAsia="ar-SA"/>
        </w:rPr>
        <w:t>q</w:t>
      </w:r>
      <w:r w:rsidR="00741A5C" w:rsidRPr="00741A5C">
        <w:rPr>
          <w:bCs/>
          <w:color w:val="000000"/>
          <w:lang w:val="nb-NO"/>
        </w:rPr>
        <w:t>uy</w:t>
      </w:r>
      <w:r w:rsidR="00741A5C" w:rsidRPr="00741A5C">
        <w:rPr>
          <w:rStyle w:val="apple-converted-space"/>
          <w:bCs/>
          <w:color w:val="000000"/>
          <w:lang w:val="nb-NO"/>
        </w:rPr>
        <w:t> </w:t>
      </w:r>
      <w:r w:rsidR="00741A5C" w:rsidRPr="00741A5C">
        <w:rPr>
          <w:bCs/>
          <w:color w:val="000000"/>
          <w:lang w:val="nb-NO"/>
        </w:rPr>
        <w:t>định</w:t>
      </w:r>
      <w:r w:rsidR="00741A5C" w:rsidRPr="00741A5C">
        <w:rPr>
          <w:rStyle w:val="apple-converted-space"/>
          <w:bCs/>
          <w:color w:val="000000"/>
          <w:lang w:val="nb-NO"/>
        </w:rPr>
        <w:t> </w:t>
      </w:r>
      <w:r w:rsidR="00741A5C" w:rsidRPr="00741A5C">
        <w:rPr>
          <w:lang w:val="nb-NO"/>
        </w:rPr>
        <w:t xml:space="preserve">mức </w:t>
      </w:r>
      <w:r w:rsidR="00A95636">
        <w:rPr>
          <w:lang w:val="nb-NO"/>
        </w:rPr>
        <w:t>chi bảo đảm cho công tác kiểm tra, xử lý và rà soát, hệ thống hóa văn bản quy phạm pháp luật trên địa bàn tỉnh</w:t>
      </w:r>
      <w:r w:rsidR="00741A5C">
        <w:rPr>
          <w:lang w:val="nb-NO"/>
        </w:rPr>
        <w:t xml:space="preserve"> </w:t>
      </w:r>
      <w:bookmarkEnd w:id="2"/>
      <w:r w:rsidR="00741A5C">
        <w:rPr>
          <w:lang w:val="nb-NO"/>
        </w:rPr>
        <w:t xml:space="preserve">là cần thiết và </w:t>
      </w:r>
      <w:r w:rsidR="00350F34">
        <w:rPr>
          <w:lang w:val="nb-NO"/>
        </w:rPr>
        <w:t>có cơ sở pháp lý.</w:t>
      </w:r>
    </w:p>
    <w:p w14:paraId="5E5386F8" w14:textId="77777777" w:rsidR="0035508B" w:rsidRDefault="0035508B" w:rsidP="00362A6D">
      <w:pPr>
        <w:spacing w:line="288" w:lineRule="auto"/>
        <w:ind w:firstLine="709"/>
        <w:jc w:val="both"/>
        <w:rPr>
          <w:b/>
          <w:color w:val="000000"/>
          <w:lang w:val="nb-NO"/>
        </w:rPr>
      </w:pPr>
      <w:r>
        <w:rPr>
          <w:b/>
          <w:color w:val="000000"/>
          <w:lang w:val="nb-NO"/>
        </w:rPr>
        <w:t>II. MỤC ĐÍCH VIỆC XÂY DỰNG DỰ THẢO NGHỊ QUYẾT</w:t>
      </w:r>
    </w:p>
    <w:p w14:paraId="456DCC9B" w14:textId="4C8C926A" w:rsidR="0035508B" w:rsidRDefault="0035508B" w:rsidP="00362A6D">
      <w:pPr>
        <w:autoSpaceDE w:val="0"/>
        <w:autoSpaceDN w:val="0"/>
        <w:adjustRightInd w:val="0"/>
        <w:spacing w:line="288" w:lineRule="auto"/>
        <w:ind w:firstLine="709"/>
        <w:jc w:val="both"/>
        <w:rPr>
          <w:color w:val="000000"/>
          <w:lang w:val="nb-NO"/>
        </w:rPr>
      </w:pPr>
      <w:r>
        <w:rPr>
          <w:color w:val="000000"/>
          <w:lang w:val="nb-NO"/>
        </w:rPr>
        <w:t xml:space="preserve">Thực hiện đúng quy định của: </w:t>
      </w:r>
      <w:r>
        <w:rPr>
          <w:bCs/>
          <w:lang w:val="nb-NO"/>
        </w:rPr>
        <w:t>Luật Ngân sách nhà nước ngày 25</w:t>
      </w:r>
      <w:r w:rsidR="004B4AC5">
        <w:rPr>
          <w:bCs/>
          <w:lang w:val="nb-NO"/>
        </w:rPr>
        <w:t>/</w:t>
      </w:r>
      <w:r>
        <w:rPr>
          <w:bCs/>
          <w:lang w:val="nb-NO"/>
        </w:rPr>
        <w:t>6</w:t>
      </w:r>
      <w:r w:rsidR="004B4AC5">
        <w:rPr>
          <w:bCs/>
          <w:lang w:val="nb-NO"/>
        </w:rPr>
        <w:t>/</w:t>
      </w:r>
      <w:r>
        <w:rPr>
          <w:bCs/>
          <w:lang w:val="nb-NO"/>
        </w:rPr>
        <w:t xml:space="preserve">2015; </w:t>
      </w:r>
      <w:r w:rsidRPr="0035508B">
        <w:rPr>
          <w:spacing w:val="-6"/>
          <w:lang w:val="nb-NO"/>
        </w:rPr>
        <w:t>Thông tư số 09/2023/TT-BTC</w:t>
      </w:r>
      <w:r>
        <w:rPr>
          <w:spacing w:val="-6"/>
          <w:lang w:val="nb-NO"/>
        </w:rPr>
        <w:t xml:space="preserve"> </w:t>
      </w:r>
      <w:r>
        <w:rPr>
          <w:color w:val="000000"/>
          <w:lang w:val="nb-NO"/>
        </w:rPr>
        <w:t>và các văn bản khác có liên quan.</w:t>
      </w:r>
    </w:p>
    <w:p w14:paraId="204F4175" w14:textId="67BA17FF" w:rsidR="0035508B" w:rsidRDefault="0035508B" w:rsidP="00362A6D">
      <w:pPr>
        <w:spacing w:line="288" w:lineRule="auto"/>
        <w:ind w:firstLine="709"/>
        <w:jc w:val="both"/>
        <w:rPr>
          <w:bCs/>
          <w:color w:val="000000"/>
          <w:shd w:val="clear" w:color="auto" w:fill="FFFFFF"/>
        </w:rPr>
      </w:pPr>
      <w:r>
        <w:rPr>
          <w:bCs/>
          <w:color w:val="000000"/>
        </w:rPr>
        <w:t>Bảo đảm tiến độ, chất lượng, thời hạn trình văn bản theo đúng quy định.</w:t>
      </w:r>
    </w:p>
    <w:p w14:paraId="3A4F2355" w14:textId="3B563A0E" w:rsidR="007E78BC" w:rsidRPr="0006789F" w:rsidRDefault="007E78BC" w:rsidP="00362A6D">
      <w:pPr>
        <w:suppressAutoHyphens/>
        <w:spacing w:line="288" w:lineRule="auto"/>
        <w:ind w:firstLine="720"/>
        <w:jc w:val="both"/>
        <w:rPr>
          <w:rFonts w:eastAsia="Arial"/>
          <w:b/>
          <w:bCs/>
          <w:lang w:val="nb-NO" w:eastAsia="ar-SA"/>
        </w:rPr>
      </w:pPr>
      <w:r w:rsidRPr="0006789F">
        <w:rPr>
          <w:rFonts w:eastAsia="Arial"/>
          <w:b/>
          <w:bCs/>
          <w:lang w:val="nb-NO" w:eastAsia="ar-SA"/>
        </w:rPr>
        <w:t>II</w:t>
      </w:r>
      <w:r w:rsidR="003759CE">
        <w:rPr>
          <w:rFonts w:eastAsia="Arial"/>
          <w:b/>
          <w:bCs/>
          <w:lang w:val="nb-NO" w:eastAsia="ar-SA"/>
        </w:rPr>
        <w:t>I</w:t>
      </w:r>
      <w:r w:rsidRPr="0006789F">
        <w:rPr>
          <w:rFonts w:eastAsia="Arial"/>
          <w:b/>
          <w:bCs/>
          <w:lang w:val="nb-NO" w:eastAsia="ar-SA"/>
        </w:rPr>
        <w:t xml:space="preserve">. QUÁ TRÌNH XÂY DỰNG DỰ THẢO </w:t>
      </w:r>
      <w:r w:rsidR="00BF1CAA">
        <w:rPr>
          <w:rFonts w:eastAsia="Arial"/>
          <w:b/>
          <w:bCs/>
          <w:lang w:val="nb-NO" w:eastAsia="ar-SA"/>
        </w:rPr>
        <w:t>NGHỊ QUYẾT</w:t>
      </w:r>
    </w:p>
    <w:p w14:paraId="090B4D59" w14:textId="402C1108" w:rsidR="00F14488" w:rsidRDefault="00F14488" w:rsidP="00362A6D">
      <w:pPr>
        <w:suppressAutoHyphens/>
        <w:spacing w:line="288" w:lineRule="auto"/>
        <w:ind w:firstLine="720"/>
        <w:jc w:val="both"/>
        <w:rPr>
          <w:lang w:val="nb-NO"/>
        </w:rPr>
      </w:pPr>
      <w:r w:rsidRPr="0006789F">
        <w:rPr>
          <w:rFonts w:eastAsia="Arial"/>
          <w:bCs/>
          <w:lang w:val="nb-NO" w:eastAsia="ar-SA"/>
        </w:rPr>
        <w:t xml:space="preserve">Quá trình xây dựng dự thảo Nghị quyết </w:t>
      </w:r>
      <w:r w:rsidR="00311AD9">
        <w:rPr>
          <w:rFonts w:eastAsia="Arial"/>
          <w:bCs/>
          <w:lang w:val="nb-NO" w:eastAsia="ar-SA"/>
        </w:rPr>
        <w:t>q</w:t>
      </w:r>
      <w:r w:rsidR="000C42F9" w:rsidRPr="00741A5C">
        <w:rPr>
          <w:bCs/>
          <w:color w:val="000000"/>
          <w:lang w:val="nb-NO"/>
        </w:rPr>
        <w:t>uy</w:t>
      </w:r>
      <w:r w:rsidR="000C42F9" w:rsidRPr="00741A5C">
        <w:rPr>
          <w:rStyle w:val="apple-converted-space"/>
          <w:bCs/>
          <w:color w:val="000000"/>
          <w:lang w:val="nb-NO"/>
        </w:rPr>
        <w:t> </w:t>
      </w:r>
      <w:r w:rsidR="000C42F9" w:rsidRPr="00741A5C">
        <w:rPr>
          <w:bCs/>
          <w:color w:val="000000"/>
          <w:lang w:val="nb-NO"/>
        </w:rPr>
        <w:t>định</w:t>
      </w:r>
      <w:r w:rsidR="000C42F9" w:rsidRPr="00741A5C">
        <w:rPr>
          <w:rStyle w:val="apple-converted-space"/>
          <w:bCs/>
          <w:color w:val="000000"/>
          <w:lang w:val="nb-NO"/>
        </w:rPr>
        <w:t> </w:t>
      </w:r>
      <w:r w:rsidR="000C42F9" w:rsidRPr="00741A5C">
        <w:rPr>
          <w:lang w:val="nb-NO"/>
        </w:rPr>
        <w:t xml:space="preserve">mức </w:t>
      </w:r>
      <w:r w:rsidR="000C42F9">
        <w:rPr>
          <w:lang w:val="nb-NO"/>
        </w:rPr>
        <w:t xml:space="preserve">chi bảo đảm cho công tác kiểm tra, xử lý và rà soát, hệ thống hóa văn bản quy phạm pháp luật trên địa bàn tỉnh </w:t>
      </w:r>
      <w:r w:rsidRPr="00741A5C">
        <w:rPr>
          <w:lang w:val="nb-NO"/>
        </w:rPr>
        <w:t>Quảng Trị</w:t>
      </w:r>
      <w:r>
        <w:rPr>
          <w:lang w:val="nb-NO"/>
        </w:rPr>
        <w:t xml:space="preserve"> đảm bảo theo đúng quy định của Luật Ban hành văn bản quy phạm pháp luật năm 2015 (được sửa đổi, bổ sung năm 2020) và các văn bản hướng dẫn, cụ thể:</w:t>
      </w:r>
    </w:p>
    <w:p w14:paraId="6DC96604" w14:textId="3A760EF3" w:rsidR="005F757E" w:rsidRDefault="005F757E" w:rsidP="00362A6D">
      <w:pPr>
        <w:suppressAutoHyphens/>
        <w:spacing w:line="288" w:lineRule="auto"/>
        <w:ind w:firstLine="720"/>
        <w:jc w:val="both"/>
        <w:rPr>
          <w:rFonts w:eastAsia="Arial"/>
          <w:bCs/>
          <w:lang w:val="nb-NO" w:eastAsia="ar-SA"/>
        </w:rPr>
      </w:pPr>
      <w:r w:rsidRPr="0006789F">
        <w:rPr>
          <w:rFonts w:eastAsia="Arial"/>
          <w:bCs/>
          <w:lang w:val="nb-NO" w:eastAsia="ar-SA"/>
        </w:rPr>
        <w:t xml:space="preserve">Sau khi xây dựng dự thảo Nghị quyết, Sở Tư pháp đã tổ chức lấy ý kiến tham gia của các cơ quan, đơn vị có liên quan; thực hiện đăng tải hồ sơ dự thảo Nghị quyết </w:t>
      </w:r>
      <w:r>
        <w:rPr>
          <w:rFonts w:eastAsia="Arial"/>
          <w:bCs/>
          <w:lang w:val="nb-NO" w:eastAsia="ar-SA"/>
        </w:rPr>
        <w:t xml:space="preserve">trên Cổng Thông tin điện tử của tỉnh (Công văn số </w:t>
      </w:r>
      <w:r w:rsidR="001A171A">
        <w:rPr>
          <w:rFonts w:eastAsia="Arial"/>
          <w:bCs/>
          <w:lang w:val="nb-NO" w:eastAsia="ar-SA"/>
        </w:rPr>
        <w:t>....</w:t>
      </w:r>
      <w:r>
        <w:rPr>
          <w:rFonts w:eastAsia="Arial"/>
          <w:bCs/>
          <w:lang w:val="nb-NO" w:eastAsia="ar-SA"/>
        </w:rPr>
        <w:t xml:space="preserve">/STP-XD&amp;KTVBQPPL ngày </w:t>
      </w:r>
      <w:r w:rsidR="001A171A">
        <w:rPr>
          <w:rFonts w:eastAsia="Arial"/>
          <w:bCs/>
          <w:lang w:val="nb-NO" w:eastAsia="ar-SA"/>
        </w:rPr>
        <w:t>...</w:t>
      </w:r>
      <w:r>
        <w:rPr>
          <w:rFonts w:eastAsia="Arial"/>
          <w:bCs/>
          <w:lang w:val="nb-NO" w:eastAsia="ar-SA"/>
        </w:rPr>
        <w:t>/2023)</w:t>
      </w:r>
      <w:r w:rsidRPr="0006789F">
        <w:rPr>
          <w:rFonts w:eastAsia="Arial"/>
          <w:bCs/>
          <w:lang w:val="nb-NO" w:eastAsia="ar-SA"/>
        </w:rPr>
        <w:t>.</w:t>
      </w:r>
      <w:r w:rsidR="00311AD9">
        <w:rPr>
          <w:rFonts w:eastAsia="Arial"/>
          <w:bCs/>
          <w:lang w:val="nb-NO" w:eastAsia="ar-SA"/>
        </w:rPr>
        <w:t>..</w:t>
      </w:r>
    </w:p>
    <w:p w14:paraId="7B6899CB" w14:textId="2485F462" w:rsidR="00A92A7D" w:rsidRDefault="00A92A7D" w:rsidP="00362A6D">
      <w:pPr>
        <w:suppressAutoHyphens/>
        <w:spacing w:line="288" w:lineRule="auto"/>
        <w:ind w:firstLine="709"/>
        <w:jc w:val="both"/>
        <w:rPr>
          <w:rFonts w:eastAsia="Arial"/>
          <w:bCs/>
          <w:lang w:val="nb-NO" w:eastAsia="ar-SA"/>
        </w:rPr>
      </w:pPr>
      <w:r>
        <w:rPr>
          <w:rFonts w:eastAsia="Arial"/>
          <w:bCs/>
          <w:lang w:val="nb-NO" w:eastAsia="ar-SA"/>
        </w:rPr>
        <w:t>Ngày .../2023, Sở Tư pháp đã tổ chức cuộc họp tư vấn thẩm định vào dự thảo Nghị quyết.</w:t>
      </w:r>
    </w:p>
    <w:p w14:paraId="34FD58E4" w14:textId="321D4BB2" w:rsidR="007E78BC" w:rsidRPr="0006789F" w:rsidRDefault="007E78BC" w:rsidP="00362A6D">
      <w:pPr>
        <w:suppressAutoHyphens/>
        <w:spacing w:line="288" w:lineRule="auto"/>
        <w:ind w:firstLine="720"/>
        <w:jc w:val="both"/>
        <w:rPr>
          <w:rFonts w:eastAsia="Arial"/>
          <w:b/>
          <w:bCs/>
          <w:lang w:val="nb-NO" w:eastAsia="ar-SA"/>
        </w:rPr>
      </w:pPr>
      <w:r w:rsidRPr="0006789F">
        <w:rPr>
          <w:rFonts w:eastAsia="Arial"/>
          <w:b/>
          <w:bCs/>
          <w:lang w:val="nb-NO" w:eastAsia="ar-SA"/>
        </w:rPr>
        <w:t>I</w:t>
      </w:r>
      <w:r w:rsidR="003759CE">
        <w:rPr>
          <w:rFonts w:eastAsia="Arial"/>
          <w:b/>
          <w:bCs/>
          <w:lang w:val="nb-NO" w:eastAsia="ar-SA"/>
        </w:rPr>
        <w:t>V</w:t>
      </w:r>
      <w:r w:rsidRPr="0006789F">
        <w:rPr>
          <w:rFonts w:eastAsia="Arial"/>
          <w:b/>
          <w:bCs/>
          <w:lang w:val="nb-NO" w:eastAsia="ar-SA"/>
        </w:rPr>
        <w:t>. BỐ CỤC VÀ NỘI DUNG CƠ BẢN CỦA DỰ THẢ</w:t>
      </w:r>
      <w:r>
        <w:rPr>
          <w:rFonts w:eastAsia="Arial"/>
          <w:b/>
          <w:bCs/>
          <w:lang w:val="nb-NO" w:eastAsia="ar-SA"/>
        </w:rPr>
        <w:t xml:space="preserve">O </w:t>
      </w:r>
      <w:r w:rsidR="00BF1CAA">
        <w:rPr>
          <w:rFonts w:eastAsia="Arial"/>
          <w:b/>
          <w:bCs/>
          <w:lang w:val="nb-NO" w:eastAsia="ar-SA"/>
        </w:rPr>
        <w:t>NGHỊ QUYẾT</w:t>
      </w:r>
    </w:p>
    <w:p w14:paraId="7647EF2D" w14:textId="3C89A803" w:rsidR="00F14488" w:rsidRPr="0006789F" w:rsidRDefault="00F14488" w:rsidP="00362A6D">
      <w:pPr>
        <w:suppressAutoHyphens/>
        <w:spacing w:line="288" w:lineRule="auto"/>
        <w:ind w:left="720"/>
        <w:jc w:val="both"/>
        <w:rPr>
          <w:rFonts w:eastAsia="Arial"/>
          <w:bCs/>
          <w:lang w:val="nb-NO" w:eastAsia="ar-SA"/>
        </w:rPr>
      </w:pPr>
      <w:r w:rsidRPr="0006789F">
        <w:rPr>
          <w:rFonts w:eastAsia="Arial"/>
          <w:bCs/>
          <w:lang w:val="nb-NO" w:eastAsia="ar-SA"/>
        </w:rPr>
        <w:t>Dự thảo Nghị quyết gồm có</w:t>
      </w:r>
      <w:r w:rsidR="004B4AC5">
        <w:rPr>
          <w:rFonts w:eastAsia="Arial"/>
          <w:bCs/>
          <w:lang w:val="nb-NO" w:eastAsia="ar-SA"/>
        </w:rPr>
        <w:t xml:space="preserve"> 04 </w:t>
      </w:r>
      <w:r w:rsidRPr="0006789F">
        <w:rPr>
          <w:rFonts w:eastAsia="Arial"/>
          <w:bCs/>
          <w:lang w:val="nb-NO" w:eastAsia="ar-SA"/>
        </w:rPr>
        <w:t>Điều, cụ thể:</w:t>
      </w:r>
    </w:p>
    <w:p w14:paraId="26731AC1" w14:textId="3B91DEC7" w:rsidR="004B4AC5" w:rsidRPr="00BB5E14" w:rsidRDefault="004B4AC5" w:rsidP="00362A6D">
      <w:pPr>
        <w:spacing w:line="288" w:lineRule="auto"/>
        <w:ind w:firstLine="720"/>
        <w:jc w:val="both"/>
        <w:rPr>
          <w:b/>
          <w:lang w:val="nb-NO"/>
        </w:rPr>
      </w:pPr>
      <w:r w:rsidRPr="00BB5E14">
        <w:rPr>
          <w:b/>
          <w:lang w:val="nb-NO"/>
        </w:rPr>
        <w:t>Điều 1.</w:t>
      </w:r>
      <w:r w:rsidRPr="00BB5E14">
        <w:rPr>
          <w:lang w:val="nb-NO"/>
        </w:rPr>
        <w:t xml:space="preserve"> </w:t>
      </w:r>
      <w:r w:rsidRPr="00BB5E14">
        <w:rPr>
          <w:b/>
          <w:lang w:val="nb-NO"/>
        </w:rPr>
        <w:t>Phạm vi điều chỉnh, đối tượng áp dụng</w:t>
      </w:r>
    </w:p>
    <w:p w14:paraId="28D62359" w14:textId="77777777" w:rsidR="004B4AC5" w:rsidRPr="00BB5E14" w:rsidRDefault="004B4AC5" w:rsidP="00362A6D">
      <w:pPr>
        <w:spacing w:line="288" w:lineRule="auto"/>
        <w:ind w:firstLine="720"/>
        <w:jc w:val="both"/>
        <w:rPr>
          <w:lang w:val="nb-NO"/>
        </w:rPr>
      </w:pPr>
      <w:r w:rsidRPr="00BB5E14">
        <w:rPr>
          <w:lang w:val="nb-NO"/>
        </w:rPr>
        <w:t xml:space="preserve">1. Phạm vi điều chỉnh </w:t>
      </w:r>
    </w:p>
    <w:p w14:paraId="3A16E0E1" w14:textId="77777777" w:rsidR="004B4AC5" w:rsidRPr="00BB5E14" w:rsidRDefault="004B4AC5" w:rsidP="00362A6D">
      <w:pPr>
        <w:spacing w:line="288" w:lineRule="auto"/>
        <w:ind w:firstLine="720"/>
        <w:jc w:val="both"/>
        <w:rPr>
          <w:lang w:val="nb-NO"/>
        </w:rPr>
      </w:pPr>
      <w:r w:rsidRPr="00BB5E14">
        <w:rPr>
          <w:lang w:val="nb-NO"/>
        </w:rPr>
        <w:t>a) Nghị quyết này quy định cụ thể mức chi bảo đảm cho công tác kiểm tra, xử lý và rà soát, hệ thống hóa văn bản quy phạm pháp luật trên địa bàn tỉnh Quảng Trị;</w:t>
      </w:r>
    </w:p>
    <w:p w14:paraId="1ABDDF86" w14:textId="77777777" w:rsidR="004B4AC5" w:rsidRPr="00BB5E14" w:rsidRDefault="004B4AC5" w:rsidP="00362A6D">
      <w:pPr>
        <w:spacing w:line="288" w:lineRule="auto"/>
        <w:ind w:firstLine="720"/>
        <w:jc w:val="both"/>
        <w:rPr>
          <w:lang w:val="nb-NO"/>
        </w:rPr>
      </w:pPr>
      <w:r w:rsidRPr="00BB5E14">
        <w:rPr>
          <w:lang w:val="nb-NO"/>
        </w:rPr>
        <w:t>b) Các nội dung không quy định tại Nghị quyết này thì thực hiện theo Thông tư số 09/2023/TT-BTC ngày 08/02/2023 của Bộ trưởng Bộ Tài chính quy định việc lập dự toán, quản lý, sử dụng và quyết toán kinh phí ngân sách nhà nước bảo đảm cho công tác kiểm tra, xử lý, rà soát, hệ thống hóa văn bản quy phạm pháp luật.</w:t>
      </w:r>
    </w:p>
    <w:p w14:paraId="0134CB9C" w14:textId="77777777" w:rsidR="004B4AC5" w:rsidRPr="00BB5E14" w:rsidRDefault="004B4AC5" w:rsidP="00362A6D">
      <w:pPr>
        <w:spacing w:line="288" w:lineRule="auto"/>
        <w:ind w:firstLine="720"/>
        <w:jc w:val="both"/>
        <w:rPr>
          <w:lang w:val="nb-NO"/>
        </w:rPr>
      </w:pPr>
      <w:r w:rsidRPr="00BB5E14">
        <w:rPr>
          <w:lang w:val="nb-NO"/>
        </w:rPr>
        <w:t>2. Đối tượng áp dung</w:t>
      </w:r>
    </w:p>
    <w:p w14:paraId="6173CE6D" w14:textId="77777777" w:rsidR="004B4AC5" w:rsidRPr="00BB5E14" w:rsidRDefault="004B4AC5" w:rsidP="00362A6D">
      <w:pPr>
        <w:spacing w:line="288" w:lineRule="auto"/>
        <w:ind w:firstLine="720"/>
        <w:jc w:val="both"/>
      </w:pPr>
      <w:r>
        <w:t xml:space="preserve">Nghị quyết này áp dụng đối với các </w:t>
      </w:r>
      <w:r w:rsidRPr="00BB5E14">
        <w:t>cơ quan, đơn vị, tổ chức, người có chức năng, nhiệm vụ giúp cơ quan, người có thẩm quyền</w:t>
      </w:r>
      <w:r>
        <w:t xml:space="preserve"> kiểm tra văn bản quy định tại Điều 111, Điều 114, Điều 128 và giúp cơ quan, người có trách nhiệm thực hiện rà </w:t>
      </w:r>
      <w:r>
        <w:lastRenderedPageBreak/>
        <w:t>soát, hệ thống hóa văn bản quy định tại Điều 139 Nghị định số 34/2016/NĐ-CP ngày 14/5/2016 của Chính phủ quy định chi tiết một số điều và biện pháp thi hành Luật Ban hành văn bản quy phạm pháp luật (được sửa đổi, bổ sung bởi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được ngân sách nhà nước cấp kinh phí bảo đảm cho công tác kiểm tra, xử lý, rà soát, hệ thống hóa văn bản quy phạm pháp luật, bao gồm</w:t>
      </w:r>
      <w:r w:rsidRPr="00BB5E14">
        <w:t>:</w:t>
      </w:r>
    </w:p>
    <w:p w14:paraId="32C312A0" w14:textId="77777777" w:rsidR="004B4AC5" w:rsidRPr="00BB5E14" w:rsidRDefault="004B4AC5" w:rsidP="00362A6D">
      <w:pPr>
        <w:spacing w:line="288" w:lineRule="auto"/>
        <w:ind w:firstLine="720"/>
        <w:jc w:val="both"/>
      </w:pPr>
      <w:r w:rsidRPr="00BB5E14">
        <w:t>a) Sở Tư pháp;</w:t>
      </w:r>
    </w:p>
    <w:p w14:paraId="00AE6011" w14:textId="77777777" w:rsidR="004B4AC5" w:rsidRPr="00BB5E14" w:rsidRDefault="004B4AC5" w:rsidP="00362A6D">
      <w:pPr>
        <w:spacing w:line="288" w:lineRule="auto"/>
        <w:ind w:firstLine="720"/>
        <w:jc w:val="both"/>
      </w:pPr>
      <w:r w:rsidRPr="00BB5E14">
        <w:t>b) Phòng Tư pháp thuộc Ủy ban nhân dân các huyện, thị xã, thành phố;</w:t>
      </w:r>
    </w:p>
    <w:p w14:paraId="3CA81AC8" w14:textId="77777777" w:rsidR="004B4AC5" w:rsidRPr="00BB5E14" w:rsidRDefault="004B4AC5" w:rsidP="00362A6D">
      <w:pPr>
        <w:spacing w:line="288" w:lineRule="auto"/>
        <w:ind w:firstLine="720"/>
        <w:jc w:val="both"/>
      </w:pPr>
      <w:r w:rsidRPr="00BB5E14">
        <w:t>c) Các cơ quan, đơn vị, tổ chức khác có nhiệm vụ giúp cơ quan, người có trách nhiệm rà soát, hệ thống hóa văn bản</w:t>
      </w:r>
      <w:r>
        <w:t xml:space="preserve"> quy phạm pháp luật</w:t>
      </w:r>
      <w:r w:rsidRPr="00BB5E14">
        <w:t xml:space="preserve"> quy định tại </w:t>
      </w:r>
      <w:r>
        <w:t xml:space="preserve">khoản 3, khoản 4 </w:t>
      </w:r>
      <w:r w:rsidRPr="00BB5E14">
        <w:t>Điều 139 Nghị định số 34/2016/NĐ-CP;</w:t>
      </w:r>
    </w:p>
    <w:p w14:paraId="181843C0" w14:textId="77777777" w:rsidR="004B4AC5" w:rsidRPr="00BB5E14" w:rsidRDefault="004B4AC5" w:rsidP="00362A6D">
      <w:pPr>
        <w:spacing w:line="288" w:lineRule="auto"/>
        <w:ind w:firstLine="720"/>
        <w:jc w:val="both"/>
      </w:pPr>
      <w:r w:rsidRPr="00BB5E14">
        <w:t>d) Các cơ quan, đơn vị, tổ chức, người được giao thực hiện nhiệm vụ kiểm tra, rà soát, hệ thống hóa văn bản</w:t>
      </w:r>
      <w:r>
        <w:t xml:space="preserve"> quy phạm pháp luật</w:t>
      </w:r>
      <w:r w:rsidRPr="00BB5E14">
        <w:t xml:space="preserve"> theo chỉ đạo, yêu cầu, kế hoạch.  </w:t>
      </w:r>
    </w:p>
    <w:p w14:paraId="75EBDA90" w14:textId="77777777" w:rsidR="004B4AC5" w:rsidRPr="00BB5E14" w:rsidRDefault="004B4AC5" w:rsidP="00362A6D">
      <w:pPr>
        <w:spacing w:line="288" w:lineRule="auto"/>
        <w:ind w:firstLine="720"/>
        <w:jc w:val="both"/>
        <w:rPr>
          <w:b/>
          <w:bCs/>
          <w:lang w:val="nb-NO"/>
        </w:rPr>
      </w:pPr>
      <w:r w:rsidRPr="00BB5E14">
        <w:rPr>
          <w:b/>
          <w:lang w:val="nb-NO"/>
        </w:rPr>
        <w:t>Điều 2. Mức chi đảm bảo cho công tác kiểm tra, xử lý và rà soát, hệ thống hóa văn bản</w:t>
      </w:r>
      <w:r>
        <w:rPr>
          <w:b/>
          <w:lang w:val="nb-NO"/>
        </w:rPr>
        <w:t xml:space="preserve"> quy phạm pháp luật</w:t>
      </w:r>
      <w:r w:rsidRPr="00BB5E14">
        <w:rPr>
          <w:b/>
          <w:lang w:val="nb-NO"/>
        </w:rPr>
        <w:t xml:space="preserve">  </w:t>
      </w:r>
    </w:p>
    <w:p w14:paraId="742CC0E4" w14:textId="77777777" w:rsidR="004B4AC5" w:rsidRPr="00BB5E14" w:rsidRDefault="004B4AC5" w:rsidP="00362A6D">
      <w:pPr>
        <w:spacing w:line="288" w:lineRule="auto"/>
        <w:ind w:firstLine="720"/>
        <w:jc w:val="both"/>
        <w:rPr>
          <w:bCs/>
          <w:lang w:val="nb-NO"/>
        </w:rPr>
      </w:pPr>
      <w:r w:rsidRPr="00BB5E14">
        <w:rPr>
          <w:bCs/>
          <w:lang w:val="nb-NO"/>
        </w:rPr>
        <w:t>Mức chi cụ thể đảm bảo cho công tác kiểm tra, xử lý và rà soát, hệ thống hóa văn bản quy phạm pháp luật trên địa bàn tỉnh</w:t>
      </w:r>
      <w:r>
        <w:rPr>
          <w:bCs/>
          <w:lang w:val="nb-NO"/>
        </w:rPr>
        <w:t xml:space="preserve"> Quảng Trị</w:t>
      </w:r>
      <w:r w:rsidRPr="00BB5E14">
        <w:rPr>
          <w:bCs/>
          <w:lang w:val="nb-NO"/>
        </w:rPr>
        <w:t xml:space="preserve"> thực hiện theo quy định tại Phụ lục kèm theo Nghị quyết này.</w:t>
      </w:r>
      <w:r>
        <w:rPr>
          <w:bCs/>
          <w:lang w:val="nb-NO"/>
        </w:rPr>
        <w:t xml:space="preserve"> </w:t>
      </w:r>
    </w:p>
    <w:p w14:paraId="73F0F152" w14:textId="77777777" w:rsidR="004B4AC5" w:rsidRDefault="004B4AC5" w:rsidP="00362A6D">
      <w:pPr>
        <w:spacing w:line="288" w:lineRule="auto"/>
        <w:ind w:left="720" w:hanging="96"/>
        <w:jc w:val="both"/>
        <w:rPr>
          <w:b/>
          <w:bCs/>
          <w:lang w:val="nb-NO"/>
        </w:rPr>
      </w:pPr>
      <w:r w:rsidRPr="00BB5E14">
        <w:rPr>
          <w:b/>
          <w:bCs/>
          <w:lang w:val="nb-NO"/>
        </w:rPr>
        <w:t xml:space="preserve">Điều 3. </w:t>
      </w:r>
      <w:r>
        <w:rPr>
          <w:b/>
          <w:bCs/>
          <w:lang w:val="nb-NO"/>
        </w:rPr>
        <w:t>Nguồn kinh phí thực hiện</w:t>
      </w:r>
    </w:p>
    <w:p w14:paraId="7D66D8C9" w14:textId="77777777" w:rsidR="004B4AC5" w:rsidRPr="007C1CAF" w:rsidRDefault="004B4AC5" w:rsidP="00362A6D">
      <w:pPr>
        <w:spacing w:line="288" w:lineRule="auto"/>
        <w:ind w:firstLine="624"/>
        <w:jc w:val="both"/>
        <w:rPr>
          <w:color w:val="000000"/>
          <w:shd w:val="clear" w:color="auto" w:fill="FFFFFF"/>
        </w:rPr>
      </w:pPr>
      <w:r w:rsidRPr="007C1CAF">
        <w:rPr>
          <w:color w:val="000000"/>
          <w:shd w:val="clear" w:color="auto" w:fill="FFFFFF"/>
        </w:rPr>
        <w:t>1. Kinh phí bảo đảm cho công tác kiểm tra, xử lý, rà soát, hệ thống hóa văn bản</w:t>
      </w:r>
      <w:r>
        <w:rPr>
          <w:color w:val="000000"/>
          <w:shd w:val="clear" w:color="auto" w:fill="FFFFFF"/>
        </w:rPr>
        <w:t xml:space="preserve"> quy phạm pháp luật</w:t>
      </w:r>
      <w:r w:rsidRPr="007C1CAF">
        <w:rPr>
          <w:color w:val="000000"/>
          <w:shd w:val="clear" w:color="auto" w:fill="FFFFFF"/>
        </w:rPr>
        <w:t xml:space="preserve"> của cơ quan, đơn vị thuộc cấp nào do ngân sách nhà nước cấp đó bảo đảm và được tổng hợp vào dự toán ngân sách hàng năm của cơ quan, đơn vị.</w:t>
      </w:r>
    </w:p>
    <w:p w14:paraId="6D979CEA" w14:textId="77777777" w:rsidR="004B4AC5" w:rsidRDefault="004B4AC5" w:rsidP="00362A6D">
      <w:pPr>
        <w:spacing w:line="288" w:lineRule="auto"/>
        <w:ind w:firstLine="624"/>
        <w:jc w:val="both"/>
        <w:rPr>
          <w:b/>
          <w:spacing w:val="-4"/>
          <w:lang w:val="nb-NO"/>
        </w:rPr>
      </w:pPr>
      <w:r w:rsidRPr="007C1CAF">
        <w:rPr>
          <w:color w:val="000000"/>
          <w:shd w:val="clear" w:color="auto" w:fill="FFFFFF"/>
        </w:rPr>
        <w:t>2. Kinh phí phục vụ hoạt động tự kiểm tra văn bản</w:t>
      </w:r>
      <w:r>
        <w:rPr>
          <w:color w:val="000000"/>
          <w:shd w:val="clear" w:color="auto" w:fill="FFFFFF"/>
        </w:rPr>
        <w:t xml:space="preserve"> quy phạm pháp luật</w:t>
      </w:r>
      <w:r w:rsidRPr="007C1CAF">
        <w:rPr>
          <w:color w:val="000000"/>
          <w:shd w:val="clear" w:color="auto" w:fill="FFFFFF"/>
        </w:rPr>
        <w:t xml:space="preserve"> theo quy định tại Điều 111 Nghị định số 34/2016/NĐ-CP và rà soát văn bản</w:t>
      </w:r>
      <w:r>
        <w:rPr>
          <w:color w:val="000000"/>
          <w:shd w:val="clear" w:color="auto" w:fill="FFFFFF"/>
        </w:rPr>
        <w:t xml:space="preserve"> quy phạm pháp luật</w:t>
      </w:r>
      <w:r w:rsidRPr="007C1CAF">
        <w:rPr>
          <w:color w:val="000000"/>
          <w:shd w:val="clear" w:color="auto" w:fill="FFFFFF"/>
        </w:rPr>
        <w:t xml:space="preserve"> khi phát sinh căn cứ rà soát theo quy định tại Điều 142 Nghị định số 34/2016/NĐ-CP được sử dụng từ nguồn kinh phí chi hoạt động thường xuyên của cơ quan thực hiện việc tự kiểm tra, rà soát văn bản</w:t>
      </w:r>
      <w:r>
        <w:rPr>
          <w:color w:val="000000"/>
          <w:shd w:val="clear" w:color="auto" w:fill="FFFFFF"/>
        </w:rPr>
        <w:t xml:space="preserve"> quy phạm pháp luật</w:t>
      </w:r>
      <w:r w:rsidRPr="007C1CAF">
        <w:rPr>
          <w:color w:val="000000"/>
          <w:shd w:val="clear" w:color="auto" w:fill="FFFFFF"/>
        </w:rPr>
        <w:t>.</w:t>
      </w:r>
    </w:p>
    <w:p w14:paraId="6C6BAD9F" w14:textId="77777777" w:rsidR="004B4AC5" w:rsidRDefault="004B4AC5" w:rsidP="00362A6D">
      <w:pPr>
        <w:spacing w:line="288" w:lineRule="auto"/>
        <w:ind w:left="624" w:firstLine="6"/>
        <w:jc w:val="both"/>
        <w:rPr>
          <w:b/>
          <w:spacing w:val="-4"/>
          <w:lang w:val="nb-NO"/>
        </w:rPr>
      </w:pPr>
      <w:r>
        <w:rPr>
          <w:b/>
          <w:spacing w:val="-4"/>
          <w:lang w:val="nb-NO"/>
        </w:rPr>
        <w:t xml:space="preserve">Điều 4. </w:t>
      </w:r>
      <w:r w:rsidRPr="00BB5E14">
        <w:rPr>
          <w:b/>
          <w:spacing w:val="-4"/>
          <w:lang w:val="nb-NO"/>
        </w:rPr>
        <w:t>Điều khoản thi hành</w:t>
      </w:r>
    </w:p>
    <w:p w14:paraId="79F0AD43" w14:textId="77777777" w:rsidR="004B4AC5" w:rsidRPr="00BB5E14" w:rsidRDefault="004B4AC5" w:rsidP="00362A6D">
      <w:pPr>
        <w:spacing w:line="288" w:lineRule="auto"/>
        <w:ind w:firstLine="630"/>
        <w:jc w:val="both"/>
        <w:rPr>
          <w:lang w:val="pl-PL"/>
        </w:rPr>
      </w:pPr>
      <w:r w:rsidRPr="00BB5E14">
        <w:rPr>
          <w:lang w:val="pl-PL"/>
        </w:rPr>
        <w:t>1. Việc tự kiểm tra văn bản</w:t>
      </w:r>
      <w:r>
        <w:rPr>
          <w:lang w:val="pl-PL"/>
        </w:rPr>
        <w:t xml:space="preserve"> quy phạm pháp luật</w:t>
      </w:r>
      <w:r w:rsidRPr="00BB5E14">
        <w:rPr>
          <w:lang w:val="pl-PL"/>
        </w:rPr>
        <w:t xml:space="preserve"> theo quy định tại Điều 111 Nghị định số 34/2016/NĐ-CP và rà soát văn bản</w:t>
      </w:r>
      <w:r>
        <w:rPr>
          <w:lang w:val="pl-PL"/>
        </w:rPr>
        <w:t xml:space="preserve"> quy phạm pháp luật</w:t>
      </w:r>
      <w:r w:rsidRPr="00BB5E14">
        <w:rPr>
          <w:lang w:val="pl-PL"/>
        </w:rPr>
        <w:t xml:space="preserve"> khi phát sinh </w:t>
      </w:r>
      <w:r w:rsidRPr="00BB5E14">
        <w:rPr>
          <w:lang w:val="pl-PL"/>
        </w:rPr>
        <w:lastRenderedPageBreak/>
        <w:t>căn cứ rà soát theo quy định tại Điều 142 Nghị định số 34/2016/NĐ-CP được vận dụng nội dung chi, mức chi theo quy định tại T</w:t>
      </w:r>
      <w:r>
        <w:rPr>
          <w:lang w:val="pl-PL"/>
        </w:rPr>
        <w:t>h</w:t>
      </w:r>
      <w:r w:rsidRPr="00BB5E14">
        <w:rPr>
          <w:lang w:val="pl-PL"/>
        </w:rPr>
        <w:t>ông tư số 09/2023/TT-BTC và Nghị quyết này để thực hiện.</w:t>
      </w:r>
    </w:p>
    <w:p w14:paraId="2133D0F6" w14:textId="77777777" w:rsidR="004B4AC5" w:rsidRPr="00BB5E14" w:rsidRDefault="004B4AC5" w:rsidP="00362A6D">
      <w:pPr>
        <w:spacing w:line="288" w:lineRule="auto"/>
        <w:ind w:firstLine="624"/>
        <w:jc w:val="both"/>
        <w:rPr>
          <w:lang w:val="pl-PL"/>
        </w:rPr>
      </w:pPr>
      <w:r w:rsidRPr="00BB5E14">
        <w:rPr>
          <w:lang w:val="pl-PL"/>
        </w:rPr>
        <w:t xml:space="preserve">2. Khi các văn bản được dẫn chiếu tại Nghị quyết này được sửa đổi, bổ sung, thay thế thì áp dụng theo các văn bản sửa đổi, bổ sung, thay thế đó. </w:t>
      </w:r>
    </w:p>
    <w:p w14:paraId="5BE43D50" w14:textId="77777777" w:rsidR="004B4AC5" w:rsidRPr="00BB5E14" w:rsidRDefault="004B4AC5" w:rsidP="00362A6D">
      <w:pPr>
        <w:spacing w:line="288" w:lineRule="auto"/>
        <w:ind w:firstLine="624"/>
        <w:jc w:val="both"/>
        <w:rPr>
          <w:lang w:val="pl-PL"/>
        </w:rPr>
      </w:pPr>
      <w:r w:rsidRPr="00BB5E14">
        <w:rPr>
          <w:lang w:val="pl-PL"/>
        </w:rPr>
        <w:t xml:space="preserve">3. Giao Ủy ban nhân dân tỉnh tổ chức triển khai thực hiện Nghị quyết; Thường trực Hội đồng nhân dân tỉnh, các Ban Hội đồng nhân </w:t>
      </w:r>
      <w:r w:rsidRPr="00BB5E14">
        <w:rPr>
          <w:spacing w:val="-6"/>
          <w:lang w:val="pl-PL"/>
        </w:rPr>
        <w:t>dân tỉnh, các Tổ đại biểu Hội đồng nhân dân tỉnh và đại biểu Hội đồng nhân dân tỉnh phối hợp với Ủy ban Mặt trận Tổ Quốc Việt Nam tỉnh và các tổ chức chính trị - xã hội giám sát việc thực hiện Nghị quyết</w:t>
      </w:r>
      <w:r w:rsidRPr="00BB5E14">
        <w:rPr>
          <w:lang w:val="pl-PL"/>
        </w:rPr>
        <w:t>.</w:t>
      </w:r>
    </w:p>
    <w:p w14:paraId="5E111EFF" w14:textId="77777777" w:rsidR="004B4AC5" w:rsidRPr="00BB5E14" w:rsidRDefault="004B4AC5" w:rsidP="00362A6D">
      <w:pPr>
        <w:spacing w:line="288" w:lineRule="auto"/>
        <w:ind w:firstLine="624"/>
        <w:jc w:val="both"/>
        <w:rPr>
          <w:lang w:val="pl-PL"/>
        </w:rPr>
      </w:pPr>
      <w:r w:rsidRPr="00BB5E14">
        <w:rPr>
          <w:rStyle w:val="Emphasis"/>
          <w:i w:val="0"/>
          <w:bdr w:val="none" w:sz="0" w:space="0" w:color="auto" w:frame="1"/>
          <w:lang w:val="pl-PL"/>
        </w:rPr>
        <w:t>4. Nghị quyết này thay thế Nghị quyết số 15/2015/NQ-HĐND ngày 17/7/2015 của Hội đồng nhân dân tỉnh</w:t>
      </w:r>
      <w:r>
        <w:rPr>
          <w:rStyle w:val="Emphasis"/>
          <w:i w:val="0"/>
          <w:bdr w:val="none" w:sz="0" w:space="0" w:color="auto" w:frame="1"/>
          <w:lang w:val="pl-PL"/>
        </w:rPr>
        <w:t xml:space="preserve"> Quảng Trị</w:t>
      </w:r>
      <w:r w:rsidRPr="00BB5E14">
        <w:rPr>
          <w:rStyle w:val="Emphasis"/>
          <w:i w:val="0"/>
          <w:bdr w:val="none" w:sz="0" w:space="0" w:color="auto" w:frame="1"/>
          <w:lang w:val="pl-PL"/>
        </w:rPr>
        <w:t xml:space="preserve"> </w:t>
      </w:r>
      <w:r w:rsidRPr="00BB5E14">
        <w:rPr>
          <w:shd w:val="clear" w:color="auto" w:fill="FFFFFF"/>
        </w:rPr>
        <w:t xml:space="preserve">Quy định mức chi đối với công tác xây dựng, hoàn thiện, kiểm tra, rà soát và hệ thống hóa văn bản quy phạm pháp luật của </w:t>
      </w:r>
      <w:r>
        <w:rPr>
          <w:shd w:val="clear" w:color="auto" w:fill="FFFFFF"/>
        </w:rPr>
        <w:t>Hội đồng nhân dân, Ủy ban nhân dân</w:t>
      </w:r>
      <w:r w:rsidRPr="00BB5E14">
        <w:rPr>
          <w:shd w:val="clear" w:color="auto" w:fill="FFFFFF"/>
        </w:rPr>
        <w:t xml:space="preserve"> các cấp</w:t>
      </w:r>
      <w:r w:rsidRPr="00BB5E14">
        <w:rPr>
          <w:shd w:val="clear" w:color="auto" w:fill="FFFFFF"/>
          <w:lang w:val="pl-PL"/>
        </w:rPr>
        <w:t>.</w:t>
      </w:r>
      <w:r w:rsidRPr="00BB5E14">
        <w:rPr>
          <w:lang w:val="pl-PL"/>
        </w:rPr>
        <w:t xml:space="preserve"> </w:t>
      </w:r>
    </w:p>
    <w:p w14:paraId="51DEFCEB" w14:textId="77777777" w:rsidR="004B4AC5" w:rsidRPr="00BB5E14" w:rsidRDefault="004B4AC5" w:rsidP="00362A6D">
      <w:pPr>
        <w:spacing w:line="288" w:lineRule="auto"/>
        <w:ind w:firstLine="624"/>
        <w:jc w:val="both"/>
        <w:rPr>
          <w:lang w:val="pl-PL"/>
        </w:rPr>
      </w:pPr>
      <w:r>
        <w:rPr>
          <w:iCs/>
          <w:lang w:val="pl-PL"/>
        </w:rPr>
        <w:t>5</w:t>
      </w:r>
      <w:r w:rsidRPr="00BB5E14">
        <w:rPr>
          <w:iCs/>
          <w:lang w:val="pl-PL"/>
        </w:rPr>
        <w:t>. Nghị quyết</w:t>
      </w:r>
      <w:r w:rsidRPr="00BB5E14">
        <w:rPr>
          <w:rStyle w:val="Emphasis"/>
          <w:i w:val="0"/>
          <w:bdr w:val="none" w:sz="0" w:space="0" w:color="auto" w:frame="1"/>
          <w:lang w:val="pl-PL"/>
        </w:rPr>
        <w:t xml:space="preserve"> này đã được Hội đồng nhân dân tỉnh Quảng Trị Khóa ...., Kỳ họp thứ  ....thông qua ngày ..... tháng  ..... năm 2023 và có hiệu lực từ ngày ..... tháng  ..... năm 2023</w:t>
      </w:r>
      <w:r w:rsidRPr="00BB5E14">
        <w:rPr>
          <w:lang w:val="pl-PL"/>
        </w:rPr>
        <w:t>.</w:t>
      </w:r>
    </w:p>
    <w:p w14:paraId="03B04C9C" w14:textId="238CCA1E" w:rsidR="00EC10F8" w:rsidRDefault="00EC10F8" w:rsidP="00362A6D">
      <w:pPr>
        <w:suppressAutoHyphens/>
        <w:spacing w:line="288" w:lineRule="auto"/>
        <w:ind w:firstLine="709"/>
        <w:jc w:val="both"/>
        <w:rPr>
          <w:i/>
          <w:sz w:val="16"/>
          <w:szCs w:val="16"/>
          <w:lang w:val="sv-SE"/>
        </w:rPr>
      </w:pPr>
      <w:r>
        <w:rPr>
          <w:lang w:val="nb-NO"/>
        </w:rPr>
        <w:t xml:space="preserve">Trên đây là Tờ trình dự thảo </w:t>
      </w:r>
      <w:r>
        <w:rPr>
          <w:color w:val="000000"/>
          <w:lang w:val="nb-NO"/>
        </w:rPr>
        <w:t xml:space="preserve">Nghị quyết </w:t>
      </w:r>
      <w:r w:rsidR="004B4AC5">
        <w:rPr>
          <w:color w:val="000000"/>
          <w:lang w:val="nb-NO"/>
        </w:rPr>
        <w:t>q</w:t>
      </w:r>
      <w:r w:rsidRPr="00741A5C">
        <w:rPr>
          <w:bCs/>
          <w:color w:val="000000"/>
          <w:lang w:val="nb-NO"/>
        </w:rPr>
        <w:t>uy</w:t>
      </w:r>
      <w:r w:rsidRPr="00741A5C">
        <w:rPr>
          <w:rStyle w:val="apple-converted-space"/>
          <w:bCs/>
          <w:color w:val="000000"/>
          <w:lang w:val="nb-NO"/>
        </w:rPr>
        <w:t> </w:t>
      </w:r>
      <w:r w:rsidRPr="00741A5C">
        <w:rPr>
          <w:bCs/>
          <w:color w:val="000000"/>
          <w:lang w:val="nb-NO"/>
        </w:rPr>
        <w:t>định</w:t>
      </w:r>
      <w:r w:rsidRPr="00741A5C">
        <w:rPr>
          <w:rStyle w:val="apple-converted-space"/>
          <w:bCs/>
          <w:color w:val="000000"/>
          <w:lang w:val="nb-NO"/>
        </w:rPr>
        <w:t> </w:t>
      </w:r>
      <w:r w:rsidRPr="00741A5C">
        <w:rPr>
          <w:lang w:val="nb-NO"/>
        </w:rPr>
        <w:t xml:space="preserve">mức </w:t>
      </w:r>
      <w:r>
        <w:rPr>
          <w:lang w:val="nb-NO"/>
        </w:rPr>
        <w:t xml:space="preserve">chi bảo đảm cho công tác kiểm tra, xử lý và rà soát, hệ thống hóa văn bản quy phạm pháp luật trên địa bàn tỉnh </w:t>
      </w:r>
      <w:r w:rsidRPr="00741A5C">
        <w:rPr>
          <w:lang w:val="nb-NO"/>
        </w:rPr>
        <w:t>Quảng Trị</w:t>
      </w:r>
      <w:r>
        <w:rPr>
          <w:lang w:val="nb-NO"/>
        </w:rPr>
        <w:t xml:space="preserve">, Ủy ban nhân dân tỉnh kính trình Hội đồng nhân dân tỉnh xem xét, thông qua </w:t>
      </w:r>
      <w:r>
        <w:rPr>
          <w:i/>
          <w:lang w:val="sv-SE"/>
        </w:rPr>
        <w:t>(Gửi kèm theo hồ sơ dự thảo Nghị quyết của HĐND tỉnh)./.</w:t>
      </w:r>
    </w:p>
    <w:p w14:paraId="1D77AECD" w14:textId="77777777" w:rsidR="00EC10F8" w:rsidRDefault="00EC10F8" w:rsidP="00362A6D">
      <w:pPr>
        <w:spacing w:line="288" w:lineRule="auto"/>
        <w:ind w:firstLine="567"/>
        <w:jc w:val="both"/>
        <w:rPr>
          <w:bCs/>
          <w:i/>
          <w:color w:val="000000"/>
          <w:sz w:val="2"/>
          <w:szCs w:val="24"/>
          <w:highlight w:val="white"/>
          <w:lang w:val="nl-NL"/>
        </w:rPr>
      </w:pPr>
    </w:p>
    <w:p w14:paraId="58F26508" w14:textId="77777777" w:rsidR="00397668" w:rsidRPr="00325FFA" w:rsidRDefault="00397668" w:rsidP="00362A6D">
      <w:pPr>
        <w:suppressAutoHyphens/>
        <w:spacing w:line="288" w:lineRule="auto"/>
        <w:ind w:firstLine="720"/>
        <w:jc w:val="both"/>
        <w:rPr>
          <w:rFonts w:eastAsia="Times New Roman"/>
          <w:lang w:val="nb-NO"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608"/>
      </w:tblGrid>
      <w:tr w:rsidR="00EF3826" w:rsidRPr="00F14488" w14:paraId="09117790" w14:textId="77777777" w:rsidTr="00EC10F8">
        <w:trPr>
          <w:trHeight w:val="70"/>
        </w:trPr>
        <w:tc>
          <w:tcPr>
            <w:tcW w:w="4608" w:type="dxa"/>
          </w:tcPr>
          <w:p w14:paraId="661AC516" w14:textId="77777777" w:rsidR="00EF3826" w:rsidRPr="00016C37" w:rsidRDefault="00EF3826" w:rsidP="00362A6D">
            <w:pPr>
              <w:pStyle w:val="BodyText"/>
              <w:tabs>
                <w:tab w:val="left" w:pos="6735"/>
              </w:tabs>
              <w:spacing w:after="0"/>
              <w:jc w:val="left"/>
              <w:rPr>
                <w:b/>
                <w:bCs/>
                <w:iCs w:val="0"/>
                <w:sz w:val="24"/>
                <w:lang w:val="de-DE"/>
              </w:rPr>
            </w:pPr>
            <w:r w:rsidRPr="00016C37">
              <w:rPr>
                <w:b/>
                <w:bCs/>
                <w:iCs w:val="0"/>
                <w:sz w:val="24"/>
                <w:lang w:val="de-DE"/>
              </w:rPr>
              <w:t>Nơi nhận:</w:t>
            </w:r>
          </w:p>
          <w:p w14:paraId="441E6DF2" w14:textId="45E118EF" w:rsidR="00EC10F8" w:rsidRPr="00622F26" w:rsidRDefault="00EC10F8" w:rsidP="00362A6D">
            <w:pPr>
              <w:widowControl w:val="0"/>
              <w:spacing w:line="288" w:lineRule="auto"/>
              <w:jc w:val="both"/>
              <w:rPr>
                <w:sz w:val="22"/>
                <w:szCs w:val="22"/>
                <w:lang w:val="nl-NL"/>
              </w:rPr>
            </w:pPr>
            <w:r w:rsidRPr="00622F26">
              <w:rPr>
                <w:sz w:val="22"/>
                <w:szCs w:val="22"/>
                <w:lang w:val="nl-NL"/>
              </w:rPr>
              <w:t>- Như trên;</w:t>
            </w:r>
          </w:p>
          <w:p w14:paraId="5E6CBB8C" w14:textId="77777777" w:rsidR="00EC10F8" w:rsidRPr="00622F26" w:rsidRDefault="00EC10F8" w:rsidP="00362A6D">
            <w:pPr>
              <w:widowControl w:val="0"/>
              <w:spacing w:line="288" w:lineRule="auto"/>
              <w:jc w:val="both"/>
              <w:rPr>
                <w:sz w:val="22"/>
                <w:szCs w:val="22"/>
                <w:lang w:val="nl-NL"/>
              </w:rPr>
            </w:pPr>
            <w:r w:rsidRPr="00622F26">
              <w:rPr>
                <w:sz w:val="22"/>
                <w:szCs w:val="22"/>
                <w:lang w:val="nl-NL"/>
              </w:rPr>
              <w:t>- Thường trực HĐND tỉnh;</w:t>
            </w:r>
          </w:p>
          <w:p w14:paraId="0C63D383" w14:textId="77777777" w:rsidR="00EC10F8" w:rsidRPr="00622F26" w:rsidRDefault="00EC10F8" w:rsidP="00362A6D">
            <w:pPr>
              <w:widowControl w:val="0"/>
              <w:spacing w:line="288" w:lineRule="auto"/>
              <w:jc w:val="both"/>
              <w:rPr>
                <w:sz w:val="22"/>
                <w:szCs w:val="22"/>
                <w:lang w:val="nl-NL"/>
              </w:rPr>
            </w:pPr>
            <w:r w:rsidRPr="00622F26">
              <w:rPr>
                <w:sz w:val="22"/>
                <w:szCs w:val="22"/>
                <w:lang w:val="nl-NL"/>
              </w:rPr>
              <w:t>- Chủ tịch, các PCT UBND tỉnh;</w:t>
            </w:r>
          </w:p>
          <w:p w14:paraId="6CB60069" w14:textId="77777777" w:rsidR="00EC10F8" w:rsidRPr="00622F26" w:rsidRDefault="00EC10F8" w:rsidP="00362A6D">
            <w:pPr>
              <w:spacing w:line="288" w:lineRule="auto"/>
              <w:ind w:left="-228" w:firstLine="228"/>
              <w:jc w:val="both"/>
              <w:rPr>
                <w:sz w:val="22"/>
                <w:szCs w:val="22"/>
              </w:rPr>
            </w:pPr>
            <w:r w:rsidRPr="00622F26">
              <w:rPr>
                <w:sz w:val="22"/>
                <w:szCs w:val="22"/>
              </w:rPr>
              <w:t>- Ban Pháp chế - HĐND tỉnh;</w:t>
            </w:r>
          </w:p>
          <w:p w14:paraId="6430EA0C" w14:textId="438FBA68" w:rsidR="00EC10F8" w:rsidRPr="00622F26" w:rsidRDefault="00EC10F8" w:rsidP="00362A6D">
            <w:pPr>
              <w:widowControl w:val="0"/>
              <w:spacing w:line="288" w:lineRule="auto"/>
              <w:jc w:val="both"/>
              <w:rPr>
                <w:sz w:val="22"/>
                <w:szCs w:val="22"/>
              </w:rPr>
            </w:pPr>
            <w:r w:rsidRPr="00622F26">
              <w:rPr>
                <w:sz w:val="22"/>
                <w:szCs w:val="22"/>
              </w:rPr>
              <w:t>- Sở Tư pháp;</w:t>
            </w:r>
          </w:p>
          <w:p w14:paraId="477382CB" w14:textId="6983B887" w:rsidR="00EF3826" w:rsidRPr="00622F26" w:rsidRDefault="00EC10F8" w:rsidP="00362A6D">
            <w:pPr>
              <w:widowControl w:val="0"/>
              <w:tabs>
                <w:tab w:val="left" w:pos="240"/>
              </w:tabs>
              <w:spacing w:line="288" w:lineRule="auto"/>
              <w:jc w:val="both"/>
              <w:rPr>
                <w:sz w:val="22"/>
                <w:szCs w:val="22"/>
              </w:rPr>
            </w:pPr>
            <w:r w:rsidRPr="00622F26">
              <w:rPr>
                <w:sz w:val="22"/>
                <w:szCs w:val="22"/>
              </w:rPr>
              <w:t xml:space="preserve">- Lưu: VT, NC. </w:t>
            </w:r>
          </w:p>
          <w:p w14:paraId="356D7FA9" w14:textId="77777777" w:rsidR="00EF3826" w:rsidRDefault="00EF3826" w:rsidP="00362A6D">
            <w:pPr>
              <w:pStyle w:val="BodyText"/>
              <w:spacing w:after="0"/>
              <w:jc w:val="left"/>
              <w:rPr>
                <w:lang w:val="de-DE"/>
              </w:rPr>
            </w:pPr>
          </w:p>
          <w:p w14:paraId="44C74F09" w14:textId="77777777" w:rsidR="00EF3826" w:rsidRPr="0016628D" w:rsidRDefault="00EF3826" w:rsidP="00362A6D">
            <w:pPr>
              <w:pStyle w:val="BodyText"/>
              <w:spacing w:after="0"/>
              <w:jc w:val="left"/>
              <w:rPr>
                <w:lang w:val="de-DE"/>
              </w:rPr>
            </w:pPr>
          </w:p>
        </w:tc>
        <w:tc>
          <w:tcPr>
            <w:tcW w:w="4608" w:type="dxa"/>
          </w:tcPr>
          <w:p w14:paraId="2D2FE18A" w14:textId="77777777" w:rsidR="00EF3826" w:rsidRDefault="00D80CC6" w:rsidP="00362A6D">
            <w:pPr>
              <w:pStyle w:val="BodyText"/>
              <w:tabs>
                <w:tab w:val="left" w:pos="6735"/>
              </w:tabs>
              <w:spacing w:after="0"/>
              <w:jc w:val="center"/>
              <w:rPr>
                <w:b/>
                <w:bCs/>
                <w:i w:val="0"/>
                <w:sz w:val="27"/>
                <w:szCs w:val="27"/>
                <w:lang w:val="de-DE"/>
              </w:rPr>
            </w:pPr>
            <w:r>
              <w:rPr>
                <w:b/>
                <w:bCs/>
                <w:i w:val="0"/>
                <w:sz w:val="27"/>
                <w:szCs w:val="27"/>
                <w:lang w:val="de-DE"/>
              </w:rPr>
              <w:t>TM. ỦY BAN NHÂN DÂN</w:t>
            </w:r>
          </w:p>
          <w:p w14:paraId="20EC39BC" w14:textId="77777777" w:rsidR="00D80CC6" w:rsidRPr="00E30658" w:rsidRDefault="00D80CC6" w:rsidP="00362A6D">
            <w:pPr>
              <w:pStyle w:val="BodyText"/>
              <w:tabs>
                <w:tab w:val="left" w:pos="6735"/>
              </w:tabs>
              <w:spacing w:after="0"/>
              <w:jc w:val="center"/>
              <w:rPr>
                <w:b/>
                <w:bCs/>
                <w:i w:val="0"/>
                <w:iCs w:val="0"/>
                <w:sz w:val="27"/>
                <w:szCs w:val="27"/>
                <w:lang w:val="de-DE"/>
              </w:rPr>
            </w:pPr>
            <w:r>
              <w:rPr>
                <w:b/>
                <w:bCs/>
                <w:i w:val="0"/>
                <w:sz w:val="27"/>
                <w:szCs w:val="27"/>
                <w:lang w:val="de-DE"/>
              </w:rPr>
              <w:t>CHỦ TỊCH</w:t>
            </w:r>
          </w:p>
          <w:p w14:paraId="216FA988" w14:textId="77777777" w:rsidR="00EF3826" w:rsidRPr="00E30658" w:rsidRDefault="00EF3826" w:rsidP="00362A6D">
            <w:pPr>
              <w:pStyle w:val="BodyText"/>
              <w:tabs>
                <w:tab w:val="left" w:pos="6735"/>
              </w:tabs>
              <w:spacing w:after="0"/>
              <w:jc w:val="center"/>
              <w:rPr>
                <w:bCs/>
                <w:i w:val="0"/>
                <w:iCs w:val="0"/>
                <w:sz w:val="52"/>
                <w:lang w:val="de-DE"/>
              </w:rPr>
            </w:pPr>
          </w:p>
          <w:p w14:paraId="53C77DC7" w14:textId="77777777" w:rsidR="00870CF6" w:rsidRDefault="00870CF6" w:rsidP="00362A6D">
            <w:pPr>
              <w:spacing w:line="288" w:lineRule="auto"/>
              <w:rPr>
                <w:b/>
                <w:bCs/>
                <w:lang w:val="de-DE"/>
              </w:rPr>
            </w:pPr>
          </w:p>
          <w:p w14:paraId="27311E0D" w14:textId="77777777" w:rsidR="00870CF6" w:rsidRDefault="00870CF6" w:rsidP="00362A6D">
            <w:pPr>
              <w:spacing w:line="288" w:lineRule="auto"/>
              <w:rPr>
                <w:b/>
                <w:bCs/>
                <w:lang w:val="de-DE"/>
              </w:rPr>
            </w:pPr>
          </w:p>
          <w:p w14:paraId="225A9BA3" w14:textId="77777777" w:rsidR="00EC13A0" w:rsidRPr="00B4631D" w:rsidRDefault="00EC13A0" w:rsidP="00362A6D">
            <w:pPr>
              <w:spacing w:line="288" w:lineRule="auto"/>
              <w:rPr>
                <w:sz w:val="90"/>
                <w:lang w:val="de-DE"/>
              </w:rPr>
            </w:pPr>
          </w:p>
        </w:tc>
      </w:tr>
    </w:tbl>
    <w:p w14:paraId="7E247D64" w14:textId="77777777" w:rsidR="00EF3826" w:rsidRPr="00D80CC6" w:rsidRDefault="00EF3826" w:rsidP="00362A6D">
      <w:pPr>
        <w:shd w:val="clear" w:color="auto" w:fill="FFFFFF"/>
        <w:spacing w:line="288" w:lineRule="auto"/>
        <w:jc w:val="both"/>
        <w:outlineLvl w:val="0"/>
        <w:rPr>
          <w:rFonts w:eastAsia="Times New Roman"/>
          <w:b/>
          <w:bCs/>
          <w:color w:val="2361C7"/>
          <w:kern w:val="36"/>
          <w:lang w:val="de-DE"/>
        </w:rPr>
      </w:pPr>
    </w:p>
    <w:sectPr w:rsidR="00EF3826" w:rsidRPr="00D80CC6" w:rsidSect="00993906">
      <w:headerReference w:type="default" r:id="rId7"/>
      <w:pgSz w:w="11907" w:h="16840" w:code="9"/>
      <w:pgMar w:top="1138" w:right="850" w:bottom="1138" w:left="1699"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880A" w14:textId="77777777" w:rsidR="00AB5DE9" w:rsidRDefault="00AB5DE9" w:rsidP="00CE3DAF">
      <w:pPr>
        <w:spacing w:line="240" w:lineRule="auto"/>
      </w:pPr>
      <w:r>
        <w:separator/>
      </w:r>
    </w:p>
  </w:endnote>
  <w:endnote w:type="continuationSeparator" w:id="0">
    <w:p w14:paraId="564E69B8" w14:textId="77777777" w:rsidR="00AB5DE9" w:rsidRDefault="00AB5DE9" w:rsidP="00CE3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F1BA" w14:textId="77777777" w:rsidR="00AB5DE9" w:rsidRDefault="00AB5DE9" w:rsidP="00CE3DAF">
      <w:pPr>
        <w:spacing w:line="240" w:lineRule="auto"/>
      </w:pPr>
      <w:r>
        <w:separator/>
      </w:r>
    </w:p>
  </w:footnote>
  <w:footnote w:type="continuationSeparator" w:id="0">
    <w:p w14:paraId="6A2BE1D6" w14:textId="77777777" w:rsidR="00AB5DE9" w:rsidRDefault="00AB5DE9" w:rsidP="00CE3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2062"/>
      <w:docPartObj>
        <w:docPartGallery w:val="Page Numbers (Top of Page)"/>
        <w:docPartUnique/>
      </w:docPartObj>
    </w:sdtPr>
    <w:sdtEndPr>
      <w:rPr>
        <w:noProof/>
      </w:rPr>
    </w:sdtEndPr>
    <w:sdtContent>
      <w:p w14:paraId="00CBAD6E" w14:textId="327F6A36" w:rsidR="00993906" w:rsidRDefault="00993906">
        <w:pPr>
          <w:pStyle w:val="Header"/>
        </w:pPr>
        <w:r>
          <w:fldChar w:fldCharType="begin"/>
        </w:r>
        <w:r>
          <w:instrText xml:space="preserve"> PAGE   \* MERGEFORMAT </w:instrText>
        </w:r>
        <w:r>
          <w:fldChar w:fldCharType="separate"/>
        </w:r>
        <w:r w:rsidR="00FD0896">
          <w:rPr>
            <w:noProof/>
          </w:rPr>
          <w:t>2</w:t>
        </w:r>
        <w:r>
          <w:rPr>
            <w:noProof/>
          </w:rPr>
          <w:fldChar w:fldCharType="end"/>
        </w:r>
      </w:p>
    </w:sdtContent>
  </w:sdt>
  <w:p w14:paraId="03B7ACFC" w14:textId="77777777" w:rsidR="00B7650D" w:rsidRDefault="00B765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EEC"/>
    <w:multiLevelType w:val="hybridMultilevel"/>
    <w:tmpl w:val="90F0EBCA"/>
    <w:lvl w:ilvl="0" w:tplc="856C2944">
      <w:start w:val="2"/>
      <w:numFmt w:val="bullet"/>
      <w:lvlText w:val="-"/>
      <w:lvlJc w:val="left"/>
      <w:pPr>
        <w:ind w:left="984" w:hanging="360"/>
      </w:pPr>
      <w:rPr>
        <w:rFonts w:ascii="Times New Roman" w:eastAsiaTheme="minorHAnsi" w:hAnsi="Times New Roman" w:cs="Times New Roman" w:hint="default"/>
      </w:rPr>
    </w:lvl>
    <w:lvl w:ilvl="1" w:tplc="042A0003" w:tentative="1">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abstractNum w:abstractNumId="1" w15:restartNumberingAfterBreak="0">
    <w:nsid w:val="04514D80"/>
    <w:multiLevelType w:val="hybridMultilevel"/>
    <w:tmpl w:val="88E4240E"/>
    <w:lvl w:ilvl="0" w:tplc="4F480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344D0"/>
    <w:multiLevelType w:val="hybridMultilevel"/>
    <w:tmpl w:val="B1F0B1D8"/>
    <w:lvl w:ilvl="0" w:tplc="599E73F4">
      <w:start w:val="1"/>
      <w:numFmt w:val="bullet"/>
      <w:lvlText w:val="-"/>
      <w:lvlJc w:val="left"/>
      <w:pPr>
        <w:ind w:left="984" w:hanging="360"/>
      </w:pPr>
      <w:rPr>
        <w:rFonts w:ascii="Times New Roman" w:eastAsiaTheme="minorHAnsi" w:hAnsi="Times New Roman" w:cs="Times New Roman" w:hint="default"/>
      </w:rPr>
    </w:lvl>
    <w:lvl w:ilvl="1" w:tplc="042A0003" w:tentative="1">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abstractNum w:abstractNumId="3" w15:restartNumberingAfterBreak="0">
    <w:nsid w:val="2F52227F"/>
    <w:multiLevelType w:val="hybridMultilevel"/>
    <w:tmpl w:val="5A96AD0C"/>
    <w:lvl w:ilvl="0" w:tplc="B3881CCE">
      <w:numFmt w:val="bullet"/>
      <w:lvlText w:val="-"/>
      <w:lvlJc w:val="left"/>
      <w:pPr>
        <w:ind w:left="2925" w:hanging="360"/>
      </w:pPr>
      <w:rPr>
        <w:rFonts w:ascii="Times New Roman" w:eastAsiaTheme="minorHAnsi" w:hAnsi="Times New Roman"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307655CF"/>
    <w:multiLevelType w:val="hybridMultilevel"/>
    <w:tmpl w:val="8A0085E8"/>
    <w:lvl w:ilvl="0" w:tplc="63FC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67726"/>
    <w:multiLevelType w:val="hybridMultilevel"/>
    <w:tmpl w:val="1E4EDD98"/>
    <w:lvl w:ilvl="0" w:tplc="089C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26"/>
    <w:rsid w:val="000017AD"/>
    <w:rsid w:val="00001AC6"/>
    <w:rsid w:val="00004C82"/>
    <w:rsid w:val="00005F7D"/>
    <w:rsid w:val="00010F83"/>
    <w:rsid w:val="00012424"/>
    <w:rsid w:val="00016C37"/>
    <w:rsid w:val="00022804"/>
    <w:rsid w:val="000229CE"/>
    <w:rsid w:val="00022F21"/>
    <w:rsid w:val="00023389"/>
    <w:rsid w:val="00023EDF"/>
    <w:rsid w:val="0002529D"/>
    <w:rsid w:val="00035738"/>
    <w:rsid w:val="000365FA"/>
    <w:rsid w:val="00037BEB"/>
    <w:rsid w:val="00041FA8"/>
    <w:rsid w:val="00053C66"/>
    <w:rsid w:val="00057490"/>
    <w:rsid w:val="0006789F"/>
    <w:rsid w:val="00074D0A"/>
    <w:rsid w:val="00077D91"/>
    <w:rsid w:val="0008287D"/>
    <w:rsid w:val="00082B76"/>
    <w:rsid w:val="00087456"/>
    <w:rsid w:val="00090103"/>
    <w:rsid w:val="00091527"/>
    <w:rsid w:val="000964FF"/>
    <w:rsid w:val="000971BE"/>
    <w:rsid w:val="000972BD"/>
    <w:rsid w:val="000A297B"/>
    <w:rsid w:val="000A3445"/>
    <w:rsid w:val="000A4B84"/>
    <w:rsid w:val="000C1622"/>
    <w:rsid w:val="000C42F9"/>
    <w:rsid w:val="000D065A"/>
    <w:rsid w:val="000D1888"/>
    <w:rsid w:val="000D62F5"/>
    <w:rsid w:val="000D7B4F"/>
    <w:rsid w:val="000E4D02"/>
    <w:rsid w:val="000E7C10"/>
    <w:rsid w:val="000F0F8F"/>
    <w:rsid w:val="000F37AF"/>
    <w:rsid w:val="000F6044"/>
    <w:rsid w:val="001100C2"/>
    <w:rsid w:val="00121E9F"/>
    <w:rsid w:val="001425CF"/>
    <w:rsid w:val="00142705"/>
    <w:rsid w:val="0015088F"/>
    <w:rsid w:val="00154C8B"/>
    <w:rsid w:val="00162CD0"/>
    <w:rsid w:val="001831CA"/>
    <w:rsid w:val="00185F51"/>
    <w:rsid w:val="0019520E"/>
    <w:rsid w:val="00197863"/>
    <w:rsid w:val="001A171A"/>
    <w:rsid w:val="001A3532"/>
    <w:rsid w:val="001A46CB"/>
    <w:rsid w:val="001A5512"/>
    <w:rsid w:val="001B35EF"/>
    <w:rsid w:val="001D09A0"/>
    <w:rsid w:val="001D1177"/>
    <w:rsid w:val="001D39E4"/>
    <w:rsid w:val="001E1D82"/>
    <w:rsid w:val="001E26E1"/>
    <w:rsid w:val="001F66E7"/>
    <w:rsid w:val="001F6A47"/>
    <w:rsid w:val="001F7681"/>
    <w:rsid w:val="00203B39"/>
    <w:rsid w:val="0022278D"/>
    <w:rsid w:val="0023072C"/>
    <w:rsid w:val="00233B6E"/>
    <w:rsid w:val="002363DD"/>
    <w:rsid w:val="0023749B"/>
    <w:rsid w:val="00241ACD"/>
    <w:rsid w:val="00243FA7"/>
    <w:rsid w:val="002447DC"/>
    <w:rsid w:val="0025069B"/>
    <w:rsid w:val="0025382D"/>
    <w:rsid w:val="0026019F"/>
    <w:rsid w:val="00280D9D"/>
    <w:rsid w:val="002825D1"/>
    <w:rsid w:val="00296497"/>
    <w:rsid w:val="00296CA0"/>
    <w:rsid w:val="0029730A"/>
    <w:rsid w:val="002A6E9D"/>
    <w:rsid w:val="002B4797"/>
    <w:rsid w:val="002B5EA1"/>
    <w:rsid w:val="002C10B0"/>
    <w:rsid w:val="002C1522"/>
    <w:rsid w:val="002D6D70"/>
    <w:rsid w:val="002E24B0"/>
    <w:rsid w:val="002E2AF3"/>
    <w:rsid w:val="002E441A"/>
    <w:rsid w:val="002E5A07"/>
    <w:rsid w:val="002F14AF"/>
    <w:rsid w:val="002F6781"/>
    <w:rsid w:val="00301F74"/>
    <w:rsid w:val="00304C36"/>
    <w:rsid w:val="003067F0"/>
    <w:rsid w:val="00311AD9"/>
    <w:rsid w:val="0031374A"/>
    <w:rsid w:val="00315C1D"/>
    <w:rsid w:val="00325FFA"/>
    <w:rsid w:val="003308ED"/>
    <w:rsid w:val="00333882"/>
    <w:rsid w:val="00334F5E"/>
    <w:rsid w:val="0034127B"/>
    <w:rsid w:val="00350F34"/>
    <w:rsid w:val="003524F4"/>
    <w:rsid w:val="003528A9"/>
    <w:rsid w:val="0035508B"/>
    <w:rsid w:val="003552B0"/>
    <w:rsid w:val="00362A6D"/>
    <w:rsid w:val="00363BA2"/>
    <w:rsid w:val="00365927"/>
    <w:rsid w:val="00371BA3"/>
    <w:rsid w:val="00371C62"/>
    <w:rsid w:val="00374285"/>
    <w:rsid w:val="003745D3"/>
    <w:rsid w:val="003759CE"/>
    <w:rsid w:val="00387CA5"/>
    <w:rsid w:val="00387F69"/>
    <w:rsid w:val="00392A5D"/>
    <w:rsid w:val="0039567C"/>
    <w:rsid w:val="00397668"/>
    <w:rsid w:val="003A1F0E"/>
    <w:rsid w:val="003A2DCC"/>
    <w:rsid w:val="003A36F2"/>
    <w:rsid w:val="003A3782"/>
    <w:rsid w:val="003B06B4"/>
    <w:rsid w:val="003B67B9"/>
    <w:rsid w:val="003C6A7C"/>
    <w:rsid w:val="003D0809"/>
    <w:rsid w:val="003E59FB"/>
    <w:rsid w:val="003E5F7B"/>
    <w:rsid w:val="003E685E"/>
    <w:rsid w:val="003E77BC"/>
    <w:rsid w:val="00411D12"/>
    <w:rsid w:val="00412A53"/>
    <w:rsid w:val="004158E3"/>
    <w:rsid w:val="00426962"/>
    <w:rsid w:val="00432464"/>
    <w:rsid w:val="00433C09"/>
    <w:rsid w:val="00437565"/>
    <w:rsid w:val="00441986"/>
    <w:rsid w:val="004427CF"/>
    <w:rsid w:val="00444306"/>
    <w:rsid w:val="004444CC"/>
    <w:rsid w:val="00453FD9"/>
    <w:rsid w:val="00463FD7"/>
    <w:rsid w:val="004646A6"/>
    <w:rsid w:val="00464EF9"/>
    <w:rsid w:val="00467A00"/>
    <w:rsid w:val="0047365B"/>
    <w:rsid w:val="00476B3F"/>
    <w:rsid w:val="0048193A"/>
    <w:rsid w:val="00481B2D"/>
    <w:rsid w:val="00481F27"/>
    <w:rsid w:val="00483A3B"/>
    <w:rsid w:val="004844F8"/>
    <w:rsid w:val="00485D80"/>
    <w:rsid w:val="004870A3"/>
    <w:rsid w:val="00487AE6"/>
    <w:rsid w:val="004A1B11"/>
    <w:rsid w:val="004A2B76"/>
    <w:rsid w:val="004A606D"/>
    <w:rsid w:val="004A6B9A"/>
    <w:rsid w:val="004B2F80"/>
    <w:rsid w:val="004B4852"/>
    <w:rsid w:val="004B4AC5"/>
    <w:rsid w:val="004B64D9"/>
    <w:rsid w:val="004B6774"/>
    <w:rsid w:val="004C457B"/>
    <w:rsid w:val="004C67DF"/>
    <w:rsid w:val="004D473D"/>
    <w:rsid w:val="004D7184"/>
    <w:rsid w:val="004E0D3B"/>
    <w:rsid w:val="004E348A"/>
    <w:rsid w:val="004F0896"/>
    <w:rsid w:val="0050540C"/>
    <w:rsid w:val="00505BCC"/>
    <w:rsid w:val="00506F9F"/>
    <w:rsid w:val="00507EAB"/>
    <w:rsid w:val="00520747"/>
    <w:rsid w:val="00520847"/>
    <w:rsid w:val="00527F13"/>
    <w:rsid w:val="0053216A"/>
    <w:rsid w:val="00533643"/>
    <w:rsid w:val="00533C17"/>
    <w:rsid w:val="00535885"/>
    <w:rsid w:val="00535D8B"/>
    <w:rsid w:val="005502D7"/>
    <w:rsid w:val="005535D6"/>
    <w:rsid w:val="005564DC"/>
    <w:rsid w:val="005571C8"/>
    <w:rsid w:val="0057072E"/>
    <w:rsid w:val="005724D1"/>
    <w:rsid w:val="005754CA"/>
    <w:rsid w:val="00576150"/>
    <w:rsid w:val="005764FF"/>
    <w:rsid w:val="0057712B"/>
    <w:rsid w:val="00584F61"/>
    <w:rsid w:val="005D2B47"/>
    <w:rsid w:val="005D66F8"/>
    <w:rsid w:val="005D6751"/>
    <w:rsid w:val="005E420C"/>
    <w:rsid w:val="005E4523"/>
    <w:rsid w:val="005E6003"/>
    <w:rsid w:val="005F01CC"/>
    <w:rsid w:val="005F62D5"/>
    <w:rsid w:val="005F757E"/>
    <w:rsid w:val="00601E57"/>
    <w:rsid w:val="006061FF"/>
    <w:rsid w:val="00614175"/>
    <w:rsid w:val="006150B7"/>
    <w:rsid w:val="00621D48"/>
    <w:rsid w:val="006229CA"/>
    <w:rsid w:val="00622F26"/>
    <w:rsid w:val="00630E0B"/>
    <w:rsid w:val="00633ADE"/>
    <w:rsid w:val="00637356"/>
    <w:rsid w:val="00640A1D"/>
    <w:rsid w:val="00641ECE"/>
    <w:rsid w:val="0064219B"/>
    <w:rsid w:val="0066352C"/>
    <w:rsid w:val="006659F6"/>
    <w:rsid w:val="00666B11"/>
    <w:rsid w:val="00671BA4"/>
    <w:rsid w:val="0067305E"/>
    <w:rsid w:val="00677ED4"/>
    <w:rsid w:val="00683105"/>
    <w:rsid w:val="006926CA"/>
    <w:rsid w:val="006A0C7C"/>
    <w:rsid w:val="006A130B"/>
    <w:rsid w:val="006A4A15"/>
    <w:rsid w:val="006A62CE"/>
    <w:rsid w:val="006A6323"/>
    <w:rsid w:val="006C3C9C"/>
    <w:rsid w:val="006C68AA"/>
    <w:rsid w:val="006D31AC"/>
    <w:rsid w:val="006D400A"/>
    <w:rsid w:val="006D7325"/>
    <w:rsid w:val="006E2C1B"/>
    <w:rsid w:val="006E38BC"/>
    <w:rsid w:val="006F1597"/>
    <w:rsid w:val="006F7309"/>
    <w:rsid w:val="00702D98"/>
    <w:rsid w:val="00705061"/>
    <w:rsid w:val="00707828"/>
    <w:rsid w:val="00711626"/>
    <w:rsid w:val="007177B7"/>
    <w:rsid w:val="007223FE"/>
    <w:rsid w:val="00737F67"/>
    <w:rsid w:val="0074005C"/>
    <w:rsid w:val="007403C0"/>
    <w:rsid w:val="00741202"/>
    <w:rsid w:val="00741A5C"/>
    <w:rsid w:val="00754EA0"/>
    <w:rsid w:val="0075739F"/>
    <w:rsid w:val="00770B85"/>
    <w:rsid w:val="00772520"/>
    <w:rsid w:val="00772682"/>
    <w:rsid w:val="00782AAC"/>
    <w:rsid w:val="00792FB7"/>
    <w:rsid w:val="007A7501"/>
    <w:rsid w:val="007B16ED"/>
    <w:rsid w:val="007B238F"/>
    <w:rsid w:val="007B23B5"/>
    <w:rsid w:val="007B2D55"/>
    <w:rsid w:val="007B4976"/>
    <w:rsid w:val="007B72D4"/>
    <w:rsid w:val="007C5DAF"/>
    <w:rsid w:val="007D61D0"/>
    <w:rsid w:val="007E2626"/>
    <w:rsid w:val="007E5A67"/>
    <w:rsid w:val="007E78BC"/>
    <w:rsid w:val="007F2615"/>
    <w:rsid w:val="008002A3"/>
    <w:rsid w:val="00802943"/>
    <w:rsid w:val="00814AB1"/>
    <w:rsid w:val="00815298"/>
    <w:rsid w:val="0082460E"/>
    <w:rsid w:val="008249D7"/>
    <w:rsid w:val="00845310"/>
    <w:rsid w:val="008457E4"/>
    <w:rsid w:val="00860948"/>
    <w:rsid w:val="008626BA"/>
    <w:rsid w:val="008652DE"/>
    <w:rsid w:val="0087089F"/>
    <w:rsid w:val="00870CF6"/>
    <w:rsid w:val="008767AF"/>
    <w:rsid w:val="00883025"/>
    <w:rsid w:val="00883415"/>
    <w:rsid w:val="0088653B"/>
    <w:rsid w:val="0088765E"/>
    <w:rsid w:val="0089064E"/>
    <w:rsid w:val="00895A4B"/>
    <w:rsid w:val="0089639C"/>
    <w:rsid w:val="00897F8B"/>
    <w:rsid w:val="008A0BF3"/>
    <w:rsid w:val="008C0A73"/>
    <w:rsid w:val="008D2567"/>
    <w:rsid w:val="008D7E6A"/>
    <w:rsid w:val="008E0743"/>
    <w:rsid w:val="008E45EE"/>
    <w:rsid w:val="008E78A6"/>
    <w:rsid w:val="008F55C5"/>
    <w:rsid w:val="00911C6F"/>
    <w:rsid w:val="00914E8C"/>
    <w:rsid w:val="00921813"/>
    <w:rsid w:val="00921D3E"/>
    <w:rsid w:val="009234B9"/>
    <w:rsid w:val="00923694"/>
    <w:rsid w:val="009328D5"/>
    <w:rsid w:val="00932BF0"/>
    <w:rsid w:val="00941D22"/>
    <w:rsid w:val="00944279"/>
    <w:rsid w:val="0094570E"/>
    <w:rsid w:val="00950569"/>
    <w:rsid w:val="00955FCE"/>
    <w:rsid w:val="0095790C"/>
    <w:rsid w:val="0096105A"/>
    <w:rsid w:val="009622CB"/>
    <w:rsid w:val="00971B7D"/>
    <w:rsid w:val="00974210"/>
    <w:rsid w:val="00983A79"/>
    <w:rsid w:val="00984928"/>
    <w:rsid w:val="00987C1E"/>
    <w:rsid w:val="00993906"/>
    <w:rsid w:val="009B23D8"/>
    <w:rsid w:val="009B6D88"/>
    <w:rsid w:val="009C386E"/>
    <w:rsid w:val="009D418F"/>
    <w:rsid w:val="009D5B7D"/>
    <w:rsid w:val="009E29A2"/>
    <w:rsid w:val="009E326E"/>
    <w:rsid w:val="009E7D48"/>
    <w:rsid w:val="009F0101"/>
    <w:rsid w:val="009F7D0A"/>
    <w:rsid w:val="00A0792F"/>
    <w:rsid w:val="00A14418"/>
    <w:rsid w:val="00A15BD5"/>
    <w:rsid w:val="00A2024B"/>
    <w:rsid w:val="00A23468"/>
    <w:rsid w:val="00A33880"/>
    <w:rsid w:val="00A346C8"/>
    <w:rsid w:val="00A41C22"/>
    <w:rsid w:val="00A42372"/>
    <w:rsid w:val="00A43B3E"/>
    <w:rsid w:val="00A570D0"/>
    <w:rsid w:val="00A57830"/>
    <w:rsid w:val="00A7228A"/>
    <w:rsid w:val="00A72294"/>
    <w:rsid w:val="00A73C83"/>
    <w:rsid w:val="00A92A7D"/>
    <w:rsid w:val="00A95636"/>
    <w:rsid w:val="00AA1823"/>
    <w:rsid w:val="00AB5DE9"/>
    <w:rsid w:val="00AD24AA"/>
    <w:rsid w:val="00AD69D8"/>
    <w:rsid w:val="00AF3BE1"/>
    <w:rsid w:val="00AF578C"/>
    <w:rsid w:val="00AF58F0"/>
    <w:rsid w:val="00AF608A"/>
    <w:rsid w:val="00B06C17"/>
    <w:rsid w:val="00B335C9"/>
    <w:rsid w:val="00B4631D"/>
    <w:rsid w:val="00B652BA"/>
    <w:rsid w:val="00B67C14"/>
    <w:rsid w:val="00B73D7D"/>
    <w:rsid w:val="00B741F7"/>
    <w:rsid w:val="00B75E9D"/>
    <w:rsid w:val="00B7650D"/>
    <w:rsid w:val="00B80DB7"/>
    <w:rsid w:val="00B81A2B"/>
    <w:rsid w:val="00B82DEB"/>
    <w:rsid w:val="00B86A5B"/>
    <w:rsid w:val="00B902E2"/>
    <w:rsid w:val="00B95C11"/>
    <w:rsid w:val="00BA0C3D"/>
    <w:rsid w:val="00BA3DD9"/>
    <w:rsid w:val="00BA43F6"/>
    <w:rsid w:val="00BA7AC5"/>
    <w:rsid w:val="00BB5062"/>
    <w:rsid w:val="00BB5EB6"/>
    <w:rsid w:val="00BB63CE"/>
    <w:rsid w:val="00BC19A4"/>
    <w:rsid w:val="00BC3190"/>
    <w:rsid w:val="00BC3D3C"/>
    <w:rsid w:val="00BC7AAA"/>
    <w:rsid w:val="00BE2721"/>
    <w:rsid w:val="00BE5B57"/>
    <w:rsid w:val="00BF0410"/>
    <w:rsid w:val="00BF1CAA"/>
    <w:rsid w:val="00BF33FA"/>
    <w:rsid w:val="00C04F15"/>
    <w:rsid w:val="00C06F42"/>
    <w:rsid w:val="00C17174"/>
    <w:rsid w:val="00C26354"/>
    <w:rsid w:val="00C40D4F"/>
    <w:rsid w:val="00C46A6A"/>
    <w:rsid w:val="00C47CC5"/>
    <w:rsid w:val="00C52DD8"/>
    <w:rsid w:val="00C54EA5"/>
    <w:rsid w:val="00C6675F"/>
    <w:rsid w:val="00C74EF7"/>
    <w:rsid w:val="00C768B7"/>
    <w:rsid w:val="00C80E32"/>
    <w:rsid w:val="00C9512E"/>
    <w:rsid w:val="00C97669"/>
    <w:rsid w:val="00C97EC7"/>
    <w:rsid w:val="00CC365A"/>
    <w:rsid w:val="00CC4A0F"/>
    <w:rsid w:val="00CC4A21"/>
    <w:rsid w:val="00CC4ECD"/>
    <w:rsid w:val="00CD2E80"/>
    <w:rsid w:val="00CD68BF"/>
    <w:rsid w:val="00CE0C2B"/>
    <w:rsid w:val="00CE3DAF"/>
    <w:rsid w:val="00CE7BCD"/>
    <w:rsid w:val="00CF0931"/>
    <w:rsid w:val="00CF6391"/>
    <w:rsid w:val="00D05FE2"/>
    <w:rsid w:val="00D11BA0"/>
    <w:rsid w:val="00D13498"/>
    <w:rsid w:val="00D17B19"/>
    <w:rsid w:val="00D649B4"/>
    <w:rsid w:val="00D72F1D"/>
    <w:rsid w:val="00D80CC6"/>
    <w:rsid w:val="00D847EB"/>
    <w:rsid w:val="00D854F6"/>
    <w:rsid w:val="00D877FA"/>
    <w:rsid w:val="00D9005B"/>
    <w:rsid w:val="00D91FD4"/>
    <w:rsid w:val="00D9286E"/>
    <w:rsid w:val="00D934BD"/>
    <w:rsid w:val="00D937F8"/>
    <w:rsid w:val="00D942F2"/>
    <w:rsid w:val="00D95122"/>
    <w:rsid w:val="00D955DB"/>
    <w:rsid w:val="00DA09B7"/>
    <w:rsid w:val="00DA4200"/>
    <w:rsid w:val="00DB4BD7"/>
    <w:rsid w:val="00DD76C5"/>
    <w:rsid w:val="00DE2244"/>
    <w:rsid w:val="00DE4FEA"/>
    <w:rsid w:val="00DF7BDC"/>
    <w:rsid w:val="00E1598C"/>
    <w:rsid w:val="00E159CE"/>
    <w:rsid w:val="00E16F47"/>
    <w:rsid w:val="00E2417F"/>
    <w:rsid w:val="00E248FC"/>
    <w:rsid w:val="00E271DE"/>
    <w:rsid w:val="00E3098E"/>
    <w:rsid w:val="00E350F5"/>
    <w:rsid w:val="00E4177D"/>
    <w:rsid w:val="00E4339C"/>
    <w:rsid w:val="00E46524"/>
    <w:rsid w:val="00E46E61"/>
    <w:rsid w:val="00E619B2"/>
    <w:rsid w:val="00E64B01"/>
    <w:rsid w:val="00E7319B"/>
    <w:rsid w:val="00E7448F"/>
    <w:rsid w:val="00E84639"/>
    <w:rsid w:val="00E84E2E"/>
    <w:rsid w:val="00E95357"/>
    <w:rsid w:val="00EA4DDF"/>
    <w:rsid w:val="00EA7A9E"/>
    <w:rsid w:val="00EB60D8"/>
    <w:rsid w:val="00EC10F8"/>
    <w:rsid w:val="00EC13A0"/>
    <w:rsid w:val="00ED3FA4"/>
    <w:rsid w:val="00ED5717"/>
    <w:rsid w:val="00ED6223"/>
    <w:rsid w:val="00EE2B28"/>
    <w:rsid w:val="00EF2A56"/>
    <w:rsid w:val="00EF3826"/>
    <w:rsid w:val="00EF426A"/>
    <w:rsid w:val="00F0382A"/>
    <w:rsid w:val="00F129D9"/>
    <w:rsid w:val="00F14488"/>
    <w:rsid w:val="00F2055E"/>
    <w:rsid w:val="00F2130F"/>
    <w:rsid w:val="00F2213B"/>
    <w:rsid w:val="00F2669B"/>
    <w:rsid w:val="00F3164B"/>
    <w:rsid w:val="00F43981"/>
    <w:rsid w:val="00F43A1C"/>
    <w:rsid w:val="00F4431F"/>
    <w:rsid w:val="00F45788"/>
    <w:rsid w:val="00F57736"/>
    <w:rsid w:val="00F66C20"/>
    <w:rsid w:val="00F67A03"/>
    <w:rsid w:val="00F706C0"/>
    <w:rsid w:val="00F83D1C"/>
    <w:rsid w:val="00F90C86"/>
    <w:rsid w:val="00F96061"/>
    <w:rsid w:val="00F97C20"/>
    <w:rsid w:val="00F97D64"/>
    <w:rsid w:val="00FA2724"/>
    <w:rsid w:val="00FA62F6"/>
    <w:rsid w:val="00FB1789"/>
    <w:rsid w:val="00FB5807"/>
    <w:rsid w:val="00FB7090"/>
    <w:rsid w:val="00FC4053"/>
    <w:rsid w:val="00FC4468"/>
    <w:rsid w:val="00FC53B7"/>
    <w:rsid w:val="00FC6B6C"/>
    <w:rsid w:val="00FD0896"/>
    <w:rsid w:val="00FD1033"/>
    <w:rsid w:val="00FD18D5"/>
    <w:rsid w:val="00FD41F7"/>
    <w:rsid w:val="00FE20C3"/>
    <w:rsid w:val="00FE388B"/>
    <w:rsid w:val="00FE543A"/>
    <w:rsid w:val="00FE65BB"/>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A14004E"/>
  <w15:docId w15:val="{BE086134-C133-44AF-9D10-522E113C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07"/>
  </w:style>
  <w:style w:type="paragraph" w:styleId="Heading1">
    <w:name w:val="heading 1"/>
    <w:basedOn w:val="Normal"/>
    <w:link w:val="Heading1Char"/>
    <w:uiPriority w:val="9"/>
    <w:qFormat/>
    <w:rsid w:val="00EF3826"/>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826"/>
    <w:rPr>
      <w:rFonts w:eastAsia="Times New Roman"/>
      <w:b/>
      <w:bCs/>
      <w:kern w:val="36"/>
      <w:sz w:val="48"/>
      <w:szCs w:val="48"/>
    </w:rPr>
  </w:style>
  <w:style w:type="character" w:customStyle="1" w:styleId="Date1">
    <w:name w:val="Date1"/>
    <w:basedOn w:val="DefaultParagraphFont"/>
    <w:rsid w:val="00EF3826"/>
  </w:style>
  <w:style w:type="paragraph" w:styleId="NormalWeb">
    <w:name w:val="Normal (Web)"/>
    <w:basedOn w:val="Normal"/>
    <w:uiPriority w:val="99"/>
    <w:semiHidden/>
    <w:unhideWhenUsed/>
    <w:rsid w:val="00EF3826"/>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EF3826"/>
  </w:style>
  <w:style w:type="character" w:styleId="Hyperlink">
    <w:name w:val="Hyperlink"/>
    <w:basedOn w:val="DefaultParagraphFont"/>
    <w:uiPriority w:val="99"/>
    <w:semiHidden/>
    <w:unhideWhenUsed/>
    <w:rsid w:val="00EF3826"/>
    <w:rPr>
      <w:color w:val="0000FF"/>
      <w:u w:val="single"/>
    </w:rPr>
  </w:style>
  <w:style w:type="paragraph" w:styleId="BodyText">
    <w:name w:val="Body Text"/>
    <w:basedOn w:val="Normal"/>
    <w:link w:val="BodyTextChar"/>
    <w:rsid w:val="00EF3826"/>
    <w:pPr>
      <w:spacing w:after="120" w:line="288" w:lineRule="auto"/>
      <w:jc w:val="both"/>
    </w:pPr>
    <w:rPr>
      <w:rFonts w:eastAsia="Times New Roman"/>
      <w:i/>
      <w:iCs/>
    </w:rPr>
  </w:style>
  <w:style w:type="character" w:customStyle="1" w:styleId="BodyTextChar">
    <w:name w:val="Body Text Char"/>
    <w:basedOn w:val="DefaultParagraphFont"/>
    <w:link w:val="BodyText"/>
    <w:rsid w:val="00EF3826"/>
    <w:rPr>
      <w:rFonts w:eastAsia="Times New Roman"/>
      <w:i/>
      <w:iCs/>
    </w:rPr>
  </w:style>
  <w:style w:type="paragraph" w:styleId="ListParagraph">
    <w:name w:val="List Paragraph"/>
    <w:basedOn w:val="Normal"/>
    <w:uiPriority w:val="34"/>
    <w:qFormat/>
    <w:rsid w:val="00E7448F"/>
    <w:pPr>
      <w:ind w:left="720"/>
      <w:contextualSpacing/>
    </w:pPr>
  </w:style>
  <w:style w:type="paragraph" w:styleId="Header">
    <w:name w:val="header"/>
    <w:basedOn w:val="Normal"/>
    <w:link w:val="HeaderChar"/>
    <w:uiPriority w:val="99"/>
    <w:unhideWhenUsed/>
    <w:rsid w:val="00CE3DAF"/>
    <w:pPr>
      <w:tabs>
        <w:tab w:val="center" w:pos="4680"/>
        <w:tab w:val="right" w:pos="9360"/>
      </w:tabs>
      <w:spacing w:line="240" w:lineRule="auto"/>
    </w:pPr>
  </w:style>
  <w:style w:type="character" w:customStyle="1" w:styleId="HeaderChar">
    <w:name w:val="Header Char"/>
    <w:basedOn w:val="DefaultParagraphFont"/>
    <w:link w:val="Header"/>
    <w:uiPriority w:val="99"/>
    <w:rsid w:val="00CE3DAF"/>
  </w:style>
  <w:style w:type="paragraph" w:styleId="Footer">
    <w:name w:val="footer"/>
    <w:basedOn w:val="Normal"/>
    <w:link w:val="FooterChar"/>
    <w:uiPriority w:val="99"/>
    <w:unhideWhenUsed/>
    <w:rsid w:val="00CE3DAF"/>
    <w:pPr>
      <w:tabs>
        <w:tab w:val="center" w:pos="4680"/>
        <w:tab w:val="right" w:pos="9360"/>
      </w:tabs>
      <w:spacing w:line="240" w:lineRule="auto"/>
    </w:pPr>
  </w:style>
  <w:style w:type="character" w:customStyle="1" w:styleId="FooterChar">
    <w:name w:val="Footer Char"/>
    <w:basedOn w:val="DefaultParagraphFont"/>
    <w:link w:val="Footer"/>
    <w:uiPriority w:val="99"/>
    <w:rsid w:val="00CE3DAF"/>
  </w:style>
  <w:style w:type="paragraph" w:customStyle="1" w:styleId="CharCharCharChar">
    <w:name w:val="Char Char Char Char"/>
    <w:basedOn w:val="Normal"/>
    <w:rsid w:val="00C47CC5"/>
    <w:pPr>
      <w:pageBreakBefore/>
      <w:spacing w:before="100" w:beforeAutospacing="1" w:after="100" w:afterAutospacing="1" w:line="240" w:lineRule="auto"/>
      <w:jc w:val="left"/>
    </w:pPr>
    <w:rPr>
      <w:rFonts w:ascii="Tahoma" w:eastAsia="Times New Roman" w:hAnsi="Tahoma"/>
      <w:sz w:val="20"/>
      <w:szCs w:val="20"/>
    </w:rPr>
  </w:style>
  <w:style w:type="character" w:styleId="Emphasis">
    <w:name w:val="Emphasis"/>
    <w:qFormat/>
    <w:rsid w:val="0006789F"/>
    <w:rPr>
      <w:i/>
      <w:iCs/>
    </w:rPr>
  </w:style>
  <w:style w:type="table" w:styleId="TableGrid">
    <w:name w:val="Table Grid"/>
    <w:basedOn w:val="TableNormal"/>
    <w:uiPriority w:val="59"/>
    <w:rsid w:val="000A34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51370">
      <w:bodyDiv w:val="1"/>
      <w:marLeft w:val="0"/>
      <w:marRight w:val="0"/>
      <w:marTop w:val="0"/>
      <w:marBottom w:val="0"/>
      <w:divBdr>
        <w:top w:val="none" w:sz="0" w:space="0" w:color="auto"/>
        <w:left w:val="none" w:sz="0" w:space="0" w:color="auto"/>
        <w:bottom w:val="none" w:sz="0" w:space="0" w:color="auto"/>
        <w:right w:val="none" w:sz="0" w:space="0" w:color="auto"/>
      </w:divBdr>
    </w:div>
    <w:div w:id="543248343">
      <w:bodyDiv w:val="1"/>
      <w:marLeft w:val="0"/>
      <w:marRight w:val="0"/>
      <w:marTop w:val="0"/>
      <w:marBottom w:val="0"/>
      <w:divBdr>
        <w:top w:val="none" w:sz="0" w:space="0" w:color="auto"/>
        <w:left w:val="none" w:sz="0" w:space="0" w:color="auto"/>
        <w:bottom w:val="none" w:sz="0" w:space="0" w:color="auto"/>
        <w:right w:val="none" w:sz="0" w:space="0" w:color="auto"/>
      </w:divBdr>
    </w:div>
    <w:div w:id="1280602027">
      <w:bodyDiv w:val="1"/>
      <w:marLeft w:val="0"/>
      <w:marRight w:val="0"/>
      <w:marTop w:val="0"/>
      <w:marBottom w:val="0"/>
      <w:divBdr>
        <w:top w:val="none" w:sz="0" w:space="0" w:color="auto"/>
        <w:left w:val="none" w:sz="0" w:space="0" w:color="auto"/>
        <w:bottom w:val="none" w:sz="0" w:space="0" w:color="auto"/>
        <w:right w:val="none" w:sz="0" w:space="0" w:color="auto"/>
      </w:divBdr>
    </w:div>
    <w:div w:id="1431700508">
      <w:bodyDiv w:val="1"/>
      <w:marLeft w:val="0"/>
      <w:marRight w:val="0"/>
      <w:marTop w:val="0"/>
      <w:marBottom w:val="0"/>
      <w:divBdr>
        <w:top w:val="none" w:sz="0" w:space="0" w:color="auto"/>
        <w:left w:val="none" w:sz="0" w:space="0" w:color="auto"/>
        <w:bottom w:val="none" w:sz="0" w:space="0" w:color="auto"/>
        <w:right w:val="none" w:sz="0" w:space="0" w:color="auto"/>
      </w:divBdr>
    </w:div>
    <w:div w:id="1448699897">
      <w:bodyDiv w:val="1"/>
      <w:marLeft w:val="0"/>
      <w:marRight w:val="0"/>
      <w:marTop w:val="0"/>
      <w:marBottom w:val="0"/>
      <w:divBdr>
        <w:top w:val="none" w:sz="0" w:space="0" w:color="auto"/>
        <w:left w:val="none" w:sz="0" w:space="0" w:color="auto"/>
        <w:bottom w:val="none" w:sz="0" w:space="0" w:color="auto"/>
        <w:right w:val="none" w:sz="0" w:space="0" w:color="auto"/>
      </w:divBdr>
    </w:div>
    <w:div w:id="1617787865">
      <w:bodyDiv w:val="1"/>
      <w:marLeft w:val="0"/>
      <w:marRight w:val="0"/>
      <w:marTop w:val="0"/>
      <w:marBottom w:val="0"/>
      <w:divBdr>
        <w:top w:val="none" w:sz="0" w:space="0" w:color="auto"/>
        <w:left w:val="none" w:sz="0" w:space="0" w:color="auto"/>
        <w:bottom w:val="none" w:sz="0" w:space="0" w:color="auto"/>
        <w:right w:val="none" w:sz="0" w:space="0" w:color="auto"/>
      </w:divBdr>
      <w:divsChild>
        <w:div w:id="1318420274">
          <w:marLeft w:val="0"/>
          <w:marRight w:val="0"/>
          <w:marTop w:val="0"/>
          <w:marBottom w:val="0"/>
          <w:divBdr>
            <w:top w:val="none" w:sz="0" w:space="0" w:color="auto"/>
            <w:left w:val="none" w:sz="0" w:space="0" w:color="auto"/>
            <w:bottom w:val="none" w:sz="0" w:space="0" w:color="auto"/>
            <w:right w:val="none" w:sz="0" w:space="0" w:color="auto"/>
          </w:divBdr>
        </w:div>
      </w:divsChild>
    </w:div>
    <w:div w:id="1623227234">
      <w:bodyDiv w:val="1"/>
      <w:marLeft w:val="0"/>
      <w:marRight w:val="0"/>
      <w:marTop w:val="0"/>
      <w:marBottom w:val="0"/>
      <w:divBdr>
        <w:top w:val="none" w:sz="0" w:space="0" w:color="auto"/>
        <w:left w:val="none" w:sz="0" w:space="0" w:color="auto"/>
        <w:bottom w:val="none" w:sz="0" w:space="0" w:color="auto"/>
        <w:right w:val="none" w:sz="0" w:space="0" w:color="auto"/>
      </w:divBdr>
    </w:div>
    <w:div w:id="1626153762">
      <w:bodyDiv w:val="1"/>
      <w:marLeft w:val="0"/>
      <w:marRight w:val="0"/>
      <w:marTop w:val="0"/>
      <w:marBottom w:val="0"/>
      <w:divBdr>
        <w:top w:val="none" w:sz="0" w:space="0" w:color="auto"/>
        <w:left w:val="none" w:sz="0" w:space="0" w:color="auto"/>
        <w:bottom w:val="none" w:sz="0" w:space="0" w:color="auto"/>
        <w:right w:val="none" w:sz="0" w:space="0" w:color="auto"/>
      </w:divBdr>
    </w:div>
    <w:div w:id="1671178438">
      <w:bodyDiv w:val="1"/>
      <w:marLeft w:val="0"/>
      <w:marRight w:val="0"/>
      <w:marTop w:val="0"/>
      <w:marBottom w:val="0"/>
      <w:divBdr>
        <w:top w:val="none" w:sz="0" w:space="0" w:color="auto"/>
        <w:left w:val="none" w:sz="0" w:space="0" w:color="auto"/>
        <w:bottom w:val="none" w:sz="0" w:space="0" w:color="auto"/>
        <w:right w:val="none" w:sz="0" w:space="0" w:color="auto"/>
      </w:divBdr>
    </w:div>
    <w:div w:id="17493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This PC</cp:lastModifiedBy>
  <cp:revision>2</cp:revision>
  <cp:lastPrinted>2023-08-31T21:49:00Z</cp:lastPrinted>
  <dcterms:created xsi:type="dcterms:W3CDTF">2023-09-05T02:10:00Z</dcterms:created>
  <dcterms:modified xsi:type="dcterms:W3CDTF">2023-09-05T02:10:00Z</dcterms:modified>
</cp:coreProperties>
</file>