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1E0" w:firstRow="1" w:lastRow="1" w:firstColumn="1" w:lastColumn="1" w:noHBand="0" w:noVBand="0"/>
      </w:tblPr>
      <w:tblGrid>
        <w:gridCol w:w="3514"/>
        <w:gridCol w:w="5842"/>
      </w:tblGrid>
      <w:tr w:rsidR="00B20559" w:rsidRPr="00FF5E62" w14:paraId="51116FDC" w14:textId="77777777" w:rsidTr="00516FEB">
        <w:trPr>
          <w:jc w:val="center"/>
        </w:trPr>
        <w:tc>
          <w:tcPr>
            <w:tcW w:w="3514" w:type="dxa"/>
          </w:tcPr>
          <w:p w14:paraId="1610D48A" w14:textId="77777777" w:rsidR="001F33CC" w:rsidRPr="00FF5E62" w:rsidRDefault="001F33CC" w:rsidP="00CF21D2">
            <w:pPr>
              <w:pStyle w:val="BodyText"/>
              <w:spacing w:after="0" w:line="320" w:lineRule="exact"/>
              <w:ind w:hanging="57"/>
              <w:jc w:val="center"/>
              <w:rPr>
                <w:b/>
                <w:sz w:val="26"/>
                <w:szCs w:val="26"/>
                <w:lang w:val="en-US" w:eastAsia="en-US"/>
              </w:rPr>
            </w:pPr>
            <w:r w:rsidRPr="00FF5E62">
              <w:rPr>
                <w:lang w:val="en-US" w:eastAsia="en-US"/>
              </w:rPr>
              <w:br w:type="page"/>
            </w:r>
            <w:r w:rsidRPr="00FF5E62">
              <w:rPr>
                <w:b/>
                <w:sz w:val="26"/>
                <w:szCs w:val="26"/>
                <w:lang w:val="en-US" w:eastAsia="en-US"/>
              </w:rPr>
              <w:t>ỦY BAN NHÂN DÂN</w:t>
            </w:r>
          </w:p>
          <w:p w14:paraId="1EB65D2E" w14:textId="53FE6D58" w:rsidR="001F33CC" w:rsidRPr="00FF5E62" w:rsidRDefault="00E227E9" w:rsidP="00CF21D2">
            <w:pPr>
              <w:pStyle w:val="BodyText"/>
              <w:spacing w:after="0" w:line="320" w:lineRule="exact"/>
              <w:ind w:hanging="57"/>
              <w:jc w:val="center"/>
              <w:rPr>
                <w:b/>
                <w:lang w:val="en-US" w:eastAsia="en-US"/>
              </w:rPr>
            </w:pPr>
            <w:r w:rsidRPr="00FF5E62">
              <w:rPr>
                <w:noProof/>
                <w:lang w:val="en-US" w:eastAsia="en-US"/>
              </w:rPr>
              <mc:AlternateContent>
                <mc:Choice Requires="wps">
                  <w:drawing>
                    <wp:anchor distT="4294967295" distB="4294967295" distL="114300" distR="114300" simplePos="0" relativeHeight="251658752" behindDoc="0" locked="0" layoutInCell="1" allowOverlap="1" wp14:anchorId="649B7117" wp14:editId="14634258">
                      <wp:simplePos x="0" y="0"/>
                      <wp:positionH relativeFrom="column">
                        <wp:posOffset>611505</wp:posOffset>
                      </wp:positionH>
                      <wp:positionV relativeFrom="paragraph">
                        <wp:posOffset>210185</wp:posOffset>
                      </wp:positionV>
                      <wp:extent cx="831850" cy="0"/>
                      <wp:effectExtent l="0" t="0" r="25400"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AAB168" id="Line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16.55pt" to="11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"/>
                  </w:pict>
                </mc:Fallback>
              </mc:AlternateContent>
            </w:r>
            <w:r w:rsidR="001F33CC" w:rsidRPr="00FF5E62">
              <w:rPr>
                <w:b/>
                <w:sz w:val="26"/>
                <w:szCs w:val="26"/>
                <w:lang w:val="en-US" w:eastAsia="en-US"/>
              </w:rPr>
              <w:t xml:space="preserve">TỈNH </w:t>
            </w:r>
            <w:r w:rsidR="00801D30" w:rsidRPr="00FF5E62">
              <w:rPr>
                <w:b/>
                <w:sz w:val="26"/>
                <w:szCs w:val="26"/>
                <w:lang w:val="en-US" w:eastAsia="en-US"/>
              </w:rPr>
              <w:t>QUẢNG TRỊ</w:t>
            </w:r>
          </w:p>
          <w:p w14:paraId="552181E4" w14:textId="7BADC228" w:rsidR="001F33CC" w:rsidRPr="00FF5E62" w:rsidRDefault="001F33CC" w:rsidP="0003794D">
            <w:pPr>
              <w:pStyle w:val="BodyText"/>
              <w:spacing w:before="240" w:after="0" w:line="320" w:lineRule="exact"/>
              <w:ind w:hanging="57"/>
              <w:jc w:val="center"/>
              <w:rPr>
                <w:sz w:val="26"/>
                <w:szCs w:val="26"/>
              </w:rPr>
            </w:pPr>
            <w:r w:rsidRPr="00FF5E62">
              <w:rPr>
                <w:sz w:val="26"/>
                <w:szCs w:val="26"/>
              </w:rPr>
              <w:t xml:space="preserve">Số: </w:t>
            </w:r>
            <w:r w:rsidR="00801D30" w:rsidRPr="00FF5E62">
              <w:rPr>
                <w:sz w:val="26"/>
                <w:szCs w:val="26"/>
                <w:lang w:val="en-US"/>
              </w:rPr>
              <w:t xml:space="preserve">      </w:t>
            </w:r>
            <w:r w:rsidRPr="00FF5E62">
              <w:rPr>
                <w:sz w:val="26"/>
                <w:szCs w:val="26"/>
              </w:rPr>
              <w:t>/TTr-UBND</w:t>
            </w:r>
          </w:p>
        </w:tc>
        <w:tc>
          <w:tcPr>
            <w:tcW w:w="5842" w:type="dxa"/>
          </w:tcPr>
          <w:p w14:paraId="0180F7AA" w14:textId="77777777" w:rsidR="001F33CC" w:rsidRPr="00FF5E62" w:rsidRDefault="001F33CC" w:rsidP="001F33CC">
            <w:pPr>
              <w:widowControl w:val="0"/>
              <w:spacing w:line="320" w:lineRule="exact"/>
              <w:jc w:val="center"/>
              <w:rPr>
                <w:b/>
                <w:sz w:val="26"/>
                <w:szCs w:val="26"/>
              </w:rPr>
            </w:pPr>
            <w:r w:rsidRPr="00FF5E62">
              <w:rPr>
                <w:b/>
                <w:sz w:val="26"/>
                <w:szCs w:val="26"/>
              </w:rPr>
              <w:t>CỘNG HÒA XÃ HỘI CHỦ NGHĨA VIỆT NAM</w:t>
            </w:r>
          </w:p>
          <w:p w14:paraId="4BA9D8DF" w14:textId="77777777" w:rsidR="001F33CC" w:rsidRPr="00FF5E62" w:rsidRDefault="001F33CC" w:rsidP="001F33CC">
            <w:pPr>
              <w:widowControl w:val="0"/>
              <w:spacing w:line="320" w:lineRule="exact"/>
              <w:jc w:val="center"/>
              <w:rPr>
                <w:b/>
                <w:sz w:val="28"/>
                <w:szCs w:val="26"/>
              </w:rPr>
            </w:pPr>
            <w:r w:rsidRPr="00FF5E62">
              <w:rPr>
                <w:b/>
                <w:sz w:val="28"/>
                <w:szCs w:val="26"/>
              </w:rPr>
              <w:t>Độc lập - Tự do - Hạnh phúc</w:t>
            </w:r>
          </w:p>
          <w:p w14:paraId="4DF1D1FB" w14:textId="7B33BE76" w:rsidR="001F33CC" w:rsidRPr="00FF5E62" w:rsidRDefault="00C440DA" w:rsidP="003F77FE">
            <w:pPr>
              <w:widowControl w:val="0"/>
              <w:spacing w:before="240" w:line="320" w:lineRule="exact"/>
              <w:jc w:val="center"/>
              <w:rPr>
                <w:i/>
                <w:sz w:val="28"/>
                <w:szCs w:val="28"/>
                <w:lang w:val="en-US"/>
              </w:rPr>
            </w:pPr>
            <w:r w:rsidRPr="00FF5E62">
              <w:rPr>
                <w:b/>
                <w:noProof/>
                <w:sz w:val="26"/>
                <w:szCs w:val="26"/>
                <w:lang w:val="en-US" w:eastAsia="en-US"/>
              </w:rPr>
              <mc:AlternateContent>
                <mc:Choice Requires="wps">
                  <w:drawing>
                    <wp:anchor distT="4294967295" distB="4294967295" distL="114300" distR="114300" simplePos="0" relativeHeight="251657728" behindDoc="0" locked="0" layoutInCell="1" allowOverlap="1" wp14:anchorId="6B4D7E7F" wp14:editId="08D20313">
                      <wp:simplePos x="0" y="0"/>
                      <wp:positionH relativeFrom="column">
                        <wp:posOffset>723900</wp:posOffset>
                      </wp:positionH>
                      <wp:positionV relativeFrom="paragraph">
                        <wp:posOffset>23495</wp:posOffset>
                      </wp:positionV>
                      <wp:extent cx="2107565" cy="0"/>
                      <wp:effectExtent l="0" t="0" r="26035"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E47308" id="Lin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85pt" to="22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"/>
                  </w:pict>
                </mc:Fallback>
              </mc:AlternateContent>
            </w:r>
            <w:r w:rsidR="00801D30" w:rsidRPr="00FF5E62">
              <w:rPr>
                <w:i/>
                <w:sz w:val="26"/>
                <w:szCs w:val="26"/>
                <w:lang w:val="en-US"/>
              </w:rPr>
              <w:t>Quảng Trị</w:t>
            </w:r>
            <w:r w:rsidR="00CF21D2" w:rsidRPr="00FF5E62">
              <w:rPr>
                <w:i/>
                <w:sz w:val="26"/>
                <w:szCs w:val="26"/>
              </w:rPr>
              <w:t xml:space="preserve">, ngày </w:t>
            </w:r>
            <w:r w:rsidR="00801D30" w:rsidRPr="00FF5E62">
              <w:rPr>
                <w:i/>
                <w:sz w:val="26"/>
                <w:szCs w:val="26"/>
                <w:lang w:val="en-US"/>
              </w:rPr>
              <w:t xml:space="preserve">  </w:t>
            </w:r>
            <w:r w:rsidR="001F33CC" w:rsidRPr="00FF5E62">
              <w:rPr>
                <w:i/>
                <w:sz w:val="26"/>
                <w:szCs w:val="26"/>
              </w:rPr>
              <w:t xml:space="preserve"> tháng </w:t>
            </w:r>
            <w:r w:rsidR="003F77FE">
              <w:rPr>
                <w:i/>
                <w:sz w:val="26"/>
                <w:szCs w:val="26"/>
                <w:lang w:val="en-US"/>
              </w:rPr>
              <w:t xml:space="preserve"> </w:t>
            </w:r>
            <w:r w:rsidR="0062374C" w:rsidRPr="00FF5E62">
              <w:rPr>
                <w:i/>
                <w:sz w:val="26"/>
                <w:szCs w:val="26"/>
                <w:lang w:val="en-US"/>
              </w:rPr>
              <w:t xml:space="preserve"> </w:t>
            </w:r>
            <w:r w:rsidR="001F33CC" w:rsidRPr="00FF5E62">
              <w:rPr>
                <w:i/>
                <w:sz w:val="26"/>
                <w:szCs w:val="26"/>
              </w:rPr>
              <w:t>năm 20</w:t>
            </w:r>
            <w:r w:rsidR="00E6772A" w:rsidRPr="00FF5E62">
              <w:rPr>
                <w:i/>
                <w:sz w:val="26"/>
                <w:szCs w:val="26"/>
                <w:lang w:val="en-US"/>
              </w:rPr>
              <w:t>2</w:t>
            </w:r>
            <w:r w:rsidR="003F77FE">
              <w:rPr>
                <w:i/>
                <w:sz w:val="26"/>
                <w:szCs w:val="26"/>
                <w:lang w:val="en-US"/>
              </w:rPr>
              <w:t>4</w:t>
            </w:r>
          </w:p>
        </w:tc>
      </w:tr>
    </w:tbl>
    <w:p w14:paraId="24FD376C" w14:textId="5A4CAC5E" w:rsidR="001F33CC" w:rsidRPr="00FF5E62" w:rsidRDefault="001F33CC" w:rsidP="001F33CC">
      <w:pPr>
        <w:pStyle w:val="Heading1"/>
        <w:spacing w:before="120"/>
        <w:rPr>
          <w:rFonts w:ascii="Times New Roman" w:hAnsi="Times New Roman"/>
          <w:bCs w:val="0"/>
          <w:sz w:val="6"/>
          <w:szCs w:val="30"/>
        </w:rPr>
      </w:pPr>
    </w:p>
    <w:p w14:paraId="2143DE50" w14:textId="4A7D69E4" w:rsidR="001F33CC" w:rsidRPr="00B94276" w:rsidRDefault="0015265A" w:rsidP="00782084">
      <w:pPr>
        <w:tabs>
          <w:tab w:val="left" w:pos="2670"/>
        </w:tabs>
        <w:rPr>
          <w:sz w:val="16"/>
          <w:lang w:val="en-US"/>
        </w:rPr>
      </w:pPr>
      <w:r w:rsidRPr="00FF5E62">
        <w:rPr>
          <w:bCs/>
          <w:noProof/>
          <w:sz w:val="6"/>
          <w:szCs w:val="30"/>
          <w:lang w:val="en-US" w:eastAsia="en-US"/>
        </w:rPr>
        <mc:AlternateContent>
          <mc:Choice Requires="wps">
            <w:drawing>
              <wp:anchor distT="0" distB="0" distL="114300" distR="114300" simplePos="0" relativeHeight="251659776" behindDoc="0" locked="0" layoutInCell="1" allowOverlap="1" wp14:anchorId="2D3563AA" wp14:editId="04846410">
                <wp:simplePos x="0" y="0"/>
                <wp:positionH relativeFrom="column">
                  <wp:posOffset>334918</wp:posOffset>
                </wp:positionH>
                <wp:positionV relativeFrom="paragraph">
                  <wp:posOffset>52895</wp:posOffset>
                </wp:positionV>
                <wp:extent cx="1209382" cy="307340"/>
                <wp:effectExtent l="0" t="0" r="10160" b="165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382" cy="307340"/>
                        </a:xfrm>
                        <a:prstGeom prst="rect">
                          <a:avLst/>
                        </a:prstGeom>
                        <a:solidFill>
                          <a:srgbClr val="FFFFFF"/>
                        </a:solidFill>
                        <a:ln w="9525">
                          <a:solidFill>
                            <a:srgbClr val="000000"/>
                          </a:solidFill>
                          <a:miter lim="800000"/>
                          <a:headEnd/>
                          <a:tailEnd/>
                        </a:ln>
                      </wps:spPr>
                      <wps:txbx>
                        <w:txbxContent>
                          <w:p w14:paraId="59534414" w14:textId="6B47830C" w:rsidR="002F0E12" w:rsidRPr="00EF166D" w:rsidRDefault="002F0E12" w:rsidP="00D05474">
                            <w:pPr>
                              <w:jc w:val="center"/>
                              <w:rPr>
                                <w:b/>
                                <w:sz w:val="28"/>
                                <w:szCs w:val="28"/>
                                <w:lang w:val="en-US"/>
                              </w:rPr>
                            </w:pPr>
                            <w:r w:rsidRPr="00EF166D">
                              <w:rPr>
                                <w:b/>
                                <w:sz w:val="28"/>
                                <w:szCs w:val="28"/>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563AA" id="_x0000_t202" coordsize="21600,21600" o:spt="202" path="m,l,21600r21600,l21600,xe">
                <v:stroke joinstyle="miter"/>
                <v:path gradientshapeok="t" o:connecttype="rect"/>
              </v:shapetype>
              <v:shape id="Text Box 5" o:spid="_x0000_s1026" type="#_x0000_t202" style="position:absolute;margin-left:26.35pt;margin-top:4.15pt;width:95.25pt;height: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">
                <v:textbox>
                  <w:txbxContent>
                    <w:p w14:paraId="59534414" w14:textId="6B47830C" w:rsidR="002F0E12" w:rsidRPr="00EF166D" w:rsidRDefault="002F0E12" w:rsidP="00D05474">
                      <w:pPr>
                        <w:jc w:val="center"/>
                        <w:rPr>
                          <w:b/>
                          <w:sz w:val="28"/>
                          <w:szCs w:val="28"/>
                          <w:lang w:val="en-US"/>
                        </w:rPr>
                      </w:pPr>
                      <w:r w:rsidRPr="00EF166D">
                        <w:rPr>
                          <w:b/>
                          <w:sz w:val="28"/>
                          <w:szCs w:val="28"/>
                          <w:lang w:val="en-US"/>
                        </w:rPr>
                        <w:t>DỰ THẢO</w:t>
                      </w:r>
                    </w:p>
                  </w:txbxContent>
                </v:textbox>
              </v:shape>
            </w:pict>
          </mc:Fallback>
        </mc:AlternateContent>
      </w:r>
      <w:r w:rsidR="00782084" w:rsidRPr="00FF5E62">
        <w:rPr>
          <w:lang w:val="en-US"/>
        </w:rPr>
        <w:tab/>
      </w:r>
    </w:p>
    <w:p w14:paraId="43B45FC1" w14:textId="77777777" w:rsidR="00F57A8D" w:rsidRPr="00FF5E62" w:rsidRDefault="00F57A8D" w:rsidP="001F33CC">
      <w:pPr>
        <w:pStyle w:val="Heading1"/>
        <w:rPr>
          <w:rFonts w:ascii="Times New Roman" w:hAnsi="Times New Roman"/>
          <w:bCs w:val="0"/>
          <w:szCs w:val="28"/>
        </w:rPr>
      </w:pPr>
    </w:p>
    <w:p w14:paraId="79CA4DE5" w14:textId="77777777" w:rsidR="001F33CC" w:rsidRPr="00360843" w:rsidRDefault="001F33CC" w:rsidP="001F33CC">
      <w:pPr>
        <w:pStyle w:val="Heading1"/>
        <w:rPr>
          <w:rFonts w:ascii="Times New Roman" w:hAnsi="Times New Roman"/>
          <w:bCs w:val="0"/>
          <w:szCs w:val="28"/>
        </w:rPr>
      </w:pPr>
      <w:r w:rsidRPr="00360843">
        <w:rPr>
          <w:rFonts w:ascii="Times New Roman" w:hAnsi="Times New Roman"/>
          <w:bCs w:val="0"/>
          <w:szCs w:val="28"/>
        </w:rPr>
        <w:t>TỜ TRÌNH</w:t>
      </w:r>
    </w:p>
    <w:p w14:paraId="0D011CAF" w14:textId="77777777" w:rsidR="003F77FE" w:rsidRPr="00360843" w:rsidRDefault="003F77FE" w:rsidP="003F77FE">
      <w:pPr>
        <w:shd w:val="clear" w:color="auto" w:fill="FFFFFF"/>
        <w:jc w:val="center"/>
        <w:rPr>
          <w:rFonts w:eastAsia="Courier New"/>
          <w:b/>
          <w:bCs/>
          <w:sz w:val="28"/>
          <w:szCs w:val="28"/>
          <w:lang w:val="pl-PL" w:eastAsia="vi-VN"/>
        </w:rPr>
      </w:pPr>
      <w:r w:rsidRPr="00360843">
        <w:rPr>
          <w:b/>
          <w:iCs/>
          <w:sz w:val="28"/>
          <w:szCs w:val="28"/>
        </w:rPr>
        <w:t>Đề nghị ban hành</w:t>
      </w:r>
      <w:r w:rsidRPr="00360843">
        <w:rPr>
          <w:b/>
          <w:sz w:val="28"/>
          <w:szCs w:val="28"/>
          <w:lang w:val="nl-NL" w:eastAsia="vi-VN"/>
        </w:rPr>
        <w:t xml:space="preserve"> Nghị quyết </w:t>
      </w:r>
      <w:r w:rsidRPr="00360843">
        <w:rPr>
          <w:rFonts w:eastAsia="Courier New"/>
          <w:b/>
          <w:bCs/>
          <w:sz w:val="28"/>
          <w:szCs w:val="28"/>
          <w:lang w:val="pl-PL" w:eastAsia="vi-VN"/>
        </w:rPr>
        <w:t xml:space="preserve">Quy định nội dung, mức chi thực hiện </w:t>
      </w:r>
    </w:p>
    <w:p w14:paraId="1312042A" w14:textId="77777777" w:rsidR="003F77FE" w:rsidRPr="00360843" w:rsidRDefault="003F77FE" w:rsidP="003F77FE">
      <w:pPr>
        <w:tabs>
          <w:tab w:val="left" w:pos="630"/>
          <w:tab w:val="left" w:pos="720"/>
        </w:tabs>
        <w:jc w:val="center"/>
        <w:rPr>
          <w:b/>
          <w:bCs/>
          <w:color w:val="000000" w:themeColor="text1"/>
          <w:spacing w:val="-4"/>
          <w:sz w:val="28"/>
          <w:szCs w:val="28"/>
        </w:rPr>
      </w:pPr>
      <w:r w:rsidRPr="00360843">
        <w:rPr>
          <w:rFonts w:eastAsia="Courier New"/>
          <w:b/>
          <w:bCs/>
          <w:sz w:val="28"/>
          <w:szCs w:val="28"/>
          <w:lang w:val="pl-PL" w:eastAsia="vi-VN"/>
        </w:rPr>
        <w:t>Đề án ‘‘Xây dựng xã hội học tập giai đoạn 2021 - 2030”</w:t>
      </w:r>
      <w:r w:rsidR="00EF0928" w:rsidRPr="00360843">
        <w:rPr>
          <w:b/>
          <w:bCs/>
          <w:color w:val="000000" w:themeColor="text1"/>
          <w:spacing w:val="-4"/>
          <w:sz w:val="28"/>
          <w:szCs w:val="28"/>
        </w:rPr>
        <w:t xml:space="preserve"> </w:t>
      </w:r>
    </w:p>
    <w:p w14:paraId="6DB7453C" w14:textId="5F3F1B95" w:rsidR="00801D30" w:rsidRPr="00360843" w:rsidRDefault="00EF0928" w:rsidP="003F77FE">
      <w:pPr>
        <w:tabs>
          <w:tab w:val="left" w:pos="630"/>
          <w:tab w:val="left" w:pos="720"/>
        </w:tabs>
        <w:jc w:val="center"/>
        <w:rPr>
          <w:b/>
          <w:bCs/>
          <w:color w:val="000000" w:themeColor="text1"/>
          <w:spacing w:val="-4"/>
          <w:sz w:val="28"/>
          <w:szCs w:val="28"/>
        </w:rPr>
      </w:pPr>
      <w:r w:rsidRPr="00360843">
        <w:rPr>
          <w:b/>
          <w:bCs/>
          <w:color w:val="000000" w:themeColor="text1"/>
          <w:spacing w:val="-4"/>
          <w:sz w:val="28"/>
          <w:szCs w:val="28"/>
        </w:rPr>
        <w:t>trên địa bàn tỉnh Quảng Trị</w:t>
      </w:r>
      <w:r w:rsidR="00AC4DDE" w:rsidRPr="00360843">
        <w:rPr>
          <w:b/>
          <w:bCs/>
          <w:color w:val="000000" w:themeColor="text1"/>
          <w:spacing w:val="-4"/>
          <w:sz w:val="28"/>
          <w:szCs w:val="28"/>
        </w:rPr>
        <w:t xml:space="preserve"> </w:t>
      </w:r>
    </w:p>
    <w:p w14:paraId="2AE7F5C0" w14:textId="782990BF" w:rsidR="001F33CC" w:rsidRPr="00360843" w:rsidRDefault="00AC4DDE" w:rsidP="00125289">
      <w:pPr>
        <w:spacing w:before="120" w:after="120"/>
        <w:jc w:val="center"/>
        <w:rPr>
          <w:bCs/>
          <w:iCs/>
          <w:sz w:val="28"/>
          <w:szCs w:val="28"/>
        </w:rPr>
      </w:pPr>
      <w:r w:rsidRPr="00360843">
        <w:rPr>
          <w:bCs/>
          <w:iCs/>
          <w:noProof/>
          <w:sz w:val="28"/>
          <w:szCs w:val="28"/>
          <w:lang w:val="en-US" w:eastAsia="en-US"/>
        </w:rPr>
        <mc:AlternateContent>
          <mc:Choice Requires="wps">
            <w:drawing>
              <wp:anchor distT="0" distB="0" distL="114300" distR="114300" simplePos="0" relativeHeight="251667968" behindDoc="0" locked="0" layoutInCell="1" allowOverlap="1" wp14:anchorId="6DA2F355" wp14:editId="1FAE1EC3">
                <wp:simplePos x="0" y="0"/>
                <wp:positionH relativeFrom="column">
                  <wp:posOffset>2365925</wp:posOffset>
                </wp:positionH>
                <wp:positionV relativeFrom="paragraph">
                  <wp:posOffset>17733</wp:posOffset>
                </wp:positionV>
                <wp:extent cx="1023506"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10235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A53625" id="Straight Connector 7"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3pt,1.4pt" to="26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" strokecolor="black [3040]"/>
            </w:pict>
          </mc:Fallback>
        </mc:AlternateContent>
      </w:r>
    </w:p>
    <w:p w14:paraId="1FCB9068" w14:textId="55379A6C" w:rsidR="001F33CC" w:rsidRPr="00360843" w:rsidRDefault="001F33CC" w:rsidP="00360843">
      <w:pPr>
        <w:spacing w:before="120" w:after="120"/>
        <w:ind w:firstLine="567"/>
        <w:jc w:val="center"/>
        <w:rPr>
          <w:bCs/>
          <w:iCs/>
          <w:sz w:val="28"/>
          <w:szCs w:val="28"/>
          <w:lang w:val="en-US"/>
        </w:rPr>
      </w:pPr>
      <w:r w:rsidRPr="00360843">
        <w:rPr>
          <w:bCs/>
          <w:iCs/>
          <w:sz w:val="28"/>
          <w:szCs w:val="28"/>
        </w:rPr>
        <w:t>Kính gửi:  Hội đồ</w:t>
      </w:r>
      <w:r w:rsidR="002F0E12" w:rsidRPr="00360843">
        <w:rPr>
          <w:bCs/>
          <w:iCs/>
          <w:sz w:val="28"/>
          <w:szCs w:val="28"/>
        </w:rPr>
        <w:t xml:space="preserve">ng </w:t>
      </w:r>
      <w:r w:rsidR="00B94276">
        <w:rPr>
          <w:bCs/>
          <w:iCs/>
          <w:sz w:val="28"/>
          <w:szCs w:val="28"/>
          <w:lang w:val="en-US"/>
        </w:rPr>
        <w:t>n</w:t>
      </w:r>
      <w:r w:rsidRPr="00360843">
        <w:rPr>
          <w:bCs/>
          <w:iCs/>
          <w:sz w:val="28"/>
          <w:szCs w:val="28"/>
        </w:rPr>
        <w:t xml:space="preserve">hân dân tỉnh </w:t>
      </w:r>
      <w:r w:rsidR="00801D30" w:rsidRPr="00360843">
        <w:rPr>
          <w:bCs/>
          <w:iCs/>
          <w:sz w:val="28"/>
          <w:szCs w:val="28"/>
          <w:lang w:val="en-US"/>
        </w:rPr>
        <w:t>Quảng Trị</w:t>
      </w:r>
    </w:p>
    <w:p w14:paraId="1BA9D5A0" w14:textId="77777777" w:rsidR="00360843" w:rsidRPr="0015265A" w:rsidRDefault="00360843" w:rsidP="00360843">
      <w:pPr>
        <w:spacing w:before="120" w:after="120"/>
        <w:ind w:firstLine="567"/>
        <w:jc w:val="both"/>
        <w:rPr>
          <w:color w:val="000000"/>
          <w:sz w:val="10"/>
          <w:szCs w:val="28"/>
        </w:rPr>
      </w:pPr>
    </w:p>
    <w:p w14:paraId="7C8A3A98" w14:textId="7BA0EA7E" w:rsidR="001D7B17" w:rsidRPr="00C9020D" w:rsidRDefault="003F77FE" w:rsidP="00C9020D">
      <w:pPr>
        <w:spacing w:before="120" w:after="120"/>
        <w:ind w:firstLine="567"/>
        <w:jc w:val="both"/>
        <w:rPr>
          <w:color w:val="000000" w:themeColor="text1"/>
          <w:sz w:val="28"/>
          <w:szCs w:val="28"/>
        </w:rPr>
      </w:pPr>
      <w:r w:rsidRPr="00C9020D">
        <w:rPr>
          <w:color w:val="000000"/>
          <w:sz w:val="28"/>
          <w:szCs w:val="28"/>
        </w:rPr>
        <w:t>Thực hiện quy định của</w:t>
      </w:r>
      <w:r w:rsidRPr="00C9020D">
        <w:rPr>
          <w:sz w:val="28"/>
          <w:szCs w:val="28"/>
        </w:rPr>
        <w:t xml:space="preserve"> Luật Ban hành văn bản quy phạm pháp luật ngày 22/6/2015; Luật sửa đổi, bổ sung một số điều của Luật Ban hành văn bản quy phạm pháp luật ngày 18/6/2020;</w:t>
      </w:r>
      <w:r w:rsidR="001D7B17" w:rsidRPr="00C9020D">
        <w:rPr>
          <w:color w:val="000000" w:themeColor="text1"/>
          <w:sz w:val="28"/>
          <w:szCs w:val="28"/>
        </w:rPr>
        <w:t xml:space="preserve"> Uỷ ban nhân dân tỉnh kính trình Hội đồng nhân dân tỉnh dự thảo </w:t>
      </w:r>
      <w:r w:rsidR="00EF0928" w:rsidRPr="00C9020D">
        <w:rPr>
          <w:spacing w:val="4"/>
          <w:sz w:val="28"/>
          <w:szCs w:val="28"/>
          <w:lang w:val="af-ZA"/>
        </w:rPr>
        <w:t>Nghị quyết về quy định nội dung, mức chi thực hiện Đề án “Xây dựng xã hội học tập giai đoạn 2021 - 2030” trên địa bàn tỉnh Quảng Trị</w:t>
      </w:r>
      <w:r w:rsidR="001D7B17" w:rsidRPr="00C9020D">
        <w:rPr>
          <w:color w:val="000000" w:themeColor="text1"/>
          <w:sz w:val="28"/>
          <w:szCs w:val="28"/>
        </w:rPr>
        <w:t xml:space="preserve"> như</w:t>
      </w:r>
      <w:r w:rsidRPr="00C9020D">
        <w:rPr>
          <w:color w:val="000000" w:themeColor="text1"/>
          <w:sz w:val="28"/>
          <w:szCs w:val="28"/>
          <w:lang w:val="en-US"/>
        </w:rPr>
        <w:t xml:space="preserve"> </w:t>
      </w:r>
      <w:r w:rsidR="001D7B17" w:rsidRPr="00C9020D">
        <w:rPr>
          <w:color w:val="000000" w:themeColor="text1"/>
          <w:sz w:val="28"/>
          <w:szCs w:val="28"/>
        </w:rPr>
        <w:t>sau:</w:t>
      </w:r>
    </w:p>
    <w:p w14:paraId="28441AD7" w14:textId="77777777" w:rsidR="00AF0C77" w:rsidRPr="00C9020D" w:rsidRDefault="001F33CC" w:rsidP="00C9020D">
      <w:pPr>
        <w:spacing w:before="120" w:after="120"/>
        <w:ind w:firstLine="567"/>
        <w:jc w:val="both"/>
        <w:rPr>
          <w:b/>
          <w:sz w:val="28"/>
          <w:szCs w:val="28"/>
          <w:lang w:val="en-US"/>
        </w:rPr>
      </w:pPr>
      <w:r w:rsidRPr="00C9020D">
        <w:rPr>
          <w:b/>
          <w:sz w:val="28"/>
          <w:szCs w:val="28"/>
        </w:rPr>
        <w:t>I. SỰ CẦN THIẾ</w:t>
      </w:r>
      <w:r w:rsidR="006F5C72" w:rsidRPr="00C9020D">
        <w:rPr>
          <w:b/>
          <w:sz w:val="28"/>
          <w:szCs w:val="28"/>
          <w:lang w:val="en-US"/>
        </w:rPr>
        <w:t>T</w:t>
      </w:r>
      <w:r w:rsidRPr="00C9020D">
        <w:rPr>
          <w:b/>
          <w:sz w:val="28"/>
          <w:szCs w:val="28"/>
        </w:rPr>
        <w:t xml:space="preserve"> BAN HÀNH NGHỊ QUYẾT</w:t>
      </w:r>
    </w:p>
    <w:p w14:paraId="57C68032" w14:textId="73BEA813" w:rsidR="001D52D1" w:rsidRPr="00C9020D" w:rsidRDefault="001D52D1" w:rsidP="00C9020D">
      <w:pPr>
        <w:spacing w:before="120" w:after="120"/>
        <w:ind w:firstLine="567"/>
        <w:jc w:val="both"/>
        <w:rPr>
          <w:b/>
          <w:sz w:val="28"/>
          <w:szCs w:val="28"/>
          <w:lang w:val="en-US"/>
        </w:rPr>
      </w:pPr>
      <w:r w:rsidRPr="00C9020D">
        <w:rPr>
          <w:b/>
          <w:sz w:val="28"/>
          <w:szCs w:val="28"/>
          <w:lang w:val="en-US"/>
        </w:rPr>
        <w:t xml:space="preserve">1. </w:t>
      </w:r>
      <w:r w:rsidR="00265105" w:rsidRPr="00C9020D">
        <w:rPr>
          <w:b/>
          <w:sz w:val="28"/>
          <w:szCs w:val="28"/>
          <w:lang w:val="en-US"/>
        </w:rPr>
        <w:t>Căn cứ</w:t>
      </w:r>
      <w:r w:rsidRPr="00C9020D">
        <w:rPr>
          <w:b/>
          <w:sz w:val="28"/>
          <w:szCs w:val="28"/>
          <w:lang w:val="en-US"/>
        </w:rPr>
        <w:t xml:space="preserve"> pháp lý</w:t>
      </w:r>
    </w:p>
    <w:p w14:paraId="643F3C31" w14:textId="2C675C8B" w:rsidR="000B2514" w:rsidRPr="00C9020D" w:rsidRDefault="000B2514" w:rsidP="00C9020D">
      <w:pPr>
        <w:spacing w:before="120" w:after="120"/>
        <w:ind w:firstLine="567"/>
        <w:jc w:val="both"/>
        <w:rPr>
          <w:sz w:val="28"/>
          <w:szCs w:val="28"/>
          <w:lang w:val="nl-NL"/>
        </w:rPr>
      </w:pPr>
      <w:r w:rsidRPr="00C9020D">
        <w:rPr>
          <w:sz w:val="28"/>
          <w:szCs w:val="28"/>
          <w:lang w:val="en-US" w:eastAsia="x-none"/>
        </w:rPr>
        <w:t xml:space="preserve">- </w:t>
      </w:r>
      <w:r w:rsidRPr="00C9020D">
        <w:rPr>
          <w:sz w:val="28"/>
          <w:szCs w:val="28"/>
          <w:lang w:val="x-none" w:eastAsia="x-none"/>
        </w:rPr>
        <w:t>Luật Ngân sách nhà nước ngày 25 tháng 6 năm 2015;</w:t>
      </w:r>
    </w:p>
    <w:p w14:paraId="7530F30D" w14:textId="6077853C" w:rsidR="008B05CE" w:rsidRPr="00C9020D" w:rsidRDefault="00360843" w:rsidP="00C9020D">
      <w:pPr>
        <w:spacing w:before="120" w:after="120"/>
        <w:ind w:firstLine="567"/>
        <w:jc w:val="both"/>
        <w:rPr>
          <w:sz w:val="28"/>
          <w:szCs w:val="28"/>
          <w:lang w:val="nl-NL"/>
        </w:rPr>
      </w:pPr>
      <w:r w:rsidRPr="00C9020D">
        <w:rPr>
          <w:sz w:val="28"/>
          <w:szCs w:val="28"/>
          <w:lang w:val="nl-NL"/>
        </w:rPr>
        <w:t xml:space="preserve">- </w:t>
      </w:r>
      <w:r w:rsidR="008B05CE" w:rsidRPr="00C9020D">
        <w:rPr>
          <w:sz w:val="28"/>
          <w:szCs w:val="28"/>
          <w:lang w:val="nl-NL"/>
        </w:rPr>
        <w:t>Luật Giáo dục ngày 14 tháng 6 năm 2019;</w:t>
      </w:r>
    </w:p>
    <w:p w14:paraId="71E92159" w14:textId="330A3393" w:rsidR="001D52D1" w:rsidRPr="00C9020D" w:rsidRDefault="00360843" w:rsidP="00C9020D">
      <w:pPr>
        <w:spacing w:before="120" w:after="120"/>
        <w:ind w:firstLine="567"/>
        <w:jc w:val="both"/>
        <w:rPr>
          <w:sz w:val="28"/>
          <w:szCs w:val="28"/>
          <w:lang w:val="nl-NL"/>
        </w:rPr>
      </w:pPr>
      <w:r w:rsidRPr="00C9020D">
        <w:rPr>
          <w:sz w:val="28"/>
          <w:szCs w:val="28"/>
          <w:lang w:val="nl-NL"/>
        </w:rPr>
        <w:t xml:space="preserve">- </w:t>
      </w:r>
      <w:r w:rsidR="001D52D1" w:rsidRPr="00C9020D">
        <w:rPr>
          <w:sz w:val="28"/>
          <w:szCs w:val="28"/>
          <w:lang w:val="nl-NL"/>
        </w:rPr>
        <w:t>Nghị định số 127/2018/NĐ-CP ngày 21 tháng 9 năm 2018 của Chính phủ quy định trách nhiệm quản lý nhà nước về giáo dục;</w:t>
      </w:r>
    </w:p>
    <w:p w14:paraId="27DBDAE4" w14:textId="71A55574" w:rsidR="00EF0928" w:rsidRPr="00C9020D" w:rsidRDefault="00EF0928" w:rsidP="00C9020D">
      <w:pPr>
        <w:spacing w:before="120" w:after="120"/>
        <w:ind w:firstLine="567"/>
        <w:jc w:val="both"/>
        <w:rPr>
          <w:sz w:val="28"/>
          <w:szCs w:val="28"/>
          <w:shd w:val="clear" w:color="auto" w:fill="FFFFFF"/>
        </w:rPr>
      </w:pPr>
      <w:r w:rsidRPr="00C9020D">
        <w:rPr>
          <w:iCs/>
          <w:spacing w:val="-4"/>
          <w:sz w:val="28"/>
          <w:szCs w:val="28"/>
          <w:lang w:val="fr-FR"/>
        </w:rPr>
        <w:t xml:space="preserve">- Khoản 1 Điều 27 Luật Ban hành văn bản quy phạm pháp luật 2015 quy </w:t>
      </w:r>
      <w:proofErr w:type="gramStart"/>
      <w:r w:rsidRPr="00C9020D">
        <w:rPr>
          <w:iCs/>
          <w:spacing w:val="-4"/>
          <w:sz w:val="28"/>
          <w:szCs w:val="28"/>
          <w:lang w:val="fr-FR"/>
        </w:rPr>
        <w:t>định:</w:t>
      </w:r>
      <w:proofErr w:type="gramEnd"/>
      <w:r w:rsidR="001172AF">
        <w:rPr>
          <w:iCs/>
          <w:spacing w:val="-4"/>
          <w:sz w:val="28"/>
          <w:szCs w:val="28"/>
          <w:lang w:val="fr-FR"/>
        </w:rPr>
        <w:t xml:space="preserve"> </w:t>
      </w:r>
      <w:r w:rsidRPr="00C9020D">
        <w:rPr>
          <w:i/>
          <w:spacing w:val="-4"/>
          <w:sz w:val="28"/>
          <w:szCs w:val="28"/>
        </w:rPr>
        <w:t>“</w:t>
      </w:r>
      <w:r w:rsidRPr="00C9020D">
        <w:rPr>
          <w:i/>
          <w:iCs/>
          <w:spacing w:val="-4"/>
          <w:sz w:val="28"/>
          <w:szCs w:val="28"/>
          <w:lang w:val="fr-FR"/>
        </w:rPr>
        <w:t>Hội đồng nhân dân cấp tỉnh ban hành nghị quyết để quy định chi tiết điều, khoản, điểm được giao trong văn bản quy phạm pháp luật của cơ quan nhà nước cấp trên</w:t>
      </w:r>
      <w:r w:rsidRPr="00C9020D">
        <w:rPr>
          <w:i/>
          <w:spacing w:val="-4"/>
          <w:sz w:val="28"/>
          <w:szCs w:val="28"/>
        </w:rPr>
        <w:t>”</w:t>
      </w:r>
      <w:r w:rsidRPr="00C9020D">
        <w:rPr>
          <w:i/>
          <w:iCs/>
          <w:spacing w:val="-4"/>
          <w:sz w:val="28"/>
          <w:szCs w:val="28"/>
          <w:lang w:val="fr-FR"/>
        </w:rPr>
        <w:t>.</w:t>
      </w:r>
    </w:p>
    <w:p w14:paraId="3869200A" w14:textId="77777777" w:rsidR="00EF0928" w:rsidRPr="00C9020D" w:rsidRDefault="00EF0928" w:rsidP="00C9020D">
      <w:pPr>
        <w:spacing w:before="120" w:after="120"/>
        <w:ind w:firstLine="567"/>
        <w:jc w:val="both"/>
        <w:rPr>
          <w:spacing w:val="-4"/>
          <w:sz w:val="28"/>
          <w:szCs w:val="28"/>
          <w:shd w:val="clear" w:color="auto" w:fill="FFFFFF"/>
        </w:rPr>
      </w:pPr>
      <w:r w:rsidRPr="00C9020D">
        <w:rPr>
          <w:spacing w:val="-4"/>
          <w:sz w:val="28"/>
          <w:szCs w:val="28"/>
        </w:rPr>
        <w:t xml:space="preserve">- Khoản 5 Điều 20 </w:t>
      </w:r>
      <w:r w:rsidRPr="00C9020D">
        <w:rPr>
          <w:spacing w:val="-4"/>
          <w:sz w:val="28"/>
          <w:szCs w:val="28"/>
          <w:lang w:val="it-IT"/>
        </w:rPr>
        <w:t>Thông tư số 15/2022/TT-BTC ngày 04/3/2022 của Bộ trưởng Bộ Tài chính</w:t>
      </w:r>
      <w:r w:rsidRPr="00C9020D">
        <w:rPr>
          <w:spacing w:val="-4"/>
          <w:sz w:val="28"/>
          <w:szCs w:val="28"/>
        </w:rPr>
        <w:t xml:space="preserve"> quy định:  “</w:t>
      </w:r>
      <w:r w:rsidRPr="00C9020D">
        <w:rPr>
          <w:i/>
          <w:spacing w:val="-4"/>
          <w:sz w:val="28"/>
          <w:szCs w:val="28"/>
        </w:rPr>
        <w:t>Chi hỗ trợ người dân tham gia học xóa mù chữ. Căn cứ vào tình hình thực tế tại địa phương và trong phạm vi ngân sách nhà nước được giao, Ủy ban nhân dân các tỉnh, thành phố trực thuộc Trung ương trình Hội đồng nhân dân cùng cấp quy định cụ thể nội dung, mức hỗ trợ để khuyến khích người dân tham gia học xóa mù chữ</w:t>
      </w:r>
      <w:r w:rsidRPr="00C9020D">
        <w:rPr>
          <w:spacing w:val="-4"/>
          <w:sz w:val="28"/>
          <w:szCs w:val="28"/>
        </w:rPr>
        <w:t>”.</w:t>
      </w:r>
    </w:p>
    <w:p w14:paraId="33FEF6DA" w14:textId="4A977247" w:rsidR="00EF0928" w:rsidRPr="00C9020D" w:rsidRDefault="00EF0928" w:rsidP="00C9020D">
      <w:pPr>
        <w:spacing w:before="120" w:after="120"/>
        <w:ind w:firstLine="567"/>
        <w:jc w:val="both"/>
        <w:rPr>
          <w:sz w:val="28"/>
          <w:szCs w:val="28"/>
          <w:shd w:val="clear" w:color="auto" w:fill="FFFFFF"/>
        </w:rPr>
      </w:pPr>
      <w:r w:rsidRPr="00C9020D">
        <w:rPr>
          <w:sz w:val="28"/>
          <w:szCs w:val="28"/>
          <w:lang w:val="nl-NL"/>
        </w:rPr>
        <w:t xml:space="preserve">- </w:t>
      </w:r>
      <w:r w:rsidRPr="00C9020D">
        <w:rPr>
          <w:rFonts w:eastAsia="Arial"/>
          <w:spacing w:val="2"/>
          <w:sz w:val="28"/>
          <w:szCs w:val="28"/>
        </w:rPr>
        <w:t xml:space="preserve">Thông tư số </w:t>
      </w:r>
      <w:r w:rsidRPr="00C9020D">
        <w:rPr>
          <w:rFonts w:eastAsia="Arial"/>
          <w:spacing w:val="-4"/>
          <w:sz w:val="28"/>
          <w:szCs w:val="28"/>
        </w:rPr>
        <w:t xml:space="preserve">17/2022/TT-BTC ngày 08/3/2022 của Bộ trưởng Bộ Tài chính </w:t>
      </w:r>
      <w:r w:rsidRPr="00C9020D">
        <w:rPr>
          <w:sz w:val="28"/>
          <w:szCs w:val="28"/>
          <w:lang w:val="nl-NL"/>
        </w:rPr>
        <w:t xml:space="preserve">quy định: Tại Khoản 3 Điều 6: </w:t>
      </w:r>
      <w:r w:rsidRPr="00C9020D">
        <w:rPr>
          <w:i/>
          <w:iCs/>
          <w:sz w:val="28"/>
          <w:szCs w:val="28"/>
          <w:lang w:val="nl-NL"/>
        </w:rPr>
        <w:t xml:space="preserve">Căn cứ tình hình thực tế tại địa phương và khả năng cân đối ngân sách địa phương, Ủy ban nhân dân tỉnh, thành phố trực thuộc Trung ương chủ động trình Hội đồng nhân dân cùng cấp quyết định mức chi cụ thể cho phù hợp để thực hiện ở địa phương. </w:t>
      </w:r>
      <w:r w:rsidRPr="00C9020D">
        <w:rPr>
          <w:sz w:val="28"/>
          <w:szCs w:val="28"/>
          <w:lang w:val="nl-NL"/>
        </w:rPr>
        <w:t xml:space="preserve">Tại Khoản 4 Điều 6: </w:t>
      </w:r>
      <w:r w:rsidRPr="00C9020D">
        <w:rPr>
          <w:i/>
          <w:iCs/>
          <w:sz w:val="28"/>
          <w:szCs w:val="28"/>
          <w:lang w:val="nl-NL"/>
        </w:rPr>
        <w:t>Ngoài các nội dung và mức chi quy định tại Thông tư này, Hội đồng nhân dân cấp tỉnh quy định về nội dung, mức chi để thực hiện Đề án “Xây dựng xã hội học tập giai đoạn 2021</w:t>
      </w:r>
      <w:r w:rsidR="00C9020D">
        <w:rPr>
          <w:i/>
          <w:iCs/>
          <w:sz w:val="28"/>
          <w:szCs w:val="28"/>
          <w:lang w:val="nl-NL"/>
        </w:rPr>
        <w:t xml:space="preserve"> </w:t>
      </w:r>
      <w:r w:rsidRPr="00C9020D">
        <w:rPr>
          <w:i/>
          <w:iCs/>
          <w:sz w:val="28"/>
          <w:szCs w:val="28"/>
          <w:lang w:val="nl-NL"/>
        </w:rPr>
        <w:lastRenderedPageBreak/>
        <w:t>-</w:t>
      </w:r>
      <w:r w:rsidR="00C9020D">
        <w:rPr>
          <w:i/>
          <w:iCs/>
          <w:sz w:val="28"/>
          <w:szCs w:val="28"/>
          <w:lang w:val="nl-NL"/>
        </w:rPr>
        <w:t xml:space="preserve"> </w:t>
      </w:r>
      <w:r w:rsidRPr="00C9020D">
        <w:rPr>
          <w:i/>
          <w:iCs/>
          <w:sz w:val="28"/>
          <w:szCs w:val="28"/>
          <w:lang w:val="nl-NL"/>
        </w:rPr>
        <w:t>2030” tại địa phương, bảo đảm phù hợp với quy định của pháp luật về ngân sách nhà nước, nhiệm vụ chuyên môn theo quy định của Bộ Giáo dục và Đào tạo, các địa phương và nguồn lực ngân sách địa phương.</w:t>
      </w:r>
    </w:p>
    <w:p w14:paraId="045534C5" w14:textId="77777777" w:rsidR="001D52D1" w:rsidRPr="00C9020D" w:rsidRDefault="001D52D1" w:rsidP="00C9020D">
      <w:pPr>
        <w:spacing w:before="120" w:after="120"/>
        <w:ind w:firstLine="567"/>
        <w:jc w:val="both"/>
        <w:rPr>
          <w:b/>
          <w:sz w:val="28"/>
          <w:szCs w:val="28"/>
          <w:lang w:val="nb-NO"/>
        </w:rPr>
      </w:pPr>
      <w:r w:rsidRPr="00C9020D">
        <w:rPr>
          <w:b/>
          <w:sz w:val="28"/>
          <w:szCs w:val="28"/>
          <w:lang w:val="nb-NO"/>
        </w:rPr>
        <w:t>2. Sự cần thiết ban hành Nghị quyết</w:t>
      </w:r>
    </w:p>
    <w:p w14:paraId="21417F65" w14:textId="4F45B51E" w:rsidR="00EF0928" w:rsidRPr="00C9020D" w:rsidRDefault="00EF0928" w:rsidP="00C9020D">
      <w:pPr>
        <w:spacing w:before="120" w:after="120"/>
        <w:ind w:firstLine="567"/>
        <w:jc w:val="both"/>
        <w:rPr>
          <w:sz w:val="28"/>
          <w:szCs w:val="28"/>
          <w:shd w:val="clear" w:color="auto" w:fill="FFFFFF"/>
        </w:rPr>
      </w:pPr>
      <w:r w:rsidRPr="00C9020D">
        <w:rPr>
          <w:sz w:val="28"/>
          <w:szCs w:val="28"/>
          <w:shd w:val="clear" w:color="auto" w:fill="FFFFFF"/>
        </w:rPr>
        <w:t>- Thực hiện Quyết định số 1373/QĐ-TTg ngày 30/7/2021 của Thủ tướng Chính phủ phê duyệt Đề án “Xây dựng xã hội học tập giai đoạn 2021-2030”. Việc tiếp tục xây dựng xã hội học tập dựa trên nền tảng phát triển đồng thời, gắn kết và liên thông giữa giáo dục chính quy với giáo dục thường xuyên, liên thông giữa các cấp học, trình độ đào tạo; vận dụ</w:t>
      </w:r>
      <w:r w:rsidR="001172AF">
        <w:rPr>
          <w:sz w:val="28"/>
          <w:szCs w:val="28"/>
          <w:shd w:val="clear" w:color="auto" w:fill="FFFFFF"/>
        </w:rPr>
        <w:t>ng các</w:t>
      </w:r>
      <w:r w:rsidRPr="00C9020D">
        <w:rPr>
          <w:sz w:val="28"/>
          <w:szCs w:val="28"/>
          <w:shd w:val="clear" w:color="auto" w:fill="FFFFFF"/>
        </w:rPr>
        <w:t xml:space="preserve"> hình thức giáo dục, đào tạo tiên tiến, hiệu quả, phù hợp với mục tiêu giáo dục.</w:t>
      </w:r>
    </w:p>
    <w:p w14:paraId="68C110FE" w14:textId="77777777" w:rsidR="00EF0928" w:rsidRPr="00C9020D" w:rsidRDefault="00EF0928" w:rsidP="00C9020D">
      <w:pPr>
        <w:spacing w:before="120" w:after="120"/>
        <w:ind w:firstLine="567"/>
        <w:jc w:val="both"/>
        <w:rPr>
          <w:sz w:val="28"/>
          <w:szCs w:val="28"/>
          <w:shd w:val="clear" w:color="auto" w:fill="FFFFFF"/>
        </w:rPr>
      </w:pPr>
      <w:r w:rsidRPr="00C9020D">
        <w:rPr>
          <w:sz w:val="28"/>
          <w:szCs w:val="28"/>
          <w:shd w:val="clear" w:color="auto" w:fill="FFFFFF"/>
        </w:rPr>
        <w:t>- Mặt khác, việc ứng dụng công nghệ số và dạy học trực tuyến trong tổ chức các hoạt động giảng dạy và học tập góp phần nâng cao hiệu quả hoạt động của các cơ sở giáo dục và đào tạo đáp ứng nhu cầu học tập của xã hội. Mọi công dân có trách nhiệm và quyền lợi được học tập thường xuyên, học suốt đời, tận dụng mọi cơ hội học tập để trở thành công dân số, công dân học tập toàn cầu.  </w:t>
      </w:r>
    </w:p>
    <w:p w14:paraId="79BE9465" w14:textId="77777777" w:rsidR="003F77FE" w:rsidRPr="00C9020D" w:rsidRDefault="00EF0928" w:rsidP="00C9020D">
      <w:pPr>
        <w:spacing w:before="120" w:after="120"/>
        <w:ind w:firstLine="567"/>
        <w:jc w:val="both"/>
        <w:rPr>
          <w:sz w:val="28"/>
          <w:szCs w:val="28"/>
          <w:shd w:val="clear" w:color="auto" w:fill="FFFFFF"/>
        </w:rPr>
      </w:pPr>
      <w:r w:rsidRPr="00C9020D">
        <w:rPr>
          <w:sz w:val="28"/>
          <w:szCs w:val="28"/>
          <w:shd w:val="clear" w:color="auto" w:fill="FFFFFF"/>
        </w:rPr>
        <w:t>- Duy trì và phát huy truyền thống hiếu học của gia đình, dòng họ và cộng đồng; xây dựng môi trường học tập suốt đời tại nơi làm việc đáp ứng các yêu cầu về năng suất, hiệu quả, chuẩn mực đạo đức và tác phong văn hóa nghề nghiệp.</w:t>
      </w:r>
    </w:p>
    <w:p w14:paraId="51B5CF2B" w14:textId="27C7E492" w:rsidR="00EF0928" w:rsidRPr="00C9020D" w:rsidRDefault="000B2514" w:rsidP="00C9020D">
      <w:pPr>
        <w:spacing w:before="120" w:after="120"/>
        <w:ind w:firstLine="567"/>
        <w:jc w:val="both"/>
        <w:rPr>
          <w:sz w:val="28"/>
          <w:szCs w:val="28"/>
          <w:shd w:val="clear" w:color="auto" w:fill="FFFFFF"/>
          <w:lang w:val="en-US"/>
        </w:rPr>
      </w:pPr>
      <w:r w:rsidRPr="00C9020D">
        <w:rPr>
          <w:sz w:val="28"/>
          <w:szCs w:val="28"/>
          <w:lang w:val="nl-NL"/>
        </w:rPr>
        <w:t>- T</w:t>
      </w:r>
      <w:r w:rsidR="003F77FE" w:rsidRPr="00C9020D">
        <w:rPr>
          <w:sz w:val="28"/>
          <w:szCs w:val="28"/>
          <w:lang w:val="nl-NL"/>
        </w:rPr>
        <w:t>hống nhất về nội dung, mức chi thực hiện Đề án ‘‘Xây dựng xã hội học tập giai đoạn 2021 - 2030” trên địa bàn tỉnh Quảng Trị</w:t>
      </w:r>
      <w:r w:rsidR="001172AF">
        <w:rPr>
          <w:sz w:val="28"/>
          <w:szCs w:val="28"/>
          <w:lang w:val="nl-NL"/>
        </w:rPr>
        <w:t xml:space="preserve"> nhằm</w:t>
      </w:r>
      <w:r w:rsidRPr="00C9020D">
        <w:rPr>
          <w:sz w:val="28"/>
          <w:szCs w:val="28"/>
          <w:lang w:val="nl-NL"/>
        </w:rPr>
        <w:t xml:space="preserve"> thực hiện có hiệu quả các mục tiêu, chỉ tiêu tại </w:t>
      </w:r>
      <w:r w:rsidRPr="00C9020D">
        <w:rPr>
          <w:spacing w:val="-4"/>
          <w:sz w:val="28"/>
          <w:szCs w:val="28"/>
          <w:bdr w:val="none" w:sz="0" w:space="0" w:color="auto" w:frame="1"/>
        </w:rPr>
        <w:t>Kế hoạch số 179/KH-UBND ngày 12/11/2021</w:t>
      </w:r>
      <w:r w:rsidRPr="00C9020D">
        <w:rPr>
          <w:spacing w:val="-4"/>
          <w:sz w:val="28"/>
          <w:szCs w:val="28"/>
          <w:bdr w:val="none" w:sz="0" w:space="0" w:color="auto" w:frame="1"/>
          <w:lang w:val="en-US"/>
        </w:rPr>
        <w:t xml:space="preserve"> của Ủy ban nhân dân tỉnh</w:t>
      </w:r>
      <w:r w:rsidRPr="00C9020D">
        <w:rPr>
          <w:spacing w:val="-4"/>
          <w:sz w:val="28"/>
          <w:szCs w:val="28"/>
          <w:bdr w:val="none" w:sz="0" w:space="0" w:color="auto" w:frame="1"/>
        </w:rPr>
        <w:t xml:space="preserve"> về triển khai thực hiện Đề án “Xây dựng xã hội học tập giai đoạn 2021 - 2030” trên địa bàn tỉnh Quảng Trị</w:t>
      </w:r>
      <w:r w:rsidRPr="00C9020D">
        <w:rPr>
          <w:spacing w:val="-4"/>
          <w:sz w:val="28"/>
          <w:szCs w:val="28"/>
          <w:bdr w:val="none" w:sz="0" w:space="0" w:color="auto" w:frame="1"/>
          <w:lang w:val="en-US"/>
        </w:rPr>
        <w:t>.</w:t>
      </w:r>
    </w:p>
    <w:p w14:paraId="46D977DE" w14:textId="4F0C8145" w:rsidR="00EF0928" w:rsidRPr="00C9020D" w:rsidRDefault="00EF0928" w:rsidP="00C9020D">
      <w:pPr>
        <w:spacing w:before="120" w:after="120"/>
        <w:ind w:firstLine="567"/>
        <w:jc w:val="both"/>
        <w:rPr>
          <w:spacing w:val="-4"/>
          <w:sz w:val="28"/>
          <w:szCs w:val="28"/>
          <w:shd w:val="clear" w:color="auto" w:fill="FFFFFF"/>
        </w:rPr>
      </w:pPr>
      <w:r w:rsidRPr="00C9020D">
        <w:rPr>
          <w:bCs/>
          <w:spacing w:val="-4"/>
          <w:sz w:val="28"/>
          <w:szCs w:val="28"/>
          <w:lang w:val="nl-NL"/>
        </w:rPr>
        <w:t>Từ các căn cứ pháp lý và thực tiễn trên, việc ban hành Nghị quyết củ</w:t>
      </w:r>
      <w:r w:rsidR="00360843" w:rsidRPr="00C9020D">
        <w:rPr>
          <w:bCs/>
          <w:spacing w:val="-4"/>
          <w:sz w:val="28"/>
          <w:szCs w:val="28"/>
          <w:lang w:val="nl-NL"/>
        </w:rPr>
        <w:t>a Hội đồng nhân dân</w:t>
      </w:r>
      <w:r w:rsidRPr="00C9020D">
        <w:rPr>
          <w:bCs/>
          <w:spacing w:val="-4"/>
          <w:sz w:val="28"/>
          <w:szCs w:val="28"/>
          <w:lang w:val="nl-NL"/>
        </w:rPr>
        <w:t xml:space="preserve"> tỉnh</w:t>
      </w:r>
      <w:r w:rsidR="00360843" w:rsidRPr="00C9020D">
        <w:rPr>
          <w:bCs/>
          <w:spacing w:val="-4"/>
          <w:sz w:val="28"/>
          <w:szCs w:val="28"/>
          <w:lang w:val="nl-NL"/>
        </w:rPr>
        <w:t xml:space="preserve"> về</w:t>
      </w:r>
      <w:r w:rsidRPr="00C9020D">
        <w:rPr>
          <w:spacing w:val="-4"/>
          <w:sz w:val="28"/>
          <w:szCs w:val="28"/>
          <w:shd w:val="clear" w:color="auto" w:fill="FFFFFF"/>
        </w:rPr>
        <w:t xml:space="preserve"> </w:t>
      </w:r>
      <w:r w:rsidRPr="00C9020D">
        <w:rPr>
          <w:spacing w:val="-4"/>
          <w:sz w:val="28"/>
          <w:szCs w:val="28"/>
        </w:rPr>
        <w:t>Quy định nội dung, mức chi thực hiện Đề án “Xây dựng xã hội học tập giai đoạn 2021-2030”</w:t>
      </w:r>
      <w:r w:rsidR="003F77FE" w:rsidRPr="00C9020D">
        <w:rPr>
          <w:spacing w:val="-4"/>
          <w:sz w:val="28"/>
          <w:szCs w:val="28"/>
          <w:lang w:val="en-US"/>
        </w:rPr>
        <w:t xml:space="preserve"> </w:t>
      </w:r>
      <w:r w:rsidR="003F77FE" w:rsidRPr="00C9020D">
        <w:rPr>
          <w:spacing w:val="-4"/>
          <w:sz w:val="28"/>
          <w:szCs w:val="28"/>
          <w:lang w:val="nl-NL"/>
        </w:rPr>
        <w:t>trên địa bàn tỉnh Quảng trị</w:t>
      </w:r>
      <w:r w:rsidRPr="00C9020D">
        <w:rPr>
          <w:spacing w:val="-4"/>
          <w:sz w:val="28"/>
          <w:szCs w:val="28"/>
        </w:rPr>
        <w:t xml:space="preserve"> là hết sức cần thiết.</w:t>
      </w:r>
    </w:p>
    <w:p w14:paraId="5B3C2801" w14:textId="7187A710" w:rsidR="00254634" w:rsidRPr="00C9020D" w:rsidRDefault="00254634" w:rsidP="00C9020D">
      <w:pPr>
        <w:spacing w:before="120" w:after="120"/>
        <w:ind w:firstLine="567"/>
        <w:jc w:val="both"/>
        <w:rPr>
          <w:b/>
          <w:sz w:val="28"/>
          <w:szCs w:val="28"/>
        </w:rPr>
      </w:pPr>
      <w:r w:rsidRPr="00C9020D">
        <w:rPr>
          <w:b/>
          <w:sz w:val="28"/>
          <w:szCs w:val="28"/>
        </w:rPr>
        <w:t xml:space="preserve">II. MỤC ĐÍCH, QUAN ĐIỂM </w:t>
      </w:r>
      <w:r w:rsidR="008938E5" w:rsidRPr="00C9020D">
        <w:rPr>
          <w:b/>
          <w:bCs/>
          <w:sz w:val="28"/>
          <w:szCs w:val="28"/>
        </w:rPr>
        <w:t xml:space="preserve">XÂY DỰNG </w:t>
      </w:r>
      <w:r w:rsidR="00265105" w:rsidRPr="00C9020D">
        <w:rPr>
          <w:b/>
          <w:bCs/>
          <w:sz w:val="28"/>
          <w:szCs w:val="28"/>
        </w:rPr>
        <w:t xml:space="preserve">DỰ THẢO </w:t>
      </w:r>
      <w:r w:rsidR="008938E5" w:rsidRPr="00C9020D">
        <w:rPr>
          <w:b/>
          <w:bCs/>
          <w:sz w:val="28"/>
          <w:szCs w:val="28"/>
        </w:rPr>
        <w:t>NGHỊ QUYẾT</w:t>
      </w:r>
    </w:p>
    <w:p w14:paraId="2DD78535" w14:textId="77777777" w:rsidR="00650EC6" w:rsidRPr="00C9020D" w:rsidRDefault="00650EC6" w:rsidP="00C9020D">
      <w:pPr>
        <w:tabs>
          <w:tab w:val="left" w:pos="540"/>
        </w:tabs>
        <w:spacing w:before="120" w:after="120"/>
        <w:ind w:firstLine="567"/>
        <w:jc w:val="both"/>
        <w:rPr>
          <w:b/>
          <w:sz w:val="28"/>
          <w:szCs w:val="28"/>
          <w:lang w:val="nl-NL"/>
        </w:rPr>
      </w:pPr>
      <w:r w:rsidRPr="00C9020D">
        <w:rPr>
          <w:b/>
          <w:sz w:val="28"/>
          <w:szCs w:val="28"/>
          <w:lang w:val="nl-NL"/>
        </w:rPr>
        <w:t>1. Mục đích</w:t>
      </w:r>
    </w:p>
    <w:p w14:paraId="0F49B264" w14:textId="5CBDFD3B" w:rsidR="00F26789" w:rsidRPr="00C9020D" w:rsidRDefault="00F26789" w:rsidP="00C9020D">
      <w:pPr>
        <w:spacing w:before="120" w:after="120"/>
        <w:ind w:firstLine="567"/>
        <w:jc w:val="both"/>
        <w:rPr>
          <w:b/>
          <w:spacing w:val="-4"/>
          <w:sz w:val="28"/>
          <w:szCs w:val="28"/>
        </w:rPr>
      </w:pPr>
      <w:r w:rsidRPr="00C9020D">
        <w:rPr>
          <w:spacing w:val="-4"/>
          <w:sz w:val="28"/>
          <w:szCs w:val="28"/>
          <w:lang w:val="sv-SE"/>
        </w:rPr>
        <w:t xml:space="preserve">Nghị quyết ban hành </w:t>
      </w:r>
      <w:r w:rsidR="00103ED4" w:rsidRPr="00C9020D">
        <w:rPr>
          <w:spacing w:val="-4"/>
          <w:sz w:val="28"/>
          <w:szCs w:val="28"/>
          <w:lang w:val="sv-SE"/>
        </w:rPr>
        <w:t>tạo</w:t>
      </w:r>
      <w:r w:rsidRPr="00C9020D">
        <w:rPr>
          <w:spacing w:val="-4"/>
          <w:sz w:val="28"/>
          <w:szCs w:val="28"/>
          <w:lang w:val="sv-SE"/>
        </w:rPr>
        <w:t xml:space="preserve"> cơ sở</w:t>
      </w:r>
      <w:r w:rsidR="00103ED4" w:rsidRPr="00C9020D">
        <w:rPr>
          <w:spacing w:val="-4"/>
          <w:sz w:val="28"/>
          <w:szCs w:val="28"/>
          <w:lang w:val="sv-SE"/>
        </w:rPr>
        <w:t xml:space="preserve"> pháp lý</w:t>
      </w:r>
      <w:r w:rsidRPr="00C9020D">
        <w:rPr>
          <w:spacing w:val="-4"/>
          <w:sz w:val="28"/>
          <w:szCs w:val="28"/>
          <w:lang w:val="sv-SE"/>
        </w:rPr>
        <w:t xml:space="preserve"> để các cơ quan, đơn vị, địa phương, các tổ chức, cá nhân có liên quan thực hiện Đề án </w:t>
      </w:r>
      <w:r w:rsidRPr="00C9020D">
        <w:rPr>
          <w:bCs/>
          <w:spacing w:val="-4"/>
          <w:sz w:val="28"/>
          <w:szCs w:val="28"/>
          <w:lang w:val="nl-NL"/>
        </w:rPr>
        <w:t>“Xây dựng xã hội học tập giai đoạn 2021</w:t>
      </w:r>
      <w:r w:rsidR="009B7A8A" w:rsidRPr="00C9020D">
        <w:rPr>
          <w:bCs/>
          <w:spacing w:val="-4"/>
          <w:sz w:val="28"/>
          <w:szCs w:val="28"/>
          <w:lang w:val="nl-NL"/>
        </w:rPr>
        <w:t xml:space="preserve"> </w:t>
      </w:r>
      <w:r w:rsidRPr="00C9020D">
        <w:rPr>
          <w:bCs/>
          <w:spacing w:val="-4"/>
          <w:sz w:val="28"/>
          <w:szCs w:val="28"/>
          <w:lang w:val="nl-NL"/>
        </w:rPr>
        <w:t>-</w:t>
      </w:r>
      <w:r w:rsidR="009B7A8A" w:rsidRPr="00C9020D">
        <w:rPr>
          <w:bCs/>
          <w:spacing w:val="-4"/>
          <w:sz w:val="28"/>
          <w:szCs w:val="28"/>
          <w:lang w:val="nl-NL"/>
        </w:rPr>
        <w:t xml:space="preserve"> </w:t>
      </w:r>
      <w:r w:rsidRPr="00C9020D">
        <w:rPr>
          <w:bCs/>
          <w:spacing w:val="-4"/>
          <w:sz w:val="28"/>
          <w:szCs w:val="28"/>
          <w:lang w:val="nl-NL"/>
        </w:rPr>
        <w:t>2030”</w:t>
      </w:r>
      <w:r w:rsidR="009B7A8A" w:rsidRPr="00C9020D">
        <w:rPr>
          <w:bCs/>
          <w:spacing w:val="-4"/>
          <w:sz w:val="28"/>
          <w:szCs w:val="28"/>
          <w:lang w:val="nl-NL"/>
        </w:rPr>
        <w:t xml:space="preserve"> trên địa bàn tỉnh Quảng Trị</w:t>
      </w:r>
      <w:r w:rsidRPr="00C9020D">
        <w:rPr>
          <w:bCs/>
          <w:spacing w:val="-4"/>
          <w:sz w:val="28"/>
          <w:szCs w:val="28"/>
          <w:lang w:val="nl-NL"/>
        </w:rPr>
        <w:t xml:space="preserve"> trong việc </w:t>
      </w:r>
      <w:r w:rsidRPr="00C9020D">
        <w:rPr>
          <w:spacing w:val="-4"/>
          <w:sz w:val="28"/>
          <w:szCs w:val="28"/>
          <w:lang w:val="sv-SE"/>
        </w:rPr>
        <w:t xml:space="preserve">lập dự toán sử dụng và thanh quyết toán kinh phí đối với các nhiệm vụ liên quan đến Đề án để tổ chức triển khai trên địa bàn tỉnh. </w:t>
      </w:r>
    </w:p>
    <w:p w14:paraId="5B685613" w14:textId="77777777" w:rsidR="00650EC6" w:rsidRPr="00C9020D" w:rsidRDefault="00650EC6" w:rsidP="00C9020D">
      <w:pPr>
        <w:spacing w:before="120" w:after="120"/>
        <w:ind w:firstLine="567"/>
        <w:jc w:val="both"/>
        <w:rPr>
          <w:b/>
          <w:bCs/>
          <w:kern w:val="28"/>
          <w:sz w:val="28"/>
          <w:szCs w:val="28"/>
          <w:lang w:val="nl-NL"/>
        </w:rPr>
      </w:pPr>
      <w:r w:rsidRPr="00C9020D">
        <w:rPr>
          <w:b/>
          <w:bCs/>
          <w:kern w:val="28"/>
          <w:sz w:val="28"/>
          <w:szCs w:val="28"/>
          <w:lang w:val="nl-NL"/>
        </w:rPr>
        <w:t>2. Quan điểm xây dựng Nghị quyết</w:t>
      </w:r>
    </w:p>
    <w:p w14:paraId="0DFBAC39" w14:textId="5B6B2701" w:rsidR="00F26789" w:rsidRPr="00C9020D" w:rsidRDefault="00F26789" w:rsidP="00C9020D">
      <w:pPr>
        <w:spacing w:before="120" w:after="120"/>
        <w:ind w:firstLine="567"/>
        <w:jc w:val="both"/>
        <w:rPr>
          <w:sz w:val="28"/>
          <w:szCs w:val="28"/>
          <w:lang w:val="nl-NL"/>
        </w:rPr>
      </w:pPr>
      <w:r w:rsidRPr="00C9020D">
        <w:rPr>
          <w:position w:val="-1"/>
          <w:sz w:val="28"/>
          <w:szCs w:val="28"/>
        </w:rPr>
        <w:t>Việc xây dựng</w:t>
      </w:r>
      <w:r w:rsidR="00797569" w:rsidRPr="00C9020D">
        <w:rPr>
          <w:position w:val="-1"/>
          <w:sz w:val="28"/>
          <w:szCs w:val="28"/>
          <w:lang w:val="en-US"/>
        </w:rPr>
        <w:t xml:space="preserve"> và ban hành</w:t>
      </w:r>
      <w:r w:rsidRPr="00C9020D">
        <w:rPr>
          <w:position w:val="-1"/>
          <w:sz w:val="28"/>
          <w:szCs w:val="28"/>
        </w:rPr>
        <w:t xml:space="preserve"> Nghị quyết </w:t>
      </w:r>
      <w:r w:rsidR="00797569" w:rsidRPr="00C9020D">
        <w:rPr>
          <w:sz w:val="28"/>
          <w:szCs w:val="28"/>
          <w:lang w:val="en-US"/>
        </w:rPr>
        <w:t>phải đảm bảo công khai, minh bạch</w:t>
      </w:r>
      <w:r w:rsidR="00797569" w:rsidRPr="00C9020D">
        <w:rPr>
          <w:sz w:val="28"/>
          <w:szCs w:val="28"/>
          <w:lang w:val="nl-NL"/>
        </w:rPr>
        <w:t xml:space="preserve">; </w:t>
      </w:r>
      <w:r w:rsidR="001172AF">
        <w:rPr>
          <w:sz w:val="28"/>
          <w:szCs w:val="28"/>
          <w:lang w:val="nb-NO"/>
        </w:rPr>
        <w:t>đúng</w:t>
      </w:r>
      <w:r w:rsidR="00797569" w:rsidRPr="00C9020D">
        <w:rPr>
          <w:sz w:val="28"/>
          <w:szCs w:val="28"/>
          <w:lang w:val="nb-NO"/>
        </w:rPr>
        <w:t xml:space="preserve"> trình tự, thủ tục xây dựng ban hành văn bản quy phạm pháp luật;</w:t>
      </w:r>
      <w:r w:rsidRPr="00C9020D">
        <w:rPr>
          <w:spacing w:val="2"/>
          <w:sz w:val="28"/>
          <w:szCs w:val="28"/>
        </w:rPr>
        <w:t xml:space="preserve"> </w:t>
      </w:r>
      <w:r w:rsidRPr="00C9020D">
        <w:rPr>
          <w:position w:val="-1"/>
          <w:sz w:val="28"/>
          <w:szCs w:val="28"/>
        </w:rPr>
        <w:t>phải căn cứ theo quy định của</w:t>
      </w:r>
      <w:r w:rsidRPr="00C9020D">
        <w:rPr>
          <w:sz w:val="28"/>
          <w:szCs w:val="28"/>
        </w:rPr>
        <w:t xml:space="preserve"> </w:t>
      </w:r>
      <w:r w:rsidR="002C7657" w:rsidRPr="00C9020D">
        <w:rPr>
          <w:iCs/>
          <w:sz w:val="28"/>
          <w:szCs w:val="28"/>
          <w:shd w:val="clear" w:color="auto" w:fill="FFFFFF"/>
          <w:lang w:val="nl-NL"/>
        </w:rPr>
        <w:t xml:space="preserve">Quyết định số 1373/QĐ-TTg ngày 30/7/2021 của Thủ tuớng Chính phủ phê duyệt Đề án ‘‘Xây dựng xã hội học tập giai đoạn 2021 - 2030”; Thông tư số 17/2022/TT-BTC ngày 08/3/2022 của Bộ trưởng Bộ Tài chính hướng dẫn quản lý sử dụng kinh phí thực hiện Đề án “Xây dựng xã hội học tập giai đoạn </w:t>
      </w:r>
      <w:r w:rsidR="002C7657" w:rsidRPr="00C9020D">
        <w:rPr>
          <w:iCs/>
          <w:sz w:val="28"/>
          <w:szCs w:val="28"/>
          <w:shd w:val="clear" w:color="auto" w:fill="FFFFFF"/>
          <w:lang w:val="nl-NL"/>
        </w:rPr>
        <w:lastRenderedPageBreak/>
        <w:t xml:space="preserve">2021 - 2030” </w:t>
      </w:r>
      <w:r w:rsidRPr="00C9020D">
        <w:rPr>
          <w:spacing w:val="-4"/>
          <w:position w:val="-1"/>
          <w:sz w:val="28"/>
          <w:szCs w:val="28"/>
        </w:rPr>
        <w:t>và các quy định</w:t>
      </w:r>
      <w:r w:rsidRPr="00C9020D">
        <w:rPr>
          <w:position w:val="-1"/>
          <w:sz w:val="28"/>
          <w:szCs w:val="28"/>
        </w:rPr>
        <w:t xml:space="preserve"> pháp luật hiện hành, </w:t>
      </w:r>
      <w:r w:rsidRPr="00C9020D">
        <w:rPr>
          <w:sz w:val="28"/>
          <w:szCs w:val="28"/>
        </w:rPr>
        <w:t>phù hợp với điều kiện kinh tế - xã hội của tỉnh</w:t>
      </w:r>
      <w:r w:rsidRPr="00C9020D">
        <w:rPr>
          <w:position w:val="-1"/>
          <w:sz w:val="28"/>
          <w:szCs w:val="28"/>
        </w:rPr>
        <w:t>.</w:t>
      </w:r>
    </w:p>
    <w:p w14:paraId="31588937" w14:textId="5289BFBA" w:rsidR="00DD3359" w:rsidRPr="00C9020D" w:rsidRDefault="00DD3359" w:rsidP="00C9020D">
      <w:pPr>
        <w:spacing w:before="120" w:after="120"/>
        <w:ind w:firstLine="567"/>
        <w:jc w:val="both"/>
        <w:rPr>
          <w:b/>
          <w:sz w:val="28"/>
          <w:szCs w:val="28"/>
          <w:lang w:val="en-US"/>
        </w:rPr>
      </w:pPr>
      <w:r w:rsidRPr="00C9020D">
        <w:rPr>
          <w:b/>
          <w:sz w:val="28"/>
          <w:szCs w:val="28"/>
        </w:rPr>
        <w:t xml:space="preserve">III. QUÁ TRÌNH XÂY DỰNG DỰ THẢO </w:t>
      </w:r>
      <w:r w:rsidRPr="00C9020D">
        <w:rPr>
          <w:b/>
          <w:sz w:val="28"/>
          <w:szCs w:val="28"/>
          <w:lang w:val="en-US"/>
        </w:rPr>
        <w:t>NGHỊ QUYẾT</w:t>
      </w:r>
    </w:p>
    <w:p w14:paraId="765260A8" w14:textId="5A4341B5" w:rsidR="00801CF0" w:rsidRPr="00C9020D" w:rsidRDefault="00734437" w:rsidP="00C9020D">
      <w:pPr>
        <w:pStyle w:val="NormalWeb"/>
        <w:shd w:val="clear" w:color="auto" w:fill="FFFFFF"/>
        <w:spacing w:before="120" w:beforeAutospacing="0" w:after="120" w:afterAutospacing="0"/>
        <w:ind w:firstLine="567"/>
        <w:jc w:val="both"/>
        <w:rPr>
          <w:sz w:val="28"/>
          <w:szCs w:val="28"/>
        </w:rPr>
      </w:pPr>
      <w:r w:rsidRPr="00C9020D">
        <w:rPr>
          <w:sz w:val="28"/>
          <w:szCs w:val="28"/>
        </w:rPr>
        <w:t>Căn cứ</w:t>
      </w:r>
      <w:r w:rsidR="00DD3359" w:rsidRPr="00C9020D">
        <w:rPr>
          <w:sz w:val="28"/>
          <w:szCs w:val="28"/>
        </w:rPr>
        <w:t xml:space="preserve"> các văn bản pháp lý có liên quan và tình hình thực tế của địa phương</w:t>
      </w:r>
      <w:r w:rsidR="005E5476" w:rsidRPr="00C9020D">
        <w:rPr>
          <w:sz w:val="28"/>
          <w:szCs w:val="28"/>
        </w:rPr>
        <w:t xml:space="preserve"> để xây dựng</w:t>
      </w:r>
      <w:r w:rsidR="00CF102D" w:rsidRPr="00C9020D">
        <w:rPr>
          <w:color w:val="000000"/>
          <w:sz w:val="28"/>
          <w:szCs w:val="28"/>
        </w:rPr>
        <w:t xml:space="preserve"> dự thảo </w:t>
      </w:r>
      <w:r w:rsidR="00CF102D" w:rsidRPr="00C9020D">
        <w:rPr>
          <w:sz w:val="28"/>
          <w:szCs w:val="28"/>
          <w:lang w:val="nl-NL"/>
        </w:rPr>
        <w:t>Nghị quyết</w:t>
      </w:r>
      <w:r w:rsidR="00801CF0" w:rsidRPr="00C9020D">
        <w:rPr>
          <w:sz w:val="28"/>
          <w:szCs w:val="28"/>
        </w:rPr>
        <w:t xml:space="preserve"> với trình tự các bước như sau:</w:t>
      </w:r>
    </w:p>
    <w:p w14:paraId="634B348F" w14:textId="150656C2" w:rsidR="002C7657" w:rsidRPr="00C9020D" w:rsidRDefault="002C7657" w:rsidP="00C9020D">
      <w:pPr>
        <w:spacing w:before="120" w:after="120"/>
        <w:ind w:firstLine="567"/>
        <w:jc w:val="both"/>
        <w:rPr>
          <w:bCs/>
          <w:iCs/>
          <w:spacing w:val="-6"/>
          <w:sz w:val="28"/>
          <w:szCs w:val="28"/>
          <w:lang w:val="es-ES"/>
        </w:rPr>
      </w:pPr>
      <w:r w:rsidRPr="00C9020D">
        <w:rPr>
          <w:spacing w:val="-6"/>
          <w:sz w:val="28"/>
          <w:szCs w:val="28"/>
          <w:lang w:val="es-ES"/>
        </w:rPr>
        <w:t>- Sở GDĐT đã ban hành</w:t>
      </w:r>
      <w:r w:rsidR="00E54864" w:rsidRPr="00C9020D">
        <w:rPr>
          <w:spacing w:val="-6"/>
          <w:sz w:val="28"/>
          <w:szCs w:val="28"/>
          <w:lang w:val="es-ES"/>
        </w:rPr>
        <w:t xml:space="preserve"> Kế hoạch số</w:t>
      </w:r>
      <w:r w:rsidR="00400D78" w:rsidRPr="00C9020D">
        <w:rPr>
          <w:spacing w:val="-6"/>
          <w:sz w:val="28"/>
          <w:szCs w:val="28"/>
          <w:lang w:val="es-ES"/>
        </w:rPr>
        <w:t xml:space="preserve"> 290/KH-SGDĐT ngày 06/02</w:t>
      </w:r>
      <w:r w:rsidR="00E54864" w:rsidRPr="00C9020D">
        <w:rPr>
          <w:spacing w:val="-6"/>
          <w:sz w:val="28"/>
          <w:szCs w:val="28"/>
          <w:lang w:val="es-ES"/>
        </w:rPr>
        <w:t xml:space="preserve">/2024 về việc </w:t>
      </w:r>
      <w:r w:rsidR="00E54864" w:rsidRPr="00C9020D">
        <w:rPr>
          <w:spacing w:val="-6"/>
          <w:sz w:val="28"/>
          <w:szCs w:val="28"/>
          <w:lang w:val="en-US" w:eastAsia="vi-VN" w:bidi="vi-VN"/>
        </w:rPr>
        <w:t xml:space="preserve">xây dựng </w:t>
      </w:r>
      <w:r w:rsidR="00E54864" w:rsidRPr="00C9020D">
        <w:rPr>
          <w:spacing w:val="-6"/>
          <w:sz w:val="28"/>
          <w:szCs w:val="28"/>
          <w:lang w:val="af-ZA"/>
        </w:rPr>
        <w:t>Nghị quyết về quy định nội dung, mức chi thực hiện Đề án “Xây dựng xã hội học tập giai đoạn 2021 - 2030” trên địa bàn tỉnh Quảng Trị;</w:t>
      </w:r>
      <w:r w:rsidRPr="00C9020D">
        <w:rPr>
          <w:spacing w:val="-6"/>
          <w:sz w:val="28"/>
          <w:szCs w:val="28"/>
          <w:lang w:val="es-ES"/>
        </w:rPr>
        <w:t xml:space="preserve"> Quyết định số 70/QĐ-SGDĐT ngày 24/01/2024 về việc thành lập Ban soạn thảo xây dựng Nghị quyết</w:t>
      </w:r>
      <w:r w:rsidR="00E54864" w:rsidRPr="00C9020D">
        <w:rPr>
          <w:spacing w:val="-6"/>
          <w:sz w:val="28"/>
          <w:szCs w:val="28"/>
          <w:lang w:val="es-ES"/>
        </w:rPr>
        <w:t>.</w:t>
      </w:r>
    </w:p>
    <w:p w14:paraId="32F9EB84" w14:textId="5769CCE0" w:rsidR="00DD3359" w:rsidRPr="00C9020D" w:rsidRDefault="00801CF0" w:rsidP="00C9020D">
      <w:pPr>
        <w:pStyle w:val="NormalWeb"/>
        <w:shd w:val="clear" w:color="auto" w:fill="FFFFFF"/>
        <w:spacing w:before="120" w:beforeAutospacing="0" w:after="120" w:afterAutospacing="0"/>
        <w:ind w:firstLine="567"/>
        <w:jc w:val="both"/>
        <w:rPr>
          <w:sz w:val="28"/>
          <w:szCs w:val="28"/>
          <w:lang w:val="af-ZA"/>
        </w:rPr>
      </w:pPr>
      <w:r w:rsidRPr="00C9020D">
        <w:rPr>
          <w:sz w:val="28"/>
          <w:szCs w:val="28"/>
        </w:rPr>
        <w:t>-</w:t>
      </w:r>
      <w:r w:rsidR="00DE546B" w:rsidRPr="00C9020D">
        <w:rPr>
          <w:sz w:val="28"/>
          <w:szCs w:val="28"/>
        </w:rPr>
        <w:t xml:space="preserve"> Xây dựng tờ trình tham mưu UBND tỉnh trình HĐND tỉnh đề nghị ban hành</w:t>
      </w:r>
      <w:r w:rsidR="00C27C55" w:rsidRPr="00C9020D">
        <w:rPr>
          <w:sz w:val="28"/>
          <w:szCs w:val="28"/>
          <w:lang w:eastAsia="vi-VN" w:bidi="vi-VN"/>
        </w:rPr>
        <w:t xml:space="preserve"> </w:t>
      </w:r>
      <w:r w:rsidR="00C27C55" w:rsidRPr="00C9020D">
        <w:rPr>
          <w:sz w:val="28"/>
          <w:szCs w:val="28"/>
          <w:lang w:val="af-ZA"/>
        </w:rPr>
        <w:t>Nghị quyết về quy định nội dung, mức chi thực hiện Đề án “Xây dựng xã hội học tập giai đoạn 2021 - 2030” trên địa bàn tỉnh Quảng Trị.</w:t>
      </w:r>
    </w:p>
    <w:p w14:paraId="2DB5C709" w14:textId="77777777" w:rsidR="00DE546B" w:rsidRPr="00C9020D" w:rsidRDefault="00DE546B" w:rsidP="00C9020D">
      <w:pPr>
        <w:pStyle w:val="NormalWeb"/>
        <w:shd w:val="clear" w:color="auto" w:fill="FFFFFF"/>
        <w:spacing w:before="120" w:beforeAutospacing="0" w:after="120" w:afterAutospacing="0"/>
        <w:ind w:firstLine="567"/>
        <w:jc w:val="both"/>
        <w:rPr>
          <w:sz w:val="28"/>
          <w:szCs w:val="28"/>
        </w:rPr>
      </w:pPr>
      <w:r w:rsidRPr="00C9020D">
        <w:rPr>
          <w:sz w:val="28"/>
          <w:szCs w:val="28"/>
          <w:lang w:val="af-ZA"/>
        </w:rPr>
        <w:t xml:space="preserve">- </w:t>
      </w:r>
      <w:r w:rsidRPr="00C9020D">
        <w:rPr>
          <w:sz w:val="28"/>
          <w:szCs w:val="28"/>
        </w:rPr>
        <w:t>S</w:t>
      </w:r>
      <w:r w:rsidRPr="00C9020D">
        <w:rPr>
          <w:color w:val="000000"/>
          <w:sz w:val="28"/>
          <w:szCs w:val="28"/>
        </w:rPr>
        <w:t xml:space="preserve">oạn thảo Dự thảo xây </w:t>
      </w:r>
      <w:r w:rsidRPr="00C9020D">
        <w:rPr>
          <w:sz w:val="28"/>
          <w:szCs w:val="28"/>
          <w:lang w:eastAsia="vi-VN" w:bidi="vi-VN"/>
        </w:rPr>
        <w:t xml:space="preserve">dựng </w:t>
      </w:r>
      <w:r w:rsidRPr="00C9020D">
        <w:rPr>
          <w:sz w:val="28"/>
          <w:szCs w:val="28"/>
          <w:lang w:val="af-ZA"/>
        </w:rPr>
        <w:t>Nghị quyết về quy định nội dung, mức chi thực hiện Đề án “Xây dựng xã hội học tập giai đoạn 2021 - 2030” trên địa bàn tỉnh Quảng Trị.</w:t>
      </w:r>
    </w:p>
    <w:p w14:paraId="2C1FD7DC" w14:textId="3E613C56" w:rsidR="00DD3359" w:rsidRPr="00C9020D" w:rsidRDefault="00DD3359" w:rsidP="00C9020D">
      <w:pPr>
        <w:spacing w:before="120" w:after="120"/>
        <w:ind w:firstLine="567"/>
        <w:jc w:val="both"/>
        <w:rPr>
          <w:sz w:val="28"/>
          <w:szCs w:val="28"/>
        </w:rPr>
      </w:pPr>
      <w:r w:rsidRPr="00C9020D">
        <w:rPr>
          <w:sz w:val="28"/>
          <w:szCs w:val="28"/>
        </w:rPr>
        <w:t xml:space="preserve">- </w:t>
      </w:r>
      <w:r w:rsidR="00400D78" w:rsidRPr="00C9020D">
        <w:rPr>
          <w:sz w:val="28"/>
          <w:szCs w:val="28"/>
          <w:lang w:val="en-US"/>
        </w:rPr>
        <w:t>T</w:t>
      </w:r>
      <w:r w:rsidR="00400D78" w:rsidRPr="00C9020D">
        <w:rPr>
          <w:sz w:val="28"/>
          <w:szCs w:val="28"/>
        </w:rPr>
        <w:t>ổ chức lấy ý kiến</w:t>
      </w:r>
      <w:r w:rsidR="001172AF">
        <w:rPr>
          <w:sz w:val="28"/>
          <w:szCs w:val="28"/>
          <w:lang w:val="en-US"/>
        </w:rPr>
        <w:t xml:space="preserve"> góp ý</w:t>
      </w:r>
      <w:r w:rsidR="001172AF" w:rsidRPr="00C9020D">
        <w:rPr>
          <w:sz w:val="28"/>
          <w:szCs w:val="28"/>
        </w:rPr>
        <w:t xml:space="preserve"> dự thảo Nghị quyết</w:t>
      </w:r>
      <w:r w:rsidR="001172AF" w:rsidRPr="00C9020D">
        <w:rPr>
          <w:sz w:val="28"/>
          <w:szCs w:val="28"/>
        </w:rPr>
        <w:t xml:space="preserve"> </w:t>
      </w:r>
      <w:r w:rsidR="00400D78" w:rsidRPr="00C9020D">
        <w:rPr>
          <w:sz w:val="28"/>
          <w:szCs w:val="28"/>
        </w:rPr>
        <w:t>của các cơ quan, đơn vị</w:t>
      </w:r>
      <w:r w:rsidR="001172AF">
        <w:rPr>
          <w:sz w:val="28"/>
          <w:szCs w:val="28"/>
          <w:lang w:val="en-US"/>
        </w:rPr>
        <w:t xml:space="preserve"> và cá nhân liên quan</w:t>
      </w:r>
      <w:r w:rsidR="004E5B64" w:rsidRPr="00C9020D">
        <w:rPr>
          <w:sz w:val="28"/>
          <w:szCs w:val="28"/>
          <w:lang w:val="pt-BR"/>
        </w:rPr>
        <w:t>.</w:t>
      </w:r>
    </w:p>
    <w:p w14:paraId="5CA8D48F" w14:textId="18777EB8" w:rsidR="00DD3359" w:rsidRPr="00C9020D" w:rsidRDefault="00DD3359" w:rsidP="00C9020D">
      <w:pPr>
        <w:pStyle w:val="NormalWeb"/>
        <w:shd w:val="clear" w:color="auto" w:fill="FFFFFF"/>
        <w:spacing w:before="120" w:beforeAutospacing="0" w:after="120" w:afterAutospacing="0"/>
        <w:ind w:firstLine="567"/>
        <w:jc w:val="both"/>
        <w:rPr>
          <w:sz w:val="28"/>
          <w:szCs w:val="28"/>
        </w:rPr>
      </w:pPr>
      <w:r w:rsidRPr="00C9020D">
        <w:rPr>
          <w:kern w:val="28"/>
          <w:sz w:val="28"/>
          <w:szCs w:val="28"/>
        </w:rPr>
        <w:t xml:space="preserve">- </w:t>
      </w:r>
      <w:r w:rsidRPr="00C9020D">
        <w:rPr>
          <w:sz w:val="28"/>
          <w:szCs w:val="28"/>
        </w:rPr>
        <w:t>Đăng tải toàn bộ nội dung các dự thảo lên Chuyên mục: “</w:t>
      </w:r>
      <w:r w:rsidRPr="00C9020D">
        <w:rPr>
          <w:i/>
          <w:sz w:val="28"/>
          <w:szCs w:val="28"/>
        </w:rPr>
        <w:t>Lấy ý kiến vào dự thảo văn bản quy phạm pháp luật</w:t>
      </w:r>
      <w:r w:rsidRPr="00C9020D">
        <w:rPr>
          <w:sz w:val="28"/>
          <w:szCs w:val="28"/>
        </w:rPr>
        <w:t>” trên Cổng Thông tin điện tử của UBND tỉnh để các cơ quan, tổ chức, cá nhân tham gia ý kiến.</w:t>
      </w:r>
    </w:p>
    <w:p w14:paraId="2281AE26" w14:textId="6DE4A3CF" w:rsidR="00DD3359" w:rsidRPr="00C9020D" w:rsidRDefault="00DD3359" w:rsidP="00C9020D">
      <w:pPr>
        <w:pStyle w:val="NormalWeb"/>
        <w:shd w:val="clear" w:color="auto" w:fill="FFFFFF"/>
        <w:spacing w:before="120" w:beforeAutospacing="0" w:after="120" w:afterAutospacing="0"/>
        <w:ind w:firstLine="567"/>
        <w:jc w:val="both"/>
        <w:rPr>
          <w:sz w:val="28"/>
          <w:szCs w:val="28"/>
        </w:rPr>
      </w:pPr>
      <w:r w:rsidRPr="00C9020D">
        <w:rPr>
          <w:sz w:val="28"/>
          <w:szCs w:val="28"/>
        </w:rPr>
        <w:t xml:space="preserve">- Báo cáo tổng hợp giải trình, tiếp thu ý kiến của các cơ quan, tổ chức, cá nhân vào dự thảo </w:t>
      </w:r>
      <w:r w:rsidR="004E5B64" w:rsidRPr="00C9020D">
        <w:rPr>
          <w:sz w:val="28"/>
          <w:szCs w:val="28"/>
          <w:lang w:val="af-ZA"/>
        </w:rPr>
        <w:t>Nghị quyết về quy định nội dung, mức chi thực hiện Đề án “Xây dựng xã hội học tập giai đoạn 2021 - 2030” trên địa bàn tỉnh Quảng Trị</w:t>
      </w:r>
      <w:r w:rsidRPr="00C9020D">
        <w:rPr>
          <w:bCs/>
          <w:color w:val="000000"/>
          <w:sz w:val="28"/>
          <w:szCs w:val="28"/>
          <w:shd w:val="clear" w:color="auto" w:fill="FFFFFF"/>
        </w:rPr>
        <w:t>.</w:t>
      </w:r>
    </w:p>
    <w:p w14:paraId="53EF5048" w14:textId="0F4EF9BD" w:rsidR="00DD3359" w:rsidRPr="00C9020D" w:rsidRDefault="00DD3359" w:rsidP="00C9020D">
      <w:pPr>
        <w:pStyle w:val="NormalWeb"/>
        <w:shd w:val="clear" w:color="auto" w:fill="FFFFFF"/>
        <w:spacing w:before="120" w:beforeAutospacing="0" w:after="120" w:afterAutospacing="0"/>
        <w:ind w:firstLine="567"/>
        <w:jc w:val="both"/>
        <w:rPr>
          <w:color w:val="000000"/>
          <w:sz w:val="28"/>
          <w:szCs w:val="28"/>
        </w:rPr>
      </w:pPr>
      <w:r w:rsidRPr="00C9020D">
        <w:rPr>
          <w:sz w:val="28"/>
          <w:szCs w:val="28"/>
        </w:rPr>
        <w:t>- Sở Tư pháp thẩm định dự thảo văn bản quy phạm pháp luật theo trình tự</w:t>
      </w:r>
      <w:r w:rsidR="005E5476" w:rsidRPr="00C9020D">
        <w:rPr>
          <w:sz w:val="28"/>
          <w:szCs w:val="28"/>
        </w:rPr>
        <w:t>,</w:t>
      </w:r>
      <w:r w:rsidRPr="00C9020D">
        <w:rPr>
          <w:sz w:val="28"/>
          <w:szCs w:val="28"/>
        </w:rPr>
        <w:t xml:space="preserve"> thủ tục quy định.</w:t>
      </w:r>
    </w:p>
    <w:p w14:paraId="120F741B" w14:textId="4D37E504" w:rsidR="00DD3359" w:rsidRPr="00C9020D" w:rsidRDefault="00DD3359" w:rsidP="00C9020D">
      <w:pPr>
        <w:spacing w:before="120" w:after="120"/>
        <w:ind w:firstLine="567"/>
        <w:jc w:val="both"/>
        <w:rPr>
          <w:b/>
          <w:sz w:val="28"/>
          <w:szCs w:val="28"/>
        </w:rPr>
      </w:pPr>
      <w:r w:rsidRPr="00C9020D">
        <w:rPr>
          <w:b/>
          <w:sz w:val="28"/>
          <w:szCs w:val="28"/>
        </w:rPr>
        <w:t>IV. BỐ CỤC VÀ NỘI DUNG CƠ BẢN CỦA DỰ THẢO VĂN BẢN</w:t>
      </w:r>
    </w:p>
    <w:p w14:paraId="6A38CA87" w14:textId="77777777" w:rsidR="00BC2235" w:rsidRPr="00C9020D" w:rsidRDefault="00BC2235" w:rsidP="00C9020D">
      <w:pPr>
        <w:shd w:val="clear" w:color="auto" w:fill="FFFFFF"/>
        <w:spacing w:before="120" w:after="120"/>
        <w:ind w:firstLine="567"/>
        <w:jc w:val="both"/>
        <w:rPr>
          <w:sz w:val="28"/>
          <w:szCs w:val="28"/>
          <w:lang w:val="nl-NL" w:eastAsia="vi-VN"/>
        </w:rPr>
      </w:pPr>
      <w:r w:rsidRPr="00C9020D">
        <w:rPr>
          <w:b/>
          <w:sz w:val="28"/>
          <w:szCs w:val="28"/>
          <w:lang w:val="nb-NO"/>
        </w:rPr>
        <w:t xml:space="preserve">1. Bố cục: </w:t>
      </w:r>
      <w:r w:rsidRPr="00C9020D">
        <w:rPr>
          <w:sz w:val="28"/>
          <w:szCs w:val="28"/>
          <w:lang w:val="nb-NO"/>
        </w:rPr>
        <w:t>Dự thảo nghị quyết gồm 04 điều</w:t>
      </w:r>
      <w:r w:rsidRPr="00C9020D">
        <w:rPr>
          <w:sz w:val="28"/>
          <w:szCs w:val="28"/>
          <w:lang w:val="nl-NL" w:eastAsia="vi-VN"/>
        </w:rPr>
        <w:t xml:space="preserve"> và Quy định kèm theo Nghị quyết, cụ thể:</w:t>
      </w:r>
    </w:p>
    <w:p w14:paraId="1FBE7FCD" w14:textId="77777777" w:rsidR="00BC2235" w:rsidRPr="00C9020D" w:rsidRDefault="00BC2235" w:rsidP="00C9020D">
      <w:pPr>
        <w:shd w:val="clear" w:color="auto" w:fill="FFFFFF"/>
        <w:spacing w:before="120" w:after="120"/>
        <w:ind w:firstLine="567"/>
        <w:jc w:val="both"/>
        <w:rPr>
          <w:sz w:val="28"/>
          <w:szCs w:val="28"/>
          <w:lang w:val="nl-NL"/>
        </w:rPr>
      </w:pPr>
      <w:bookmarkStart w:id="0" w:name="dieu_1"/>
      <w:r w:rsidRPr="00C9020D">
        <w:rPr>
          <w:b/>
          <w:bCs/>
          <w:sz w:val="28"/>
          <w:szCs w:val="28"/>
          <w:lang w:val="nl-NL"/>
        </w:rPr>
        <w:t>Điều 1.</w:t>
      </w:r>
      <w:bookmarkEnd w:id="0"/>
      <w:r w:rsidRPr="00C9020D">
        <w:rPr>
          <w:sz w:val="28"/>
          <w:szCs w:val="28"/>
          <w:lang w:val="nl-NL"/>
        </w:rPr>
        <w:t> </w:t>
      </w:r>
      <w:bookmarkStart w:id="1" w:name="dieu_1_name"/>
      <w:r w:rsidRPr="00C9020D">
        <w:rPr>
          <w:sz w:val="28"/>
          <w:szCs w:val="28"/>
          <w:lang w:val="nl-NL"/>
        </w:rPr>
        <w:t>Phạm vi điều chỉnh và đối tượng áp dụng.</w:t>
      </w:r>
      <w:bookmarkEnd w:id="1"/>
    </w:p>
    <w:p w14:paraId="6A399E62" w14:textId="77777777" w:rsidR="00BC2235" w:rsidRPr="00C9020D" w:rsidRDefault="00BC2235" w:rsidP="00C9020D">
      <w:pPr>
        <w:shd w:val="clear" w:color="auto" w:fill="FFFFFF"/>
        <w:spacing w:before="120" w:after="120"/>
        <w:ind w:firstLine="567"/>
        <w:jc w:val="both"/>
        <w:rPr>
          <w:sz w:val="28"/>
          <w:szCs w:val="28"/>
          <w:lang w:val="nl-NL"/>
        </w:rPr>
      </w:pPr>
      <w:bookmarkStart w:id="2" w:name="dieu_2"/>
      <w:r w:rsidRPr="00C9020D">
        <w:rPr>
          <w:b/>
          <w:bCs/>
          <w:sz w:val="28"/>
          <w:szCs w:val="28"/>
          <w:lang w:val="nl-NL"/>
        </w:rPr>
        <w:t>Điều 2.</w:t>
      </w:r>
      <w:bookmarkEnd w:id="2"/>
      <w:r w:rsidRPr="00C9020D">
        <w:rPr>
          <w:sz w:val="28"/>
          <w:szCs w:val="28"/>
          <w:lang w:val="nl-NL"/>
        </w:rPr>
        <w:t> </w:t>
      </w:r>
      <w:bookmarkStart w:id="3" w:name="dieu_2_name"/>
      <w:r w:rsidRPr="00C9020D">
        <w:rPr>
          <w:sz w:val="28"/>
          <w:szCs w:val="28"/>
          <w:lang w:val="nl-NL"/>
        </w:rPr>
        <w:t>Nội dung chi và mức chi</w:t>
      </w:r>
      <w:bookmarkStart w:id="4" w:name="dieu_3_name"/>
      <w:bookmarkEnd w:id="3"/>
      <w:r w:rsidRPr="00C9020D">
        <w:rPr>
          <w:sz w:val="28"/>
          <w:szCs w:val="28"/>
          <w:lang w:val="nl-NL"/>
        </w:rPr>
        <w:t>.</w:t>
      </w:r>
      <w:bookmarkEnd w:id="4"/>
    </w:p>
    <w:p w14:paraId="3F7DF74F" w14:textId="77777777" w:rsidR="00BC2235" w:rsidRPr="00C9020D" w:rsidRDefault="00BC2235" w:rsidP="00C9020D">
      <w:pPr>
        <w:shd w:val="clear" w:color="auto" w:fill="FFFFFF"/>
        <w:spacing w:before="120" w:after="120"/>
        <w:ind w:firstLine="567"/>
        <w:jc w:val="both"/>
        <w:rPr>
          <w:sz w:val="28"/>
          <w:szCs w:val="28"/>
          <w:lang w:val="nl-NL"/>
        </w:rPr>
      </w:pPr>
      <w:r w:rsidRPr="00C9020D">
        <w:rPr>
          <w:b/>
          <w:sz w:val="28"/>
          <w:szCs w:val="28"/>
          <w:lang w:val="nl-NL"/>
        </w:rPr>
        <w:t>Điều 3.</w:t>
      </w:r>
      <w:r w:rsidRPr="00C9020D">
        <w:rPr>
          <w:sz w:val="28"/>
          <w:szCs w:val="28"/>
          <w:lang w:val="nl-NL"/>
        </w:rPr>
        <w:t xml:space="preserve"> Nguồn kinh phí thực hiện.</w:t>
      </w:r>
    </w:p>
    <w:p w14:paraId="5610E8E6" w14:textId="1BF9D241" w:rsidR="00DD3359" w:rsidRPr="00C9020D" w:rsidRDefault="00BC2235" w:rsidP="00C9020D">
      <w:pPr>
        <w:spacing w:before="120" w:after="120"/>
        <w:ind w:firstLine="567"/>
        <w:jc w:val="both"/>
        <w:rPr>
          <w:sz w:val="28"/>
          <w:szCs w:val="28"/>
          <w:lang w:val="nl-NL"/>
        </w:rPr>
      </w:pPr>
      <w:r w:rsidRPr="00C9020D">
        <w:rPr>
          <w:b/>
          <w:sz w:val="28"/>
          <w:szCs w:val="28"/>
          <w:lang w:val="nl-NL"/>
        </w:rPr>
        <w:t>Điều 4</w:t>
      </w:r>
      <w:r w:rsidRPr="00C9020D">
        <w:rPr>
          <w:sz w:val="28"/>
          <w:szCs w:val="28"/>
          <w:lang w:val="nl-NL"/>
        </w:rPr>
        <w:t>. Tổ chức thực hiện</w:t>
      </w:r>
    </w:p>
    <w:p w14:paraId="5A03C607" w14:textId="0DE51C9C" w:rsidR="00BC2235" w:rsidRPr="00C9020D" w:rsidRDefault="00BC2235" w:rsidP="00C9020D">
      <w:pPr>
        <w:spacing w:before="120" w:after="120"/>
        <w:ind w:firstLine="567"/>
        <w:jc w:val="both"/>
        <w:rPr>
          <w:b/>
          <w:sz w:val="28"/>
          <w:szCs w:val="28"/>
        </w:rPr>
      </w:pPr>
      <w:r w:rsidRPr="00C9020D">
        <w:rPr>
          <w:b/>
          <w:sz w:val="28"/>
          <w:szCs w:val="28"/>
          <w:lang w:val="nb-NO"/>
        </w:rPr>
        <w:t xml:space="preserve">2. Nội dung cơ bản: </w:t>
      </w:r>
      <w:r w:rsidRPr="00C9020D">
        <w:rPr>
          <w:sz w:val="28"/>
          <w:szCs w:val="28"/>
          <w:lang w:val="nl-NL"/>
        </w:rPr>
        <w:t>Quy định nội dung, mức chi thực hiện Đề án ‘‘Xây dựng xã hội học tập giai đoạn 2021 - 2030” trên địa bàn tỉnh Quảng</w:t>
      </w:r>
      <w:r w:rsidR="00D41751" w:rsidRPr="00C9020D">
        <w:rPr>
          <w:sz w:val="28"/>
          <w:szCs w:val="28"/>
          <w:lang w:val="nl-NL"/>
        </w:rPr>
        <w:t xml:space="preserve"> Trị</w:t>
      </w:r>
    </w:p>
    <w:p w14:paraId="79EC6419" w14:textId="21509641" w:rsidR="000028B2" w:rsidRPr="00C9020D" w:rsidRDefault="000028B2" w:rsidP="00C9020D">
      <w:pPr>
        <w:shd w:val="clear" w:color="auto" w:fill="FFFFFF"/>
        <w:spacing w:before="120" w:after="120"/>
        <w:ind w:firstLine="567"/>
        <w:jc w:val="both"/>
        <w:rPr>
          <w:bCs/>
          <w:sz w:val="28"/>
          <w:szCs w:val="28"/>
          <w:lang w:val="nl-NL"/>
        </w:rPr>
      </w:pPr>
      <w:r w:rsidRPr="00C9020D">
        <w:rPr>
          <w:b/>
          <w:bCs/>
          <w:sz w:val="28"/>
          <w:szCs w:val="28"/>
          <w:lang w:val="nl-NL"/>
        </w:rPr>
        <w:t>Điều 1. Phạm vi điều chỉnh</w:t>
      </w:r>
      <w:r w:rsidR="00D976F5">
        <w:rPr>
          <w:b/>
          <w:bCs/>
          <w:sz w:val="28"/>
          <w:szCs w:val="28"/>
          <w:lang w:val="nl-NL"/>
        </w:rPr>
        <w:t xml:space="preserve"> và</w:t>
      </w:r>
      <w:r w:rsidRPr="00C9020D">
        <w:rPr>
          <w:b/>
          <w:bCs/>
          <w:sz w:val="28"/>
          <w:szCs w:val="28"/>
          <w:lang w:val="nl-NL"/>
        </w:rPr>
        <w:t xml:space="preserve"> đối tượng áp dụng</w:t>
      </w:r>
    </w:p>
    <w:p w14:paraId="7CC90BB7" w14:textId="77777777" w:rsidR="000028B2" w:rsidRPr="00C9020D" w:rsidRDefault="000028B2" w:rsidP="00C9020D">
      <w:pPr>
        <w:spacing w:before="120" w:after="120"/>
        <w:ind w:firstLine="567"/>
        <w:jc w:val="both"/>
        <w:rPr>
          <w:b/>
          <w:sz w:val="28"/>
          <w:szCs w:val="28"/>
        </w:rPr>
      </w:pPr>
      <w:r w:rsidRPr="00C9020D">
        <w:rPr>
          <w:b/>
          <w:sz w:val="28"/>
          <w:szCs w:val="28"/>
        </w:rPr>
        <w:t>1. Phạm vi điều chỉnh</w:t>
      </w:r>
    </w:p>
    <w:p w14:paraId="47D35667" w14:textId="2CABD0B2" w:rsidR="000028B2" w:rsidRPr="00C9020D" w:rsidRDefault="00250828" w:rsidP="00C9020D">
      <w:pPr>
        <w:spacing w:before="120" w:after="120"/>
        <w:ind w:firstLine="567"/>
        <w:jc w:val="both"/>
        <w:rPr>
          <w:spacing w:val="-6"/>
          <w:sz w:val="28"/>
          <w:szCs w:val="28"/>
          <w:lang w:val="nl-NL"/>
        </w:rPr>
      </w:pPr>
      <w:r w:rsidRPr="00C9020D">
        <w:rPr>
          <w:bCs/>
          <w:spacing w:val="-6"/>
          <w:kern w:val="28"/>
          <w:sz w:val="28"/>
          <w:szCs w:val="28"/>
          <w:lang w:val="nl-NL"/>
        </w:rPr>
        <w:lastRenderedPageBreak/>
        <w:t xml:space="preserve">Nghị quyết này </w:t>
      </w:r>
      <w:r w:rsidRPr="00C9020D">
        <w:rPr>
          <w:spacing w:val="-6"/>
          <w:sz w:val="28"/>
          <w:szCs w:val="28"/>
          <w:lang w:val="pl-PL"/>
        </w:rPr>
        <w:t xml:space="preserve">quy định nội dung, mức chi thực hiện Đề án ‘‘Xây dựng xã hội học tập giai đoạn 2021 - 2030” </w:t>
      </w:r>
      <w:r w:rsidRPr="00C9020D">
        <w:rPr>
          <w:bCs/>
          <w:spacing w:val="-6"/>
          <w:kern w:val="28"/>
          <w:sz w:val="28"/>
          <w:szCs w:val="28"/>
          <w:lang w:val="nl-NL"/>
        </w:rPr>
        <w:t xml:space="preserve">theo </w:t>
      </w:r>
      <w:bookmarkStart w:id="5" w:name="_Hlk120209050"/>
      <w:r w:rsidRPr="00C9020D">
        <w:rPr>
          <w:bCs/>
          <w:spacing w:val="-6"/>
          <w:sz w:val="28"/>
          <w:szCs w:val="28"/>
        </w:rPr>
        <w:t>Quyết định số 1373/QĐ-TTg ngày 30/7/ 2021 của Thủ tướng Chính phủ</w:t>
      </w:r>
      <w:bookmarkEnd w:id="5"/>
      <w:r w:rsidRPr="00C9020D">
        <w:rPr>
          <w:spacing w:val="-6"/>
          <w:sz w:val="28"/>
          <w:szCs w:val="28"/>
          <w:lang w:val="pl-PL"/>
        </w:rPr>
        <w:t xml:space="preserve"> và nội dung, mức chi </w:t>
      </w:r>
      <w:r w:rsidRPr="00C9020D">
        <w:rPr>
          <w:bCs/>
          <w:spacing w:val="-6"/>
          <w:sz w:val="28"/>
          <w:szCs w:val="28"/>
        </w:rPr>
        <w:t>h</w:t>
      </w:r>
      <w:r w:rsidRPr="00C9020D">
        <w:rPr>
          <w:spacing w:val="-6"/>
          <w:sz w:val="28"/>
          <w:szCs w:val="28"/>
          <w:lang w:val="pl-PL"/>
        </w:rPr>
        <w:t xml:space="preserve">ỗ trợ người dân tham gia học xóa mù chữ trên địa bàn tỉnh Quảng Trị theo Quyết định số </w:t>
      </w:r>
      <w:r w:rsidRPr="00C9020D">
        <w:rPr>
          <w:spacing w:val="-6"/>
          <w:sz w:val="28"/>
          <w:szCs w:val="28"/>
        </w:rPr>
        <w:t>1719/QĐ-TTg ngày 14/10/2021 của Thủ tướng Chính phủ phê duyệt Chương trình mục tiêu quốc gia phát triển kinh tế - xã hội vùng đồng bào dân tộc thiểu số và miền núi giai đoạn 2021 - 2030, giai đoạn I: từ năm 2021 đến năm 2025</w:t>
      </w:r>
      <w:r w:rsidRPr="00C9020D">
        <w:rPr>
          <w:bCs/>
          <w:spacing w:val="-6"/>
          <w:sz w:val="28"/>
          <w:szCs w:val="28"/>
        </w:rPr>
        <w:t>.</w:t>
      </w:r>
      <w:r w:rsidR="000028B2" w:rsidRPr="00C9020D">
        <w:rPr>
          <w:spacing w:val="-6"/>
          <w:sz w:val="28"/>
          <w:szCs w:val="28"/>
          <w:lang w:val="nl-NL"/>
        </w:rPr>
        <w:t xml:space="preserve"> </w:t>
      </w:r>
    </w:p>
    <w:p w14:paraId="11A68F0D" w14:textId="77777777" w:rsidR="000028B2" w:rsidRPr="00C9020D" w:rsidRDefault="000028B2" w:rsidP="00C9020D">
      <w:pPr>
        <w:spacing w:before="120" w:after="120"/>
        <w:ind w:firstLine="567"/>
        <w:jc w:val="both"/>
        <w:rPr>
          <w:b/>
          <w:sz w:val="28"/>
          <w:szCs w:val="28"/>
        </w:rPr>
      </w:pPr>
      <w:r w:rsidRPr="00C9020D">
        <w:rPr>
          <w:b/>
          <w:sz w:val="28"/>
          <w:szCs w:val="28"/>
        </w:rPr>
        <w:t>2. Đối tượng áp dụng</w:t>
      </w:r>
    </w:p>
    <w:p w14:paraId="328004FA" w14:textId="765FA88D" w:rsidR="000028B2" w:rsidRPr="00C9020D" w:rsidRDefault="00250828" w:rsidP="00C9020D">
      <w:pPr>
        <w:spacing w:before="120" w:after="120"/>
        <w:ind w:firstLine="567"/>
        <w:jc w:val="both"/>
        <w:rPr>
          <w:spacing w:val="-6"/>
          <w:sz w:val="28"/>
          <w:szCs w:val="28"/>
        </w:rPr>
      </w:pPr>
      <w:r w:rsidRPr="00C9020D">
        <w:rPr>
          <w:bCs/>
          <w:spacing w:val="-6"/>
          <w:kern w:val="28"/>
          <w:sz w:val="28"/>
          <w:szCs w:val="28"/>
          <w:lang w:val="nl-NL"/>
        </w:rPr>
        <w:t xml:space="preserve">Nghị quyết này áp dụng đối với các cơ quan, tổ chức, cá nhân có liên quan đến quản lý, sử dụng kinh phí thực hiện </w:t>
      </w:r>
      <w:r w:rsidRPr="00C9020D">
        <w:rPr>
          <w:spacing w:val="-6"/>
          <w:sz w:val="28"/>
          <w:szCs w:val="28"/>
          <w:lang w:val="pl-PL"/>
        </w:rPr>
        <w:t xml:space="preserve">Đề án </w:t>
      </w:r>
      <w:r w:rsidRPr="00C9020D">
        <w:rPr>
          <w:bCs/>
          <w:spacing w:val="-6"/>
          <w:sz w:val="28"/>
          <w:szCs w:val="28"/>
          <w:lang w:val="pl-PL"/>
        </w:rPr>
        <w:t>‘‘</w:t>
      </w:r>
      <w:r w:rsidRPr="00C9020D">
        <w:rPr>
          <w:spacing w:val="-6"/>
          <w:sz w:val="28"/>
          <w:szCs w:val="28"/>
          <w:lang w:val="pl-PL"/>
        </w:rPr>
        <w:t xml:space="preserve">Xây dựng xã hội học tập giai đoạn 2021 - 2030” theo </w:t>
      </w:r>
      <w:r w:rsidRPr="00C9020D">
        <w:rPr>
          <w:bCs/>
          <w:spacing w:val="-6"/>
          <w:sz w:val="28"/>
          <w:szCs w:val="28"/>
        </w:rPr>
        <w:t>Quyết định số 1373/QĐ-TTg ngày 30/7/2021 của Thủ tướng Chính phủ</w:t>
      </w:r>
      <w:r w:rsidRPr="00C9020D">
        <w:rPr>
          <w:spacing w:val="-6"/>
          <w:sz w:val="28"/>
          <w:szCs w:val="28"/>
          <w:lang w:val="pl-PL"/>
        </w:rPr>
        <w:t xml:space="preserve"> và kinh phí hỗ trợ thực hiện công tác xóa mù chữ trên địa bàn tỉnh Quảng Trị theo Quyết định số </w:t>
      </w:r>
      <w:r w:rsidRPr="00C9020D">
        <w:rPr>
          <w:spacing w:val="-6"/>
          <w:sz w:val="28"/>
          <w:szCs w:val="28"/>
        </w:rPr>
        <w:t>1719/QĐ-TTg ngày 14/10/2021 của Thủ tướng Chính phủ</w:t>
      </w:r>
      <w:r w:rsidRPr="00C9020D">
        <w:rPr>
          <w:bCs/>
          <w:spacing w:val="-6"/>
          <w:kern w:val="28"/>
          <w:sz w:val="28"/>
          <w:szCs w:val="28"/>
          <w:lang w:val="nl-NL"/>
        </w:rPr>
        <w:t>.</w:t>
      </w:r>
    </w:p>
    <w:p w14:paraId="1A42D361" w14:textId="31D3DF24" w:rsidR="000028B2" w:rsidRPr="00C9020D" w:rsidRDefault="000028B2" w:rsidP="00C9020D">
      <w:pPr>
        <w:pStyle w:val="BodyText1"/>
        <w:spacing w:before="120" w:after="120" w:line="240" w:lineRule="auto"/>
        <w:ind w:firstLine="567"/>
        <w:jc w:val="both"/>
        <w:rPr>
          <w:b/>
          <w:bCs/>
          <w:sz w:val="28"/>
          <w:szCs w:val="28"/>
          <w:lang w:val="nl-NL"/>
        </w:rPr>
      </w:pPr>
      <w:r w:rsidRPr="00C9020D">
        <w:rPr>
          <w:b/>
          <w:bCs/>
          <w:sz w:val="28"/>
          <w:szCs w:val="28"/>
          <w:lang w:val="nl-NL"/>
        </w:rPr>
        <w:t>Điều 2. Nội dung và mức chi </w:t>
      </w:r>
    </w:p>
    <w:p w14:paraId="06C8166B" w14:textId="77777777" w:rsidR="00400D78" w:rsidRPr="00C9020D" w:rsidRDefault="00400D78" w:rsidP="00C9020D">
      <w:pPr>
        <w:spacing w:before="120" w:after="120"/>
        <w:ind w:firstLine="567"/>
        <w:jc w:val="both"/>
        <w:rPr>
          <w:bCs/>
          <w:kern w:val="28"/>
          <w:sz w:val="28"/>
          <w:szCs w:val="28"/>
          <w:lang w:val="nl-NL"/>
        </w:rPr>
      </w:pPr>
      <w:r w:rsidRPr="00C9020D">
        <w:rPr>
          <w:bCs/>
          <w:kern w:val="28"/>
          <w:sz w:val="28"/>
          <w:szCs w:val="28"/>
          <w:lang w:val="nl-NL"/>
        </w:rPr>
        <w:t xml:space="preserve">1. Chi công tác phổ biến, giáo dục pháp luật nâng cao nhận thức, trách nhiệm của các cấp, các ngành, các tổ chức, đoàn thể, các lực lượng xã hội tại địa phương về mục đích, ý nghĩa, vai trò và ích lợi của học tập suốt đời, xây dựng xã hội học tập: Thực hiện theo quy định tại Nghị quyết số 16/2015/NQ-HĐND ngày 17/7/2015 của Hội đồng nhân dân tỉnh Quảng Trị về quy định mức chi đối với công tác phổ biến giáo dục pháp luật, hòa giải ở cơ sở, chuẩn tiếp cận pháp luật của người dân tại cơ sở trên địa bàn tỉnh Quảng Trị; </w:t>
      </w:r>
    </w:p>
    <w:p w14:paraId="594A247E" w14:textId="4D89ADDB" w:rsidR="00400D78" w:rsidRPr="00C9020D" w:rsidRDefault="00400D78" w:rsidP="00C9020D">
      <w:pPr>
        <w:spacing w:before="120" w:after="120"/>
        <w:ind w:firstLine="567"/>
        <w:jc w:val="both"/>
        <w:rPr>
          <w:bCs/>
          <w:kern w:val="28"/>
          <w:sz w:val="28"/>
          <w:szCs w:val="28"/>
          <w:lang w:val="nl-NL"/>
        </w:rPr>
      </w:pPr>
      <w:r w:rsidRPr="00C9020D">
        <w:rPr>
          <w:bCs/>
          <w:kern w:val="28"/>
          <w:sz w:val="28"/>
          <w:szCs w:val="28"/>
          <w:lang w:val="nl-NL"/>
        </w:rPr>
        <w:t>2. Chi tổ chức Tuần lễ hưởng ứng học tập suốt đời hàng năm</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4"/>
        <w:gridCol w:w="2478"/>
        <w:gridCol w:w="2268"/>
        <w:gridCol w:w="1990"/>
        <w:gridCol w:w="1348"/>
        <w:gridCol w:w="1203"/>
      </w:tblGrid>
      <w:tr w:rsidR="00400D78" w:rsidRPr="00C9020D" w14:paraId="74D27E34" w14:textId="77777777" w:rsidTr="00C9020D">
        <w:trPr>
          <w:trHeight w:val="685"/>
          <w:jc w:val="center"/>
        </w:trPr>
        <w:tc>
          <w:tcPr>
            <w:tcW w:w="494" w:type="dxa"/>
            <w:vAlign w:val="center"/>
          </w:tcPr>
          <w:p w14:paraId="765CB50F" w14:textId="1F17CB07" w:rsidR="00400D78" w:rsidRPr="00C9020D" w:rsidRDefault="00400D78" w:rsidP="00400D78">
            <w:pPr>
              <w:ind w:left="-100" w:firstLine="100"/>
              <w:jc w:val="center"/>
              <w:rPr>
                <w:b/>
                <w:sz w:val="28"/>
                <w:szCs w:val="28"/>
              </w:rPr>
            </w:pPr>
            <w:r w:rsidRPr="00C9020D">
              <w:rPr>
                <w:b/>
                <w:sz w:val="28"/>
                <w:szCs w:val="28"/>
              </w:rPr>
              <w:t xml:space="preserve">       TT</w:t>
            </w:r>
          </w:p>
        </w:tc>
        <w:tc>
          <w:tcPr>
            <w:tcW w:w="2478" w:type="dxa"/>
            <w:tcMar>
              <w:top w:w="0" w:type="dxa"/>
              <w:left w:w="108" w:type="dxa"/>
              <w:bottom w:w="0" w:type="dxa"/>
              <w:right w:w="108" w:type="dxa"/>
            </w:tcMar>
            <w:vAlign w:val="center"/>
            <w:hideMark/>
          </w:tcPr>
          <w:p w14:paraId="5D9AFBA1" w14:textId="77777777" w:rsidR="00400D78" w:rsidRPr="00C9020D" w:rsidRDefault="00400D78" w:rsidP="00400D78">
            <w:pPr>
              <w:jc w:val="center"/>
              <w:rPr>
                <w:b/>
                <w:sz w:val="28"/>
                <w:szCs w:val="28"/>
              </w:rPr>
            </w:pPr>
            <w:r w:rsidRPr="00C9020D">
              <w:rPr>
                <w:b/>
                <w:sz w:val="28"/>
                <w:szCs w:val="28"/>
              </w:rPr>
              <w:t>Nội dung chi</w:t>
            </w:r>
          </w:p>
        </w:tc>
        <w:tc>
          <w:tcPr>
            <w:tcW w:w="2268" w:type="dxa"/>
            <w:tcMar>
              <w:top w:w="0" w:type="dxa"/>
              <w:left w:w="108" w:type="dxa"/>
              <w:bottom w:w="0" w:type="dxa"/>
              <w:right w:w="108" w:type="dxa"/>
            </w:tcMar>
            <w:vAlign w:val="center"/>
            <w:hideMark/>
          </w:tcPr>
          <w:p w14:paraId="1DB44102" w14:textId="77777777" w:rsidR="00400D78" w:rsidRPr="00C9020D" w:rsidRDefault="00400D78" w:rsidP="00400D78">
            <w:pPr>
              <w:jc w:val="center"/>
              <w:rPr>
                <w:b/>
                <w:sz w:val="28"/>
                <w:szCs w:val="28"/>
              </w:rPr>
            </w:pPr>
            <w:r w:rsidRPr="00C9020D">
              <w:rPr>
                <w:b/>
                <w:sz w:val="28"/>
                <w:szCs w:val="28"/>
              </w:rPr>
              <w:t>Đơn vị tính</w:t>
            </w:r>
          </w:p>
        </w:tc>
        <w:tc>
          <w:tcPr>
            <w:tcW w:w="1990" w:type="dxa"/>
            <w:tcMar>
              <w:top w:w="0" w:type="dxa"/>
              <w:left w:w="108" w:type="dxa"/>
              <w:bottom w:w="0" w:type="dxa"/>
              <w:right w:w="108" w:type="dxa"/>
            </w:tcMar>
            <w:vAlign w:val="center"/>
            <w:hideMark/>
          </w:tcPr>
          <w:p w14:paraId="272EA453" w14:textId="77777777" w:rsidR="00400D78" w:rsidRPr="00C9020D" w:rsidRDefault="00400D78" w:rsidP="00400D78">
            <w:pPr>
              <w:jc w:val="center"/>
              <w:rPr>
                <w:b/>
                <w:sz w:val="28"/>
                <w:szCs w:val="28"/>
              </w:rPr>
            </w:pPr>
            <w:r w:rsidRPr="00C9020D">
              <w:rPr>
                <w:b/>
                <w:sz w:val="28"/>
                <w:szCs w:val="28"/>
              </w:rPr>
              <w:t>Mức chi tối đa</w:t>
            </w:r>
          </w:p>
          <w:p w14:paraId="4362B947" w14:textId="77777777" w:rsidR="00400D78" w:rsidRPr="00C9020D" w:rsidRDefault="00400D78" w:rsidP="00400D78">
            <w:pPr>
              <w:jc w:val="center"/>
              <w:rPr>
                <w:b/>
                <w:sz w:val="28"/>
                <w:szCs w:val="28"/>
              </w:rPr>
            </w:pPr>
            <w:r w:rsidRPr="00C9020D">
              <w:rPr>
                <w:b/>
                <w:sz w:val="28"/>
                <w:szCs w:val="28"/>
              </w:rPr>
              <w:t>(vnđ)</w:t>
            </w:r>
          </w:p>
        </w:tc>
        <w:tc>
          <w:tcPr>
            <w:tcW w:w="1348" w:type="dxa"/>
          </w:tcPr>
          <w:p w14:paraId="3D6AAA51" w14:textId="77777777" w:rsidR="00400D78" w:rsidRPr="00C9020D" w:rsidRDefault="00400D78" w:rsidP="00400D78">
            <w:pPr>
              <w:jc w:val="center"/>
              <w:rPr>
                <w:b/>
                <w:sz w:val="28"/>
                <w:szCs w:val="28"/>
              </w:rPr>
            </w:pPr>
            <w:r w:rsidRPr="00C9020D">
              <w:rPr>
                <w:b/>
                <w:sz w:val="28"/>
                <w:szCs w:val="28"/>
              </w:rPr>
              <w:t>Cơ sở để chi</w:t>
            </w:r>
          </w:p>
        </w:tc>
        <w:tc>
          <w:tcPr>
            <w:tcW w:w="1203" w:type="dxa"/>
            <w:vAlign w:val="center"/>
          </w:tcPr>
          <w:p w14:paraId="4014B0E1" w14:textId="77777777" w:rsidR="00400D78" w:rsidRPr="00C9020D" w:rsidRDefault="00400D78" w:rsidP="00400D78">
            <w:pPr>
              <w:jc w:val="center"/>
              <w:rPr>
                <w:b/>
                <w:sz w:val="28"/>
                <w:szCs w:val="28"/>
              </w:rPr>
            </w:pPr>
            <w:r w:rsidRPr="00C9020D">
              <w:rPr>
                <w:b/>
                <w:sz w:val="28"/>
                <w:szCs w:val="28"/>
              </w:rPr>
              <w:t>Ghi chú</w:t>
            </w:r>
          </w:p>
        </w:tc>
      </w:tr>
      <w:tr w:rsidR="00400D78" w:rsidRPr="00C9020D" w14:paraId="79D657E9" w14:textId="77777777" w:rsidTr="00C9020D">
        <w:trPr>
          <w:trHeight w:val="300"/>
          <w:jc w:val="center"/>
        </w:trPr>
        <w:tc>
          <w:tcPr>
            <w:tcW w:w="494" w:type="dxa"/>
            <w:vAlign w:val="center"/>
          </w:tcPr>
          <w:p w14:paraId="4A408242" w14:textId="77777777" w:rsidR="00400D78" w:rsidRPr="00C9020D" w:rsidRDefault="00400D78" w:rsidP="00400D78">
            <w:pPr>
              <w:ind w:left="-142" w:firstLine="142"/>
              <w:jc w:val="center"/>
              <w:rPr>
                <w:b/>
                <w:sz w:val="28"/>
                <w:szCs w:val="28"/>
              </w:rPr>
            </w:pPr>
            <w:r w:rsidRPr="00C9020D">
              <w:rPr>
                <w:b/>
                <w:sz w:val="28"/>
                <w:szCs w:val="28"/>
              </w:rPr>
              <w:t>1</w:t>
            </w:r>
          </w:p>
        </w:tc>
        <w:tc>
          <w:tcPr>
            <w:tcW w:w="2478" w:type="dxa"/>
            <w:tcMar>
              <w:top w:w="0" w:type="dxa"/>
              <w:left w:w="108" w:type="dxa"/>
              <w:bottom w:w="0" w:type="dxa"/>
              <w:right w:w="108" w:type="dxa"/>
            </w:tcMar>
            <w:vAlign w:val="center"/>
          </w:tcPr>
          <w:p w14:paraId="27D1F113" w14:textId="77777777" w:rsidR="00400D78" w:rsidRPr="00C9020D" w:rsidRDefault="00400D78" w:rsidP="00400D78">
            <w:pPr>
              <w:jc w:val="both"/>
              <w:rPr>
                <w:b/>
                <w:i/>
                <w:sz w:val="28"/>
                <w:szCs w:val="28"/>
              </w:rPr>
            </w:pPr>
            <w:r w:rsidRPr="00C9020D">
              <w:rPr>
                <w:b/>
                <w:i/>
                <w:sz w:val="28"/>
                <w:szCs w:val="28"/>
              </w:rPr>
              <w:t>Tại cấp tỉnh</w:t>
            </w:r>
          </w:p>
        </w:tc>
        <w:tc>
          <w:tcPr>
            <w:tcW w:w="2268" w:type="dxa"/>
            <w:tcMar>
              <w:top w:w="0" w:type="dxa"/>
              <w:left w:w="108" w:type="dxa"/>
              <w:bottom w:w="0" w:type="dxa"/>
              <w:right w:w="108" w:type="dxa"/>
            </w:tcMar>
            <w:vAlign w:val="center"/>
          </w:tcPr>
          <w:p w14:paraId="3C1A2A3D" w14:textId="77777777" w:rsidR="00400D78" w:rsidRPr="00C9020D" w:rsidRDefault="00400D78" w:rsidP="00400D78">
            <w:pPr>
              <w:jc w:val="center"/>
              <w:rPr>
                <w:b/>
                <w:sz w:val="28"/>
                <w:szCs w:val="28"/>
              </w:rPr>
            </w:pPr>
          </w:p>
        </w:tc>
        <w:tc>
          <w:tcPr>
            <w:tcW w:w="1990" w:type="dxa"/>
            <w:tcMar>
              <w:top w:w="0" w:type="dxa"/>
              <w:left w:w="108" w:type="dxa"/>
              <w:bottom w:w="0" w:type="dxa"/>
              <w:right w:w="108" w:type="dxa"/>
            </w:tcMar>
            <w:vAlign w:val="center"/>
          </w:tcPr>
          <w:p w14:paraId="52D332D0" w14:textId="77777777" w:rsidR="00400D78" w:rsidRPr="00C9020D" w:rsidRDefault="00400D78" w:rsidP="00400D78">
            <w:pPr>
              <w:jc w:val="center"/>
              <w:rPr>
                <w:b/>
                <w:sz w:val="28"/>
                <w:szCs w:val="28"/>
              </w:rPr>
            </w:pPr>
          </w:p>
        </w:tc>
        <w:tc>
          <w:tcPr>
            <w:tcW w:w="1348" w:type="dxa"/>
          </w:tcPr>
          <w:p w14:paraId="0B512870" w14:textId="77777777" w:rsidR="00400D78" w:rsidRPr="00C9020D" w:rsidRDefault="00400D78" w:rsidP="00400D78">
            <w:pPr>
              <w:jc w:val="center"/>
              <w:rPr>
                <w:b/>
                <w:sz w:val="28"/>
                <w:szCs w:val="28"/>
              </w:rPr>
            </w:pPr>
          </w:p>
        </w:tc>
        <w:tc>
          <w:tcPr>
            <w:tcW w:w="1203" w:type="dxa"/>
            <w:vAlign w:val="center"/>
          </w:tcPr>
          <w:p w14:paraId="4389001E" w14:textId="77777777" w:rsidR="00400D78" w:rsidRPr="00C9020D" w:rsidRDefault="00400D78" w:rsidP="00400D78">
            <w:pPr>
              <w:jc w:val="center"/>
              <w:rPr>
                <w:b/>
                <w:sz w:val="28"/>
                <w:szCs w:val="28"/>
              </w:rPr>
            </w:pPr>
          </w:p>
        </w:tc>
      </w:tr>
      <w:tr w:rsidR="00400D78" w:rsidRPr="00C9020D" w14:paraId="30219CAA" w14:textId="77777777" w:rsidTr="00C9020D">
        <w:trPr>
          <w:trHeight w:val="589"/>
          <w:jc w:val="center"/>
        </w:trPr>
        <w:tc>
          <w:tcPr>
            <w:tcW w:w="494" w:type="dxa"/>
            <w:vAlign w:val="center"/>
          </w:tcPr>
          <w:p w14:paraId="2EF77DC2"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67A0358B" w14:textId="77777777" w:rsidR="00400D78" w:rsidRPr="00C9020D" w:rsidRDefault="00400D78" w:rsidP="00400D78">
            <w:pPr>
              <w:jc w:val="both"/>
              <w:rPr>
                <w:sz w:val="28"/>
                <w:szCs w:val="28"/>
              </w:rPr>
            </w:pPr>
            <w:r w:rsidRPr="00C9020D">
              <w:rPr>
                <w:sz w:val="28"/>
                <w:szCs w:val="28"/>
              </w:rPr>
              <w:t>- Thuê rạp, maket, băng rôn, khẩu hiệu loa máy</w:t>
            </w:r>
          </w:p>
        </w:tc>
        <w:tc>
          <w:tcPr>
            <w:tcW w:w="2268" w:type="dxa"/>
            <w:tcMar>
              <w:top w:w="0" w:type="dxa"/>
              <w:left w:w="108" w:type="dxa"/>
              <w:bottom w:w="0" w:type="dxa"/>
              <w:right w:w="108" w:type="dxa"/>
            </w:tcMar>
            <w:vAlign w:val="center"/>
          </w:tcPr>
          <w:p w14:paraId="08330CEF" w14:textId="77777777" w:rsidR="00400D78" w:rsidRPr="00C9020D" w:rsidRDefault="00400D78" w:rsidP="00400D78">
            <w:pPr>
              <w:jc w:val="center"/>
              <w:rPr>
                <w:sz w:val="28"/>
                <w:szCs w:val="28"/>
              </w:rPr>
            </w:pPr>
            <w:r w:rsidRPr="00C9020D">
              <w:rPr>
                <w:sz w:val="28"/>
                <w:szCs w:val="28"/>
              </w:rPr>
              <w:t>Đồng/đợt/năm</w:t>
            </w:r>
          </w:p>
        </w:tc>
        <w:tc>
          <w:tcPr>
            <w:tcW w:w="1990" w:type="dxa"/>
            <w:tcMar>
              <w:top w:w="0" w:type="dxa"/>
              <w:left w:w="108" w:type="dxa"/>
              <w:bottom w:w="0" w:type="dxa"/>
              <w:right w:w="108" w:type="dxa"/>
            </w:tcMar>
            <w:vAlign w:val="center"/>
          </w:tcPr>
          <w:p w14:paraId="2983F4D5" w14:textId="77777777" w:rsidR="00400D78" w:rsidRPr="00C9020D" w:rsidRDefault="00400D78" w:rsidP="00400D78">
            <w:pPr>
              <w:jc w:val="center"/>
              <w:rPr>
                <w:sz w:val="28"/>
                <w:szCs w:val="28"/>
              </w:rPr>
            </w:pPr>
            <w:r w:rsidRPr="00C9020D">
              <w:rPr>
                <w:sz w:val="28"/>
                <w:szCs w:val="28"/>
              </w:rPr>
              <w:t>30.000.000</w:t>
            </w:r>
          </w:p>
        </w:tc>
        <w:tc>
          <w:tcPr>
            <w:tcW w:w="1348" w:type="dxa"/>
          </w:tcPr>
          <w:p w14:paraId="46545836" w14:textId="77777777" w:rsidR="00400D78" w:rsidRPr="00C9020D" w:rsidRDefault="00400D78" w:rsidP="00400D78">
            <w:pPr>
              <w:jc w:val="both"/>
              <w:rPr>
                <w:spacing w:val="-4"/>
                <w:sz w:val="28"/>
                <w:szCs w:val="28"/>
              </w:rPr>
            </w:pPr>
            <w:r w:rsidRPr="00C9020D">
              <w:rPr>
                <w:spacing w:val="-4"/>
                <w:sz w:val="28"/>
                <w:szCs w:val="28"/>
              </w:rPr>
              <w:t>Theo thực tế</w:t>
            </w:r>
          </w:p>
        </w:tc>
        <w:tc>
          <w:tcPr>
            <w:tcW w:w="1203" w:type="dxa"/>
            <w:vAlign w:val="center"/>
          </w:tcPr>
          <w:p w14:paraId="2CC8D860" w14:textId="77777777" w:rsidR="00400D78" w:rsidRPr="00C9020D" w:rsidRDefault="00400D78" w:rsidP="00400D78">
            <w:pPr>
              <w:jc w:val="both"/>
              <w:rPr>
                <w:sz w:val="28"/>
                <w:szCs w:val="28"/>
              </w:rPr>
            </w:pPr>
          </w:p>
        </w:tc>
      </w:tr>
      <w:tr w:rsidR="00400D78" w:rsidRPr="00C9020D" w14:paraId="41788C45" w14:textId="77777777" w:rsidTr="00C9020D">
        <w:trPr>
          <w:trHeight w:val="600"/>
          <w:jc w:val="center"/>
        </w:trPr>
        <w:tc>
          <w:tcPr>
            <w:tcW w:w="494" w:type="dxa"/>
            <w:vAlign w:val="center"/>
          </w:tcPr>
          <w:p w14:paraId="1483EBAB"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23F4C4A8" w14:textId="77777777" w:rsidR="00400D78" w:rsidRPr="00C9020D" w:rsidRDefault="00400D78" w:rsidP="00400D78">
            <w:pPr>
              <w:jc w:val="both"/>
              <w:rPr>
                <w:sz w:val="28"/>
                <w:szCs w:val="28"/>
              </w:rPr>
            </w:pPr>
            <w:r w:rsidRPr="00C9020D">
              <w:rPr>
                <w:sz w:val="28"/>
                <w:szCs w:val="28"/>
              </w:rPr>
              <w:t>- Sách tặng các đơn vị cấp huyện trong Lễ Khai mạc</w:t>
            </w:r>
          </w:p>
        </w:tc>
        <w:tc>
          <w:tcPr>
            <w:tcW w:w="2268" w:type="dxa"/>
            <w:tcMar>
              <w:top w:w="0" w:type="dxa"/>
              <w:left w:w="108" w:type="dxa"/>
              <w:bottom w:w="0" w:type="dxa"/>
              <w:right w:w="108" w:type="dxa"/>
            </w:tcMar>
            <w:vAlign w:val="center"/>
          </w:tcPr>
          <w:p w14:paraId="00292A17" w14:textId="77777777" w:rsidR="00400D78" w:rsidRPr="00C9020D" w:rsidRDefault="00400D78" w:rsidP="00400D78">
            <w:pPr>
              <w:jc w:val="center"/>
              <w:rPr>
                <w:sz w:val="28"/>
                <w:szCs w:val="28"/>
              </w:rPr>
            </w:pPr>
            <w:r w:rsidRPr="00C9020D">
              <w:rPr>
                <w:sz w:val="28"/>
                <w:szCs w:val="28"/>
              </w:rPr>
              <w:t>Đồng/đơn vị/năm</w:t>
            </w:r>
          </w:p>
        </w:tc>
        <w:tc>
          <w:tcPr>
            <w:tcW w:w="1990" w:type="dxa"/>
            <w:tcMar>
              <w:top w:w="0" w:type="dxa"/>
              <w:left w:w="108" w:type="dxa"/>
              <w:bottom w:w="0" w:type="dxa"/>
              <w:right w:w="108" w:type="dxa"/>
            </w:tcMar>
            <w:vAlign w:val="center"/>
          </w:tcPr>
          <w:p w14:paraId="46406BA7" w14:textId="77777777" w:rsidR="00400D78" w:rsidRPr="00C9020D" w:rsidRDefault="00400D78" w:rsidP="00400D78">
            <w:pPr>
              <w:jc w:val="center"/>
              <w:rPr>
                <w:sz w:val="28"/>
                <w:szCs w:val="28"/>
              </w:rPr>
            </w:pPr>
            <w:r w:rsidRPr="00C9020D">
              <w:rPr>
                <w:sz w:val="28"/>
                <w:szCs w:val="28"/>
              </w:rPr>
              <w:t>3.500.000</w:t>
            </w:r>
          </w:p>
        </w:tc>
        <w:tc>
          <w:tcPr>
            <w:tcW w:w="1348" w:type="dxa"/>
          </w:tcPr>
          <w:p w14:paraId="306EC175" w14:textId="77777777" w:rsidR="00400D78" w:rsidRPr="00C9020D" w:rsidRDefault="00400D78" w:rsidP="00C9020D">
            <w:pPr>
              <w:jc w:val="both"/>
              <w:rPr>
                <w:sz w:val="28"/>
                <w:szCs w:val="28"/>
              </w:rPr>
            </w:pPr>
            <w:r w:rsidRPr="00C9020D">
              <w:rPr>
                <w:spacing w:val="-4"/>
                <w:sz w:val="28"/>
                <w:szCs w:val="28"/>
              </w:rPr>
              <w:t>Theo thực tế</w:t>
            </w:r>
          </w:p>
        </w:tc>
        <w:tc>
          <w:tcPr>
            <w:tcW w:w="1203" w:type="dxa"/>
            <w:vAlign w:val="center"/>
          </w:tcPr>
          <w:p w14:paraId="24007AED" w14:textId="77777777" w:rsidR="00400D78" w:rsidRPr="00C9020D" w:rsidRDefault="00400D78" w:rsidP="00400D78">
            <w:pPr>
              <w:jc w:val="center"/>
              <w:rPr>
                <w:sz w:val="28"/>
                <w:szCs w:val="28"/>
              </w:rPr>
            </w:pPr>
            <w:r w:rsidRPr="00C9020D">
              <w:rPr>
                <w:sz w:val="28"/>
                <w:szCs w:val="28"/>
              </w:rPr>
              <w:t>(Tối đa 03 đơn vị/năm)</w:t>
            </w:r>
          </w:p>
        </w:tc>
      </w:tr>
      <w:tr w:rsidR="00400D78" w:rsidRPr="00C9020D" w14:paraId="4DFC24B3" w14:textId="77777777" w:rsidTr="00C9020D">
        <w:trPr>
          <w:trHeight w:val="589"/>
          <w:jc w:val="center"/>
        </w:trPr>
        <w:tc>
          <w:tcPr>
            <w:tcW w:w="494" w:type="dxa"/>
            <w:vAlign w:val="center"/>
          </w:tcPr>
          <w:p w14:paraId="48AA196B"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409DFC5B" w14:textId="77777777" w:rsidR="00400D78" w:rsidRPr="00C9020D" w:rsidRDefault="00400D78" w:rsidP="00400D78">
            <w:pPr>
              <w:jc w:val="both"/>
              <w:rPr>
                <w:sz w:val="28"/>
                <w:szCs w:val="28"/>
              </w:rPr>
            </w:pPr>
            <w:r w:rsidRPr="00C9020D">
              <w:rPr>
                <w:sz w:val="28"/>
                <w:szCs w:val="28"/>
              </w:rPr>
              <w:t xml:space="preserve">- Hoa tặng các đơn vị cấp huyện trong Lễ Khai mạc </w:t>
            </w:r>
          </w:p>
        </w:tc>
        <w:tc>
          <w:tcPr>
            <w:tcW w:w="2268" w:type="dxa"/>
            <w:tcMar>
              <w:top w:w="0" w:type="dxa"/>
              <w:left w:w="108" w:type="dxa"/>
              <w:bottom w:w="0" w:type="dxa"/>
              <w:right w:w="108" w:type="dxa"/>
            </w:tcMar>
            <w:vAlign w:val="center"/>
          </w:tcPr>
          <w:p w14:paraId="07E70AC6" w14:textId="77777777" w:rsidR="00400D78" w:rsidRPr="00C9020D" w:rsidRDefault="00400D78" w:rsidP="00400D78">
            <w:pPr>
              <w:jc w:val="center"/>
              <w:rPr>
                <w:sz w:val="28"/>
                <w:szCs w:val="28"/>
              </w:rPr>
            </w:pPr>
            <w:r w:rsidRPr="00C9020D">
              <w:rPr>
                <w:sz w:val="28"/>
                <w:szCs w:val="28"/>
              </w:rPr>
              <w:t>Đồng/đơn vị/năm</w:t>
            </w:r>
          </w:p>
        </w:tc>
        <w:tc>
          <w:tcPr>
            <w:tcW w:w="1990" w:type="dxa"/>
            <w:tcMar>
              <w:top w:w="0" w:type="dxa"/>
              <w:left w:w="108" w:type="dxa"/>
              <w:bottom w:w="0" w:type="dxa"/>
              <w:right w:w="108" w:type="dxa"/>
            </w:tcMar>
            <w:vAlign w:val="center"/>
          </w:tcPr>
          <w:p w14:paraId="45950DFE" w14:textId="77777777" w:rsidR="00400D78" w:rsidRPr="00C9020D" w:rsidRDefault="00400D78" w:rsidP="00400D78">
            <w:pPr>
              <w:jc w:val="center"/>
              <w:rPr>
                <w:sz w:val="28"/>
                <w:szCs w:val="28"/>
              </w:rPr>
            </w:pPr>
            <w:r w:rsidRPr="00C9020D">
              <w:rPr>
                <w:sz w:val="28"/>
                <w:szCs w:val="28"/>
              </w:rPr>
              <w:t>300.000</w:t>
            </w:r>
          </w:p>
        </w:tc>
        <w:tc>
          <w:tcPr>
            <w:tcW w:w="1348" w:type="dxa"/>
          </w:tcPr>
          <w:p w14:paraId="0246AEBB"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6CA9ED29" w14:textId="77777777" w:rsidR="00400D78" w:rsidRPr="00C9020D" w:rsidRDefault="00400D78" w:rsidP="00400D78">
            <w:pPr>
              <w:jc w:val="center"/>
              <w:rPr>
                <w:sz w:val="28"/>
                <w:szCs w:val="28"/>
              </w:rPr>
            </w:pPr>
          </w:p>
        </w:tc>
      </w:tr>
      <w:tr w:rsidR="00400D78" w:rsidRPr="00C9020D" w14:paraId="53802F3F" w14:textId="77777777" w:rsidTr="00C9020D">
        <w:trPr>
          <w:trHeight w:val="300"/>
          <w:jc w:val="center"/>
        </w:trPr>
        <w:tc>
          <w:tcPr>
            <w:tcW w:w="494" w:type="dxa"/>
            <w:vAlign w:val="center"/>
          </w:tcPr>
          <w:p w14:paraId="5D18B9AC"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1897E2BD" w14:textId="77777777" w:rsidR="00400D78" w:rsidRPr="00C9020D" w:rsidRDefault="00400D78" w:rsidP="00400D78">
            <w:pPr>
              <w:jc w:val="both"/>
              <w:rPr>
                <w:sz w:val="28"/>
                <w:szCs w:val="28"/>
              </w:rPr>
            </w:pPr>
            <w:r w:rsidRPr="00C9020D">
              <w:rPr>
                <w:sz w:val="28"/>
                <w:szCs w:val="28"/>
              </w:rPr>
              <w:t>- Quà tặng người học</w:t>
            </w:r>
          </w:p>
        </w:tc>
        <w:tc>
          <w:tcPr>
            <w:tcW w:w="2268" w:type="dxa"/>
            <w:tcMar>
              <w:top w:w="0" w:type="dxa"/>
              <w:left w:w="108" w:type="dxa"/>
              <w:bottom w:w="0" w:type="dxa"/>
              <w:right w:w="108" w:type="dxa"/>
            </w:tcMar>
            <w:vAlign w:val="center"/>
          </w:tcPr>
          <w:p w14:paraId="15E22BAE" w14:textId="77777777" w:rsidR="00400D78" w:rsidRPr="00C9020D" w:rsidRDefault="00400D78" w:rsidP="00400D78">
            <w:pPr>
              <w:jc w:val="center"/>
              <w:rPr>
                <w:sz w:val="28"/>
                <w:szCs w:val="28"/>
              </w:rPr>
            </w:pPr>
            <w:r w:rsidRPr="00C9020D">
              <w:rPr>
                <w:sz w:val="28"/>
                <w:szCs w:val="28"/>
              </w:rPr>
              <w:t>Đồng/suất/năm</w:t>
            </w:r>
          </w:p>
        </w:tc>
        <w:tc>
          <w:tcPr>
            <w:tcW w:w="1990" w:type="dxa"/>
            <w:tcMar>
              <w:top w:w="0" w:type="dxa"/>
              <w:left w:w="108" w:type="dxa"/>
              <w:bottom w:w="0" w:type="dxa"/>
              <w:right w:w="108" w:type="dxa"/>
            </w:tcMar>
            <w:vAlign w:val="center"/>
          </w:tcPr>
          <w:p w14:paraId="20B25C79" w14:textId="77777777" w:rsidR="00400D78" w:rsidRPr="00C9020D" w:rsidRDefault="00400D78" w:rsidP="00400D78">
            <w:pPr>
              <w:jc w:val="center"/>
              <w:rPr>
                <w:sz w:val="28"/>
                <w:szCs w:val="28"/>
              </w:rPr>
            </w:pPr>
            <w:r w:rsidRPr="00C9020D">
              <w:rPr>
                <w:sz w:val="28"/>
                <w:szCs w:val="28"/>
              </w:rPr>
              <w:t>500.000</w:t>
            </w:r>
          </w:p>
        </w:tc>
        <w:tc>
          <w:tcPr>
            <w:tcW w:w="1348" w:type="dxa"/>
          </w:tcPr>
          <w:p w14:paraId="75925283"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09747383" w14:textId="77777777" w:rsidR="00400D78" w:rsidRPr="00C9020D" w:rsidRDefault="00400D78" w:rsidP="00400D78">
            <w:pPr>
              <w:jc w:val="center"/>
              <w:rPr>
                <w:sz w:val="28"/>
                <w:szCs w:val="28"/>
              </w:rPr>
            </w:pPr>
          </w:p>
        </w:tc>
      </w:tr>
      <w:tr w:rsidR="00400D78" w:rsidRPr="00C9020D" w14:paraId="13E97DA3" w14:textId="77777777" w:rsidTr="00C9020D">
        <w:trPr>
          <w:trHeight w:val="600"/>
          <w:jc w:val="center"/>
        </w:trPr>
        <w:tc>
          <w:tcPr>
            <w:tcW w:w="494" w:type="dxa"/>
            <w:vAlign w:val="center"/>
          </w:tcPr>
          <w:p w14:paraId="77A168BD"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063C073C" w14:textId="77777777" w:rsidR="00400D78" w:rsidRPr="00C9020D" w:rsidRDefault="00400D78" w:rsidP="00400D78">
            <w:pPr>
              <w:jc w:val="both"/>
              <w:rPr>
                <w:sz w:val="28"/>
                <w:szCs w:val="28"/>
              </w:rPr>
            </w:pPr>
            <w:r w:rsidRPr="00C9020D">
              <w:rPr>
                <w:sz w:val="28"/>
                <w:szCs w:val="28"/>
              </w:rPr>
              <w:t>- Nước uống trong Lễ Khai mạc</w:t>
            </w:r>
          </w:p>
        </w:tc>
        <w:tc>
          <w:tcPr>
            <w:tcW w:w="2268" w:type="dxa"/>
            <w:tcMar>
              <w:top w:w="0" w:type="dxa"/>
              <w:left w:w="108" w:type="dxa"/>
              <w:bottom w:w="0" w:type="dxa"/>
              <w:right w:w="108" w:type="dxa"/>
            </w:tcMar>
            <w:vAlign w:val="center"/>
          </w:tcPr>
          <w:p w14:paraId="47EE43EA" w14:textId="77777777" w:rsidR="00400D78" w:rsidRPr="00C9020D" w:rsidRDefault="00400D78" w:rsidP="00400D78">
            <w:pPr>
              <w:jc w:val="center"/>
              <w:rPr>
                <w:sz w:val="28"/>
                <w:szCs w:val="28"/>
              </w:rPr>
            </w:pPr>
            <w:r w:rsidRPr="00C9020D">
              <w:rPr>
                <w:sz w:val="28"/>
                <w:szCs w:val="28"/>
              </w:rPr>
              <w:t>Đồng/người/buổi</w:t>
            </w:r>
          </w:p>
        </w:tc>
        <w:tc>
          <w:tcPr>
            <w:tcW w:w="1990" w:type="dxa"/>
            <w:tcMar>
              <w:top w:w="0" w:type="dxa"/>
              <w:left w:w="108" w:type="dxa"/>
              <w:bottom w:w="0" w:type="dxa"/>
              <w:right w:w="108" w:type="dxa"/>
            </w:tcMar>
            <w:vAlign w:val="center"/>
          </w:tcPr>
          <w:p w14:paraId="1AB04DEA" w14:textId="77777777" w:rsidR="00400D78" w:rsidRPr="00C9020D" w:rsidRDefault="00400D78" w:rsidP="00400D78">
            <w:pPr>
              <w:jc w:val="center"/>
              <w:rPr>
                <w:sz w:val="28"/>
                <w:szCs w:val="28"/>
              </w:rPr>
            </w:pPr>
            <w:r w:rsidRPr="00C9020D">
              <w:rPr>
                <w:sz w:val="28"/>
                <w:szCs w:val="28"/>
              </w:rPr>
              <w:t>20.000</w:t>
            </w:r>
          </w:p>
        </w:tc>
        <w:tc>
          <w:tcPr>
            <w:tcW w:w="1348" w:type="dxa"/>
          </w:tcPr>
          <w:p w14:paraId="78A9BEAE"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23050DA7" w14:textId="77777777" w:rsidR="00400D78" w:rsidRPr="00C9020D" w:rsidRDefault="00400D78" w:rsidP="00400D78">
            <w:pPr>
              <w:jc w:val="center"/>
              <w:rPr>
                <w:sz w:val="28"/>
                <w:szCs w:val="28"/>
              </w:rPr>
            </w:pPr>
          </w:p>
        </w:tc>
      </w:tr>
      <w:tr w:rsidR="00400D78" w:rsidRPr="00C9020D" w14:paraId="19527332" w14:textId="77777777" w:rsidTr="00C9020D">
        <w:trPr>
          <w:trHeight w:val="1190"/>
          <w:jc w:val="center"/>
        </w:trPr>
        <w:tc>
          <w:tcPr>
            <w:tcW w:w="494" w:type="dxa"/>
            <w:vAlign w:val="center"/>
          </w:tcPr>
          <w:p w14:paraId="7F859201"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423F2E9E" w14:textId="77777777" w:rsidR="00400D78" w:rsidRPr="00C9020D" w:rsidRDefault="00400D78" w:rsidP="00400D78">
            <w:pPr>
              <w:jc w:val="both"/>
              <w:rPr>
                <w:sz w:val="28"/>
                <w:szCs w:val="28"/>
              </w:rPr>
            </w:pPr>
            <w:r w:rsidRPr="00C9020D">
              <w:rPr>
                <w:sz w:val="28"/>
                <w:szCs w:val="28"/>
              </w:rPr>
              <w:t>- Văn nghệ</w:t>
            </w:r>
          </w:p>
        </w:tc>
        <w:tc>
          <w:tcPr>
            <w:tcW w:w="2268" w:type="dxa"/>
            <w:tcMar>
              <w:top w:w="0" w:type="dxa"/>
              <w:left w:w="108" w:type="dxa"/>
              <w:bottom w:w="0" w:type="dxa"/>
              <w:right w:w="108" w:type="dxa"/>
            </w:tcMar>
            <w:vAlign w:val="center"/>
          </w:tcPr>
          <w:p w14:paraId="0CEC3FCA"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5E57DA6F" w14:textId="77777777" w:rsidR="00400D78" w:rsidRPr="00C9020D" w:rsidRDefault="00400D78" w:rsidP="00400D78">
            <w:pPr>
              <w:jc w:val="center"/>
              <w:rPr>
                <w:sz w:val="28"/>
                <w:szCs w:val="28"/>
              </w:rPr>
            </w:pPr>
            <w:r w:rsidRPr="00C9020D">
              <w:rPr>
                <w:sz w:val="28"/>
                <w:szCs w:val="28"/>
              </w:rPr>
              <w:t>250.000</w:t>
            </w:r>
          </w:p>
        </w:tc>
        <w:tc>
          <w:tcPr>
            <w:tcW w:w="1348" w:type="dxa"/>
          </w:tcPr>
          <w:p w14:paraId="6B63BB0C"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6C0BBCAF" w14:textId="77777777" w:rsidR="00400D78" w:rsidRPr="00C9020D" w:rsidRDefault="00400D78" w:rsidP="00400D78">
            <w:pPr>
              <w:jc w:val="center"/>
              <w:rPr>
                <w:sz w:val="28"/>
                <w:szCs w:val="28"/>
              </w:rPr>
            </w:pPr>
            <w:r w:rsidRPr="00C9020D">
              <w:rPr>
                <w:sz w:val="28"/>
                <w:szCs w:val="28"/>
              </w:rPr>
              <w:t xml:space="preserve"> (Tối đa 5.000.000đ/Chương trình)</w:t>
            </w:r>
          </w:p>
        </w:tc>
      </w:tr>
      <w:tr w:rsidR="00400D78" w:rsidRPr="00C9020D" w14:paraId="29D3C764" w14:textId="77777777" w:rsidTr="00C9020D">
        <w:trPr>
          <w:trHeight w:val="300"/>
          <w:jc w:val="center"/>
        </w:trPr>
        <w:tc>
          <w:tcPr>
            <w:tcW w:w="494" w:type="dxa"/>
            <w:vAlign w:val="center"/>
          </w:tcPr>
          <w:p w14:paraId="0B1A151E"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02A8CC1C" w14:textId="77777777" w:rsidR="00400D78" w:rsidRPr="00C9020D" w:rsidRDefault="00400D78" w:rsidP="00400D78">
            <w:pPr>
              <w:jc w:val="both"/>
              <w:rPr>
                <w:sz w:val="28"/>
                <w:szCs w:val="28"/>
              </w:rPr>
            </w:pPr>
            <w:r w:rsidRPr="00C9020D">
              <w:rPr>
                <w:sz w:val="28"/>
                <w:szCs w:val="28"/>
              </w:rPr>
              <w:t xml:space="preserve">-  Ban Chỉ đạo </w:t>
            </w:r>
          </w:p>
        </w:tc>
        <w:tc>
          <w:tcPr>
            <w:tcW w:w="2268" w:type="dxa"/>
            <w:tcMar>
              <w:top w:w="0" w:type="dxa"/>
              <w:left w:w="108" w:type="dxa"/>
              <w:bottom w:w="0" w:type="dxa"/>
              <w:right w:w="108" w:type="dxa"/>
            </w:tcMar>
            <w:vAlign w:val="center"/>
          </w:tcPr>
          <w:p w14:paraId="20AB0818"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5C6243DB" w14:textId="77777777" w:rsidR="00400D78" w:rsidRPr="00C9020D" w:rsidRDefault="00400D78" w:rsidP="00400D78">
            <w:pPr>
              <w:jc w:val="center"/>
              <w:rPr>
                <w:sz w:val="28"/>
                <w:szCs w:val="28"/>
              </w:rPr>
            </w:pPr>
            <w:r w:rsidRPr="00C9020D">
              <w:rPr>
                <w:sz w:val="28"/>
                <w:szCs w:val="28"/>
              </w:rPr>
              <w:t>200.000</w:t>
            </w:r>
          </w:p>
        </w:tc>
        <w:tc>
          <w:tcPr>
            <w:tcW w:w="1348" w:type="dxa"/>
          </w:tcPr>
          <w:p w14:paraId="40D20FCF"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55B55D94" w14:textId="77777777" w:rsidR="00400D78" w:rsidRPr="00C9020D" w:rsidRDefault="00400D78" w:rsidP="00400D78">
            <w:pPr>
              <w:jc w:val="center"/>
              <w:rPr>
                <w:sz w:val="28"/>
                <w:szCs w:val="28"/>
              </w:rPr>
            </w:pPr>
          </w:p>
        </w:tc>
      </w:tr>
      <w:tr w:rsidR="00400D78" w:rsidRPr="00C9020D" w14:paraId="35A809BB" w14:textId="77777777" w:rsidTr="00C9020D">
        <w:trPr>
          <w:trHeight w:val="289"/>
          <w:jc w:val="center"/>
        </w:trPr>
        <w:tc>
          <w:tcPr>
            <w:tcW w:w="494" w:type="dxa"/>
            <w:vAlign w:val="center"/>
          </w:tcPr>
          <w:p w14:paraId="3C950BE3"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3CF5E506" w14:textId="77777777" w:rsidR="00400D78" w:rsidRPr="00C9020D" w:rsidRDefault="00400D78" w:rsidP="00400D78">
            <w:pPr>
              <w:jc w:val="both"/>
              <w:rPr>
                <w:sz w:val="28"/>
                <w:szCs w:val="28"/>
              </w:rPr>
            </w:pPr>
            <w:r w:rsidRPr="00C9020D">
              <w:rPr>
                <w:sz w:val="28"/>
                <w:szCs w:val="28"/>
              </w:rPr>
              <w:t xml:space="preserve">- Tổ giúp việc </w:t>
            </w:r>
          </w:p>
        </w:tc>
        <w:tc>
          <w:tcPr>
            <w:tcW w:w="2268" w:type="dxa"/>
            <w:tcMar>
              <w:top w:w="0" w:type="dxa"/>
              <w:left w:w="108" w:type="dxa"/>
              <w:bottom w:w="0" w:type="dxa"/>
              <w:right w:w="108" w:type="dxa"/>
            </w:tcMar>
            <w:vAlign w:val="center"/>
          </w:tcPr>
          <w:p w14:paraId="405FDDB0"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38C87FDB" w14:textId="77777777" w:rsidR="00400D78" w:rsidRPr="00C9020D" w:rsidRDefault="00400D78" w:rsidP="00400D78">
            <w:pPr>
              <w:jc w:val="center"/>
              <w:rPr>
                <w:sz w:val="28"/>
                <w:szCs w:val="28"/>
              </w:rPr>
            </w:pPr>
            <w:r w:rsidRPr="00C9020D">
              <w:rPr>
                <w:sz w:val="28"/>
                <w:szCs w:val="28"/>
              </w:rPr>
              <w:t>150.000</w:t>
            </w:r>
          </w:p>
        </w:tc>
        <w:tc>
          <w:tcPr>
            <w:tcW w:w="1348" w:type="dxa"/>
          </w:tcPr>
          <w:p w14:paraId="7EDDC301"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1C8F0463" w14:textId="77777777" w:rsidR="00400D78" w:rsidRPr="00C9020D" w:rsidRDefault="00400D78" w:rsidP="00400D78">
            <w:pPr>
              <w:jc w:val="center"/>
              <w:rPr>
                <w:sz w:val="28"/>
                <w:szCs w:val="28"/>
              </w:rPr>
            </w:pPr>
          </w:p>
        </w:tc>
      </w:tr>
      <w:tr w:rsidR="00400D78" w:rsidRPr="00C9020D" w14:paraId="6DBF07F4" w14:textId="77777777" w:rsidTr="00C9020D">
        <w:trPr>
          <w:trHeight w:val="300"/>
          <w:jc w:val="center"/>
        </w:trPr>
        <w:tc>
          <w:tcPr>
            <w:tcW w:w="494" w:type="dxa"/>
            <w:vAlign w:val="center"/>
          </w:tcPr>
          <w:p w14:paraId="0A8A1484" w14:textId="77777777" w:rsidR="00400D78" w:rsidRPr="00C9020D" w:rsidRDefault="00400D78" w:rsidP="00400D78">
            <w:pPr>
              <w:ind w:left="-142" w:firstLine="142"/>
              <w:jc w:val="center"/>
              <w:rPr>
                <w:b/>
                <w:sz w:val="28"/>
                <w:szCs w:val="28"/>
              </w:rPr>
            </w:pPr>
            <w:r w:rsidRPr="00C9020D">
              <w:rPr>
                <w:b/>
                <w:sz w:val="28"/>
                <w:szCs w:val="28"/>
              </w:rPr>
              <w:t>2</w:t>
            </w:r>
          </w:p>
        </w:tc>
        <w:tc>
          <w:tcPr>
            <w:tcW w:w="2478" w:type="dxa"/>
            <w:tcMar>
              <w:top w:w="0" w:type="dxa"/>
              <w:left w:w="108" w:type="dxa"/>
              <w:bottom w:w="0" w:type="dxa"/>
              <w:right w:w="108" w:type="dxa"/>
            </w:tcMar>
            <w:vAlign w:val="center"/>
            <w:hideMark/>
          </w:tcPr>
          <w:p w14:paraId="6E41CDAA" w14:textId="77777777" w:rsidR="00400D78" w:rsidRPr="00C9020D" w:rsidRDefault="00400D78" w:rsidP="00400D78">
            <w:pPr>
              <w:jc w:val="both"/>
              <w:rPr>
                <w:b/>
                <w:i/>
                <w:sz w:val="28"/>
                <w:szCs w:val="28"/>
              </w:rPr>
            </w:pPr>
            <w:r w:rsidRPr="00C9020D">
              <w:rPr>
                <w:b/>
                <w:i/>
                <w:sz w:val="28"/>
                <w:szCs w:val="28"/>
              </w:rPr>
              <w:t>Tại cấp huyện</w:t>
            </w:r>
          </w:p>
        </w:tc>
        <w:tc>
          <w:tcPr>
            <w:tcW w:w="2268" w:type="dxa"/>
            <w:tcMar>
              <w:top w:w="0" w:type="dxa"/>
              <w:left w:w="108" w:type="dxa"/>
              <w:bottom w:w="0" w:type="dxa"/>
              <w:right w:w="108" w:type="dxa"/>
            </w:tcMar>
            <w:vAlign w:val="center"/>
            <w:hideMark/>
          </w:tcPr>
          <w:p w14:paraId="6D7BD80F" w14:textId="77777777" w:rsidR="00400D78" w:rsidRPr="00C9020D" w:rsidRDefault="00400D78" w:rsidP="00400D78">
            <w:pPr>
              <w:jc w:val="center"/>
              <w:rPr>
                <w:b/>
                <w:sz w:val="28"/>
                <w:szCs w:val="28"/>
              </w:rPr>
            </w:pPr>
          </w:p>
        </w:tc>
        <w:tc>
          <w:tcPr>
            <w:tcW w:w="1990" w:type="dxa"/>
            <w:tcMar>
              <w:top w:w="0" w:type="dxa"/>
              <w:left w:w="108" w:type="dxa"/>
              <w:bottom w:w="0" w:type="dxa"/>
              <w:right w:w="108" w:type="dxa"/>
            </w:tcMar>
            <w:vAlign w:val="center"/>
            <w:hideMark/>
          </w:tcPr>
          <w:p w14:paraId="431CA778" w14:textId="77777777" w:rsidR="00400D78" w:rsidRPr="00C9020D" w:rsidRDefault="00400D78" w:rsidP="00400D78">
            <w:pPr>
              <w:jc w:val="center"/>
              <w:rPr>
                <w:b/>
                <w:sz w:val="28"/>
                <w:szCs w:val="28"/>
              </w:rPr>
            </w:pPr>
          </w:p>
        </w:tc>
        <w:tc>
          <w:tcPr>
            <w:tcW w:w="1348" w:type="dxa"/>
          </w:tcPr>
          <w:p w14:paraId="3D516F5A" w14:textId="77777777" w:rsidR="00400D78" w:rsidRPr="00C9020D" w:rsidRDefault="00400D78" w:rsidP="00400D78">
            <w:pPr>
              <w:jc w:val="center"/>
              <w:rPr>
                <w:b/>
                <w:sz w:val="28"/>
                <w:szCs w:val="28"/>
              </w:rPr>
            </w:pPr>
          </w:p>
        </w:tc>
        <w:tc>
          <w:tcPr>
            <w:tcW w:w="1203" w:type="dxa"/>
            <w:vAlign w:val="center"/>
          </w:tcPr>
          <w:p w14:paraId="7829917B" w14:textId="77777777" w:rsidR="00400D78" w:rsidRPr="00C9020D" w:rsidRDefault="00400D78" w:rsidP="00400D78">
            <w:pPr>
              <w:jc w:val="center"/>
              <w:rPr>
                <w:b/>
                <w:sz w:val="28"/>
                <w:szCs w:val="28"/>
              </w:rPr>
            </w:pPr>
          </w:p>
        </w:tc>
      </w:tr>
      <w:tr w:rsidR="00400D78" w:rsidRPr="00C9020D" w14:paraId="65E9D98A" w14:textId="77777777" w:rsidTr="00C9020D">
        <w:trPr>
          <w:trHeight w:val="600"/>
          <w:jc w:val="center"/>
        </w:trPr>
        <w:tc>
          <w:tcPr>
            <w:tcW w:w="494" w:type="dxa"/>
            <w:vAlign w:val="center"/>
          </w:tcPr>
          <w:p w14:paraId="54A1079D"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40ADE222" w14:textId="77777777" w:rsidR="00400D78" w:rsidRPr="00C9020D" w:rsidRDefault="00400D78" w:rsidP="00400D78">
            <w:pPr>
              <w:jc w:val="both"/>
              <w:rPr>
                <w:sz w:val="28"/>
                <w:szCs w:val="28"/>
              </w:rPr>
            </w:pPr>
            <w:r w:rsidRPr="00C9020D">
              <w:rPr>
                <w:sz w:val="28"/>
                <w:szCs w:val="28"/>
              </w:rPr>
              <w:t>- Thuê rạp, maket, băng rôn, khẩu hiệu loa máy</w:t>
            </w:r>
          </w:p>
        </w:tc>
        <w:tc>
          <w:tcPr>
            <w:tcW w:w="2268" w:type="dxa"/>
            <w:tcMar>
              <w:top w:w="0" w:type="dxa"/>
              <w:left w:w="108" w:type="dxa"/>
              <w:bottom w:w="0" w:type="dxa"/>
              <w:right w:w="108" w:type="dxa"/>
            </w:tcMar>
            <w:vAlign w:val="center"/>
          </w:tcPr>
          <w:p w14:paraId="69C912DB" w14:textId="77777777" w:rsidR="00400D78" w:rsidRPr="00C9020D" w:rsidRDefault="00400D78" w:rsidP="00400D78">
            <w:pPr>
              <w:jc w:val="center"/>
              <w:rPr>
                <w:sz w:val="28"/>
                <w:szCs w:val="28"/>
              </w:rPr>
            </w:pPr>
            <w:r w:rsidRPr="00C9020D">
              <w:rPr>
                <w:sz w:val="28"/>
                <w:szCs w:val="28"/>
              </w:rPr>
              <w:t>Đồng/đợt/năm</w:t>
            </w:r>
          </w:p>
        </w:tc>
        <w:tc>
          <w:tcPr>
            <w:tcW w:w="1990" w:type="dxa"/>
            <w:tcMar>
              <w:top w:w="0" w:type="dxa"/>
              <w:left w:w="108" w:type="dxa"/>
              <w:bottom w:w="0" w:type="dxa"/>
              <w:right w:w="108" w:type="dxa"/>
            </w:tcMar>
            <w:vAlign w:val="center"/>
          </w:tcPr>
          <w:p w14:paraId="61E559F6" w14:textId="77777777" w:rsidR="00400D78" w:rsidRPr="00C9020D" w:rsidRDefault="00400D78" w:rsidP="00400D78">
            <w:pPr>
              <w:jc w:val="center"/>
              <w:rPr>
                <w:sz w:val="28"/>
                <w:szCs w:val="28"/>
              </w:rPr>
            </w:pPr>
            <w:r w:rsidRPr="00C9020D">
              <w:rPr>
                <w:sz w:val="28"/>
                <w:szCs w:val="28"/>
              </w:rPr>
              <w:t>25.000.000</w:t>
            </w:r>
          </w:p>
        </w:tc>
        <w:tc>
          <w:tcPr>
            <w:tcW w:w="1348" w:type="dxa"/>
          </w:tcPr>
          <w:p w14:paraId="36B91C9E"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768BA29A" w14:textId="77777777" w:rsidR="00400D78" w:rsidRPr="00C9020D" w:rsidRDefault="00400D78" w:rsidP="00400D78">
            <w:pPr>
              <w:jc w:val="both"/>
              <w:rPr>
                <w:sz w:val="28"/>
                <w:szCs w:val="28"/>
              </w:rPr>
            </w:pPr>
          </w:p>
        </w:tc>
      </w:tr>
      <w:tr w:rsidR="00400D78" w:rsidRPr="00C9020D" w14:paraId="6DC7AEAB" w14:textId="77777777" w:rsidTr="00C9020D">
        <w:trPr>
          <w:trHeight w:val="589"/>
          <w:jc w:val="center"/>
        </w:trPr>
        <w:tc>
          <w:tcPr>
            <w:tcW w:w="494" w:type="dxa"/>
            <w:vAlign w:val="center"/>
          </w:tcPr>
          <w:p w14:paraId="574B7D0A"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0608D6C8" w14:textId="77777777" w:rsidR="00400D78" w:rsidRPr="00C9020D" w:rsidRDefault="00400D78" w:rsidP="00400D78">
            <w:pPr>
              <w:jc w:val="both"/>
              <w:rPr>
                <w:sz w:val="28"/>
                <w:szCs w:val="28"/>
              </w:rPr>
            </w:pPr>
            <w:r w:rsidRPr="00C9020D">
              <w:rPr>
                <w:sz w:val="28"/>
                <w:szCs w:val="28"/>
              </w:rPr>
              <w:t>- Sách tặng đơn vị cấp xã trong Lễ Khai mạc</w:t>
            </w:r>
          </w:p>
        </w:tc>
        <w:tc>
          <w:tcPr>
            <w:tcW w:w="2268" w:type="dxa"/>
            <w:tcMar>
              <w:top w:w="0" w:type="dxa"/>
              <w:left w:w="108" w:type="dxa"/>
              <w:bottom w:w="0" w:type="dxa"/>
              <w:right w:w="108" w:type="dxa"/>
            </w:tcMar>
            <w:vAlign w:val="center"/>
          </w:tcPr>
          <w:p w14:paraId="1C246A96" w14:textId="77777777" w:rsidR="00400D78" w:rsidRPr="00C9020D" w:rsidRDefault="00400D78" w:rsidP="00400D78">
            <w:pPr>
              <w:jc w:val="center"/>
              <w:rPr>
                <w:sz w:val="28"/>
                <w:szCs w:val="28"/>
              </w:rPr>
            </w:pPr>
            <w:r w:rsidRPr="00C9020D">
              <w:rPr>
                <w:sz w:val="28"/>
                <w:szCs w:val="28"/>
              </w:rPr>
              <w:t>Đồng/đơn vị/năm</w:t>
            </w:r>
          </w:p>
        </w:tc>
        <w:tc>
          <w:tcPr>
            <w:tcW w:w="1990" w:type="dxa"/>
            <w:tcMar>
              <w:top w:w="0" w:type="dxa"/>
              <w:left w:w="108" w:type="dxa"/>
              <w:bottom w:w="0" w:type="dxa"/>
              <w:right w:w="108" w:type="dxa"/>
            </w:tcMar>
            <w:vAlign w:val="center"/>
          </w:tcPr>
          <w:p w14:paraId="3C19AB3F" w14:textId="77777777" w:rsidR="00400D78" w:rsidRPr="00C9020D" w:rsidRDefault="00400D78" w:rsidP="00400D78">
            <w:pPr>
              <w:jc w:val="center"/>
              <w:rPr>
                <w:sz w:val="28"/>
                <w:szCs w:val="28"/>
              </w:rPr>
            </w:pPr>
            <w:r w:rsidRPr="00C9020D">
              <w:rPr>
                <w:sz w:val="28"/>
                <w:szCs w:val="28"/>
              </w:rPr>
              <w:t>2.000.000</w:t>
            </w:r>
          </w:p>
        </w:tc>
        <w:tc>
          <w:tcPr>
            <w:tcW w:w="1348" w:type="dxa"/>
          </w:tcPr>
          <w:p w14:paraId="3FCB76EA"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7B9DBF7A" w14:textId="77777777" w:rsidR="00400D78" w:rsidRPr="00C9020D" w:rsidRDefault="00400D78" w:rsidP="00400D78">
            <w:pPr>
              <w:jc w:val="center"/>
              <w:rPr>
                <w:sz w:val="28"/>
                <w:szCs w:val="28"/>
              </w:rPr>
            </w:pPr>
            <w:r w:rsidRPr="00C9020D">
              <w:rPr>
                <w:sz w:val="28"/>
                <w:szCs w:val="28"/>
              </w:rPr>
              <w:t>(Tối đa 05 đơn vị/năm)</w:t>
            </w:r>
          </w:p>
        </w:tc>
      </w:tr>
      <w:tr w:rsidR="00400D78" w:rsidRPr="00C9020D" w14:paraId="464CFB3B" w14:textId="77777777" w:rsidTr="00C9020D">
        <w:trPr>
          <w:trHeight w:val="600"/>
          <w:jc w:val="center"/>
        </w:trPr>
        <w:tc>
          <w:tcPr>
            <w:tcW w:w="494" w:type="dxa"/>
            <w:vAlign w:val="center"/>
          </w:tcPr>
          <w:p w14:paraId="2084BFFF"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1FC66671" w14:textId="77777777" w:rsidR="00400D78" w:rsidRPr="00C9020D" w:rsidRDefault="00400D78" w:rsidP="00400D78">
            <w:pPr>
              <w:jc w:val="both"/>
              <w:rPr>
                <w:sz w:val="28"/>
                <w:szCs w:val="28"/>
              </w:rPr>
            </w:pPr>
            <w:r w:rsidRPr="00C9020D">
              <w:rPr>
                <w:sz w:val="28"/>
                <w:szCs w:val="28"/>
              </w:rPr>
              <w:t xml:space="preserve">- Hoa tặng các đơn vị cấp xã trong Lễ Khai mạc </w:t>
            </w:r>
          </w:p>
        </w:tc>
        <w:tc>
          <w:tcPr>
            <w:tcW w:w="2268" w:type="dxa"/>
            <w:tcMar>
              <w:top w:w="0" w:type="dxa"/>
              <w:left w:w="108" w:type="dxa"/>
              <w:bottom w:w="0" w:type="dxa"/>
              <w:right w:w="108" w:type="dxa"/>
            </w:tcMar>
            <w:vAlign w:val="center"/>
          </w:tcPr>
          <w:p w14:paraId="1954B77F" w14:textId="77777777" w:rsidR="00400D78" w:rsidRPr="00C9020D" w:rsidRDefault="00400D78" w:rsidP="00400D78">
            <w:pPr>
              <w:jc w:val="center"/>
              <w:rPr>
                <w:sz w:val="28"/>
                <w:szCs w:val="28"/>
              </w:rPr>
            </w:pPr>
            <w:r w:rsidRPr="00C9020D">
              <w:rPr>
                <w:sz w:val="28"/>
                <w:szCs w:val="28"/>
              </w:rPr>
              <w:t>Đồng/đơn vị/năm</w:t>
            </w:r>
          </w:p>
        </w:tc>
        <w:tc>
          <w:tcPr>
            <w:tcW w:w="1990" w:type="dxa"/>
            <w:tcMar>
              <w:top w:w="0" w:type="dxa"/>
              <w:left w:w="108" w:type="dxa"/>
              <w:bottom w:w="0" w:type="dxa"/>
              <w:right w:w="108" w:type="dxa"/>
            </w:tcMar>
            <w:vAlign w:val="center"/>
          </w:tcPr>
          <w:p w14:paraId="621050B0" w14:textId="77777777" w:rsidR="00400D78" w:rsidRPr="00C9020D" w:rsidRDefault="00400D78" w:rsidP="00400D78">
            <w:pPr>
              <w:jc w:val="center"/>
              <w:rPr>
                <w:sz w:val="28"/>
                <w:szCs w:val="28"/>
              </w:rPr>
            </w:pPr>
            <w:r w:rsidRPr="00C9020D">
              <w:rPr>
                <w:sz w:val="28"/>
                <w:szCs w:val="28"/>
              </w:rPr>
              <w:t>300.000</w:t>
            </w:r>
          </w:p>
        </w:tc>
        <w:tc>
          <w:tcPr>
            <w:tcW w:w="1348" w:type="dxa"/>
          </w:tcPr>
          <w:p w14:paraId="26F449B4"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04BC4919" w14:textId="77777777" w:rsidR="00400D78" w:rsidRPr="00C9020D" w:rsidRDefault="00400D78" w:rsidP="00400D78">
            <w:pPr>
              <w:jc w:val="center"/>
              <w:rPr>
                <w:sz w:val="28"/>
                <w:szCs w:val="28"/>
              </w:rPr>
            </w:pPr>
          </w:p>
        </w:tc>
      </w:tr>
      <w:tr w:rsidR="00400D78" w:rsidRPr="00C9020D" w14:paraId="6E720692" w14:textId="77777777" w:rsidTr="00C9020D">
        <w:trPr>
          <w:trHeight w:val="300"/>
          <w:jc w:val="center"/>
        </w:trPr>
        <w:tc>
          <w:tcPr>
            <w:tcW w:w="494" w:type="dxa"/>
            <w:vAlign w:val="center"/>
          </w:tcPr>
          <w:p w14:paraId="124ED44A"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7532C3CA" w14:textId="77777777" w:rsidR="00400D78" w:rsidRPr="00C9020D" w:rsidRDefault="00400D78" w:rsidP="00400D78">
            <w:pPr>
              <w:jc w:val="both"/>
              <w:rPr>
                <w:sz w:val="28"/>
                <w:szCs w:val="28"/>
              </w:rPr>
            </w:pPr>
            <w:r w:rsidRPr="00C9020D">
              <w:rPr>
                <w:sz w:val="28"/>
                <w:szCs w:val="28"/>
              </w:rPr>
              <w:t>- Quà tặng người học</w:t>
            </w:r>
          </w:p>
        </w:tc>
        <w:tc>
          <w:tcPr>
            <w:tcW w:w="2268" w:type="dxa"/>
            <w:tcMar>
              <w:top w:w="0" w:type="dxa"/>
              <w:left w:w="108" w:type="dxa"/>
              <w:bottom w:w="0" w:type="dxa"/>
              <w:right w:w="108" w:type="dxa"/>
            </w:tcMar>
            <w:vAlign w:val="center"/>
          </w:tcPr>
          <w:p w14:paraId="378E2354" w14:textId="77777777" w:rsidR="00400D78" w:rsidRPr="00C9020D" w:rsidRDefault="00400D78" w:rsidP="00400D78">
            <w:pPr>
              <w:jc w:val="center"/>
              <w:rPr>
                <w:sz w:val="28"/>
                <w:szCs w:val="28"/>
              </w:rPr>
            </w:pPr>
            <w:r w:rsidRPr="00C9020D">
              <w:rPr>
                <w:sz w:val="28"/>
                <w:szCs w:val="28"/>
              </w:rPr>
              <w:t>Đồng/suất/năm</w:t>
            </w:r>
          </w:p>
        </w:tc>
        <w:tc>
          <w:tcPr>
            <w:tcW w:w="1990" w:type="dxa"/>
            <w:tcMar>
              <w:top w:w="0" w:type="dxa"/>
              <w:left w:w="108" w:type="dxa"/>
              <w:bottom w:w="0" w:type="dxa"/>
              <w:right w:w="108" w:type="dxa"/>
            </w:tcMar>
            <w:vAlign w:val="center"/>
          </w:tcPr>
          <w:p w14:paraId="62EE2C99" w14:textId="77777777" w:rsidR="00400D78" w:rsidRPr="00C9020D" w:rsidRDefault="00400D78" w:rsidP="00400D78">
            <w:pPr>
              <w:jc w:val="center"/>
              <w:rPr>
                <w:sz w:val="28"/>
                <w:szCs w:val="28"/>
              </w:rPr>
            </w:pPr>
            <w:r w:rsidRPr="00C9020D">
              <w:rPr>
                <w:sz w:val="28"/>
                <w:szCs w:val="28"/>
              </w:rPr>
              <w:t>500.000</w:t>
            </w:r>
          </w:p>
        </w:tc>
        <w:tc>
          <w:tcPr>
            <w:tcW w:w="1348" w:type="dxa"/>
          </w:tcPr>
          <w:p w14:paraId="6631D6AD"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210596AC" w14:textId="77777777" w:rsidR="00400D78" w:rsidRPr="00C9020D" w:rsidRDefault="00400D78" w:rsidP="00400D78">
            <w:pPr>
              <w:jc w:val="center"/>
              <w:rPr>
                <w:sz w:val="28"/>
                <w:szCs w:val="28"/>
              </w:rPr>
            </w:pPr>
          </w:p>
        </w:tc>
      </w:tr>
      <w:tr w:rsidR="00400D78" w:rsidRPr="00C9020D" w14:paraId="596BD389" w14:textId="77777777" w:rsidTr="00C9020D">
        <w:trPr>
          <w:trHeight w:val="589"/>
          <w:jc w:val="center"/>
        </w:trPr>
        <w:tc>
          <w:tcPr>
            <w:tcW w:w="494" w:type="dxa"/>
            <w:vAlign w:val="center"/>
          </w:tcPr>
          <w:p w14:paraId="2772F0D3" w14:textId="77777777" w:rsidR="00400D78" w:rsidRPr="00C9020D" w:rsidRDefault="00400D78" w:rsidP="00400D78">
            <w:pPr>
              <w:ind w:left="-142" w:firstLine="142"/>
              <w:jc w:val="both"/>
              <w:rPr>
                <w:sz w:val="28"/>
                <w:szCs w:val="28"/>
                <w:highlight w:val="yellow"/>
              </w:rPr>
            </w:pPr>
          </w:p>
        </w:tc>
        <w:tc>
          <w:tcPr>
            <w:tcW w:w="2478" w:type="dxa"/>
            <w:tcMar>
              <w:top w:w="0" w:type="dxa"/>
              <w:left w:w="108" w:type="dxa"/>
              <w:bottom w:w="0" w:type="dxa"/>
              <w:right w:w="108" w:type="dxa"/>
            </w:tcMar>
            <w:vAlign w:val="center"/>
          </w:tcPr>
          <w:p w14:paraId="7F8D83C6" w14:textId="77777777" w:rsidR="00400D78" w:rsidRPr="00C9020D" w:rsidRDefault="00400D78" w:rsidP="00400D78">
            <w:pPr>
              <w:jc w:val="both"/>
              <w:rPr>
                <w:sz w:val="28"/>
                <w:szCs w:val="28"/>
              </w:rPr>
            </w:pPr>
            <w:r w:rsidRPr="00C9020D">
              <w:rPr>
                <w:sz w:val="28"/>
                <w:szCs w:val="28"/>
              </w:rPr>
              <w:t>- Nước uống trong Lễ Khai mạc</w:t>
            </w:r>
          </w:p>
        </w:tc>
        <w:tc>
          <w:tcPr>
            <w:tcW w:w="2268" w:type="dxa"/>
            <w:tcMar>
              <w:top w:w="0" w:type="dxa"/>
              <w:left w:w="108" w:type="dxa"/>
              <w:bottom w:w="0" w:type="dxa"/>
              <w:right w:w="108" w:type="dxa"/>
            </w:tcMar>
            <w:vAlign w:val="center"/>
          </w:tcPr>
          <w:p w14:paraId="73053AD0" w14:textId="77777777" w:rsidR="00400D78" w:rsidRPr="00C9020D" w:rsidRDefault="00400D78" w:rsidP="00400D78">
            <w:pPr>
              <w:jc w:val="center"/>
              <w:rPr>
                <w:sz w:val="28"/>
                <w:szCs w:val="28"/>
              </w:rPr>
            </w:pPr>
            <w:r w:rsidRPr="00C9020D">
              <w:rPr>
                <w:sz w:val="28"/>
                <w:szCs w:val="28"/>
              </w:rPr>
              <w:t>Đồng/người/buổi</w:t>
            </w:r>
          </w:p>
        </w:tc>
        <w:tc>
          <w:tcPr>
            <w:tcW w:w="1990" w:type="dxa"/>
            <w:tcMar>
              <w:top w:w="0" w:type="dxa"/>
              <w:left w:w="108" w:type="dxa"/>
              <w:bottom w:w="0" w:type="dxa"/>
              <w:right w:w="108" w:type="dxa"/>
            </w:tcMar>
            <w:vAlign w:val="center"/>
          </w:tcPr>
          <w:p w14:paraId="2AAE2F61" w14:textId="77777777" w:rsidR="00400D78" w:rsidRPr="00C9020D" w:rsidRDefault="00400D78" w:rsidP="00400D78">
            <w:pPr>
              <w:jc w:val="center"/>
              <w:rPr>
                <w:sz w:val="28"/>
                <w:szCs w:val="28"/>
              </w:rPr>
            </w:pPr>
            <w:r w:rsidRPr="00C9020D">
              <w:rPr>
                <w:sz w:val="28"/>
                <w:szCs w:val="28"/>
              </w:rPr>
              <w:t>20.000</w:t>
            </w:r>
          </w:p>
        </w:tc>
        <w:tc>
          <w:tcPr>
            <w:tcW w:w="1348" w:type="dxa"/>
          </w:tcPr>
          <w:p w14:paraId="775C72C7"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30AC34A1" w14:textId="77777777" w:rsidR="00400D78" w:rsidRPr="00C9020D" w:rsidRDefault="00400D78" w:rsidP="00400D78">
            <w:pPr>
              <w:jc w:val="center"/>
              <w:rPr>
                <w:sz w:val="28"/>
                <w:szCs w:val="28"/>
              </w:rPr>
            </w:pPr>
          </w:p>
        </w:tc>
      </w:tr>
      <w:tr w:rsidR="00400D78" w:rsidRPr="00C9020D" w14:paraId="5E94115E" w14:textId="77777777" w:rsidTr="00C9020D">
        <w:trPr>
          <w:trHeight w:val="1190"/>
          <w:jc w:val="center"/>
        </w:trPr>
        <w:tc>
          <w:tcPr>
            <w:tcW w:w="494" w:type="dxa"/>
            <w:vAlign w:val="center"/>
          </w:tcPr>
          <w:p w14:paraId="189F20D0"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2BBA9093" w14:textId="77777777" w:rsidR="00400D78" w:rsidRPr="00C9020D" w:rsidRDefault="00400D78" w:rsidP="00400D78">
            <w:pPr>
              <w:jc w:val="both"/>
              <w:rPr>
                <w:sz w:val="28"/>
                <w:szCs w:val="28"/>
              </w:rPr>
            </w:pPr>
            <w:r w:rsidRPr="00C9020D">
              <w:rPr>
                <w:sz w:val="28"/>
                <w:szCs w:val="28"/>
              </w:rPr>
              <w:t>- Văn nghệ</w:t>
            </w:r>
          </w:p>
        </w:tc>
        <w:tc>
          <w:tcPr>
            <w:tcW w:w="2268" w:type="dxa"/>
            <w:tcMar>
              <w:top w:w="0" w:type="dxa"/>
              <w:left w:w="108" w:type="dxa"/>
              <w:bottom w:w="0" w:type="dxa"/>
              <w:right w:w="108" w:type="dxa"/>
            </w:tcMar>
            <w:vAlign w:val="center"/>
          </w:tcPr>
          <w:p w14:paraId="2F49160B"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21DF7825" w14:textId="77777777" w:rsidR="00400D78" w:rsidRPr="00C9020D" w:rsidRDefault="00400D78" w:rsidP="00400D78">
            <w:pPr>
              <w:jc w:val="center"/>
              <w:rPr>
                <w:sz w:val="28"/>
                <w:szCs w:val="28"/>
              </w:rPr>
            </w:pPr>
            <w:r w:rsidRPr="00C9020D">
              <w:rPr>
                <w:sz w:val="28"/>
                <w:szCs w:val="28"/>
              </w:rPr>
              <w:t>200.000</w:t>
            </w:r>
          </w:p>
        </w:tc>
        <w:tc>
          <w:tcPr>
            <w:tcW w:w="1348" w:type="dxa"/>
          </w:tcPr>
          <w:p w14:paraId="1510D63F"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41F7E835" w14:textId="77777777" w:rsidR="00400D78" w:rsidRPr="00C9020D" w:rsidRDefault="00400D78" w:rsidP="00400D78">
            <w:pPr>
              <w:jc w:val="center"/>
              <w:rPr>
                <w:sz w:val="28"/>
                <w:szCs w:val="28"/>
              </w:rPr>
            </w:pPr>
            <w:r w:rsidRPr="00C9020D">
              <w:rPr>
                <w:sz w:val="28"/>
                <w:szCs w:val="28"/>
              </w:rPr>
              <w:t xml:space="preserve"> (Tối đa 3.000.000đ/Chương trình)</w:t>
            </w:r>
          </w:p>
        </w:tc>
      </w:tr>
      <w:tr w:rsidR="00400D78" w:rsidRPr="00C9020D" w14:paraId="5D602B2A" w14:textId="77777777" w:rsidTr="00C9020D">
        <w:trPr>
          <w:trHeight w:val="300"/>
          <w:jc w:val="center"/>
        </w:trPr>
        <w:tc>
          <w:tcPr>
            <w:tcW w:w="494" w:type="dxa"/>
            <w:vAlign w:val="center"/>
          </w:tcPr>
          <w:p w14:paraId="716B345D"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38C4BF3C" w14:textId="77777777" w:rsidR="00400D78" w:rsidRPr="00C9020D" w:rsidRDefault="00400D78" w:rsidP="00400D78">
            <w:pPr>
              <w:jc w:val="both"/>
              <w:rPr>
                <w:sz w:val="28"/>
                <w:szCs w:val="28"/>
              </w:rPr>
            </w:pPr>
            <w:r w:rsidRPr="00C9020D">
              <w:rPr>
                <w:sz w:val="28"/>
                <w:szCs w:val="28"/>
              </w:rPr>
              <w:t>- Ban chỉ đạo</w:t>
            </w:r>
          </w:p>
        </w:tc>
        <w:tc>
          <w:tcPr>
            <w:tcW w:w="2268" w:type="dxa"/>
            <w:tcMar>
              <w:top w:w="0" w:type="dxa"/>
              <w:left w:w="108" w:type="dxa"/>
              <w:bottom w:w="0" w:type="dxa"/>
              <w:right w:w="108" w:type="dxa"/>
            </w:tcMar>
            <w:vAlign w:val="center"/>
          </w:tcPr>
          <w:p w14:paraId="6EE9268D" w14:textId="77777777" w:rsidR="00400D78" w:rsidRPr="00C9020D" w:rsidRDefault="00400D78" w:rsidP="00400D78">
            <w:pPr>
              <w:jc w:val="center"/>
              <w:rPr>
                <w:sz w:val="28"/>
                <w:szCs w:val="28"/>
              </w:rPr>
            </w:pPr>
            <w:r w:rsidRPr="00C9020D">
              <w:rPr>
                <w:sz w:val="28"/>
                <w:szCs w:val="28"/>
              </w:rPr>
              <w:t>Đồng /người/ngày</w:t>
            </w:r>
          </w:p>
        </w:tc>
        <w:tc>
          <w:tcPr>
            <w:tcW w:w="1990" w:type="dxa"/>
            <w:tcMar>
              <w:top w:w="0" w:type="dxa"/>
              <w:left w:w="108" w:type="dxa"/>
              <w:bottom w:w="0" w:type="dxa"/>
              <w:right w:w="108" w:type="dxa"/>
            </w:tcMar>
            <w:vAlign w:val="center"/>
          </w:tcPr>
          <w:p w14:paraId="0178F38D" w14:textId="77777777" w:rsidR="00400D78" w:rsidRPr="00C9020D" w:rsidRDefault="00400D78" w:rsidP="00400D78">
            <w:pPr>
              <w:jc w:val="center"/>
              <w:rPr>
                <w:sz w:val="28"/>
                <w:szCs w:val="28"/>
              </w:rPr>
            </w:pPr>
            <w:r w:rsidRPr="00C9020D">
              <w:rPr>
                <w:sz w:val="28"/>
                <w:szCs w:val="28"/>
              </w:rPr>
              <w:t>150.000</w:t>
            </w:r>
          </w:p>
        </w:tc>
        <w:tc>
          <w:tcPr>
            <w:tcW w:w="1348" w:type="dxa"/>
          </w:tcPr>
          <w:p w14:paraId="1824134F"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3B05822F" w14:textId="77777777" w:rsidR="00400D78" w:rsidRPr="00C9020D" w:rsidRDefault="00400D78" w:rsidP="00400D78">
            <w:pPr>
              <w:jc w:val="center"/>
              <w:rPr>
                <w:sz w:val="28"/>
                <w:szCs w:val="28"/>
              </w:rPr>
            </w:pPr>
          </w:p>
        </w:tc>
      </w:tr>
      <w:tr w:rsidR="00400D78" w:rsidRPr="00C9020D" w14:paraId="096A3D9C" w14:textId="77777777" w:rsidTr="00C9020D">
        <w:trPr>
          <w:trHeight w:val="300"/>
          <w:jc w:val="center"/>
        </w:trPr>
        <w:tc>
          <w:tcPr>
            <w:tcW w:w="494" w:type="dxa"/>
            <w:vAlign w:val="center"/>
          </w:tcPr>
          <w:p w14:paraId="4D64C392"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2DAFA5A9" w14:textId="77777777" w:rsidR="00400D78" w:rsidRPr="00C9020D" w:rsidRDefault="00400D78" w:rsidP="00400D78">
            <w:pPr>
              <w:jc w:val="both"/>
              <w:rPr>
                <w:sz w:val="28"/>
                <w:szCs w:val="28"/>
              </w:rPr>
            </w:pPr>
            <w:r w:rsidRPr="00C9020D">
              <w:rPr>
                <w:sz w:val="28"/>
                <w:szCs w:val="28"/>
              </w:rPr>
              <w:t xml:space="preserve">- Tổ giúp việc </w:t>
            </w:r>
          </w:p>
        </w:tc>
        <w:tc>
          <w:tcPr>
            <w:tcW w:w="2268" w:type="dxa"/>
            <w:tcMar>
              <w:top w:w="0" w:type="dxa"/>
              <w:left w:w="108" w:type="dxa"/>
              <w:bottom w:w="0" w:type="dxa"/>
              <w:right w:w="108" w:type="dxa"/>
            </w:tcMar>
            <w:vAlign w:val="center"/>
          </w:tcPr>
          <w:p w14:paraId="46731445"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47DD66AB" w14:textId="77777777" w:rsidR="00400D78" w:rsidRPr="00C9020D" w:rsidRDefault="00400D78" w:rsidP="00400D78">
            <w:pPr>
              <w:jc w:val="center"/>
              <w:rPr>
                <w:sz w:val="28"/>
                <w:szCs w:val="28"/>
              </w:rPr>
            </w:pPr>
            <w:r w:rsidRPr="00C9020D">
              <w:rPr>
                <w:sz w:val="28"/>
                <w:szCs w:val="28"/>
              </w:rPr>
              <w:t>100.000</w:t>
            </w:r>
          </w:p>
        </w:tc>
        <w:tc>
          <w:tcPr>
            <w:tcW w:w="1348" w:type="dxa"/>
          </w:tcPr>
          <w:p w14:paraId="13B89287"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2ADA07CE" w14:textId="77777777" w:rsidR="00400D78" w:rsidRPr="00C9020D" w:rsidRDefault="00400D78" w:rsidP="00400D78">
            <w:pPr>
              <w:jc w:val="center"/>
              <w:rPr>
                <w:sz w:val="28"/>
                <w:szCs w:val="28"/>
              </w:rPr>
            </w:pPr>
          </w:p>
        </w:tc>
      </w:tr>
      <w:tr w:rsidR="00400D78" w:rsidRPr="00C9020D" w14:paraId="361746B3" w14:textId="77777777" w:rsidTr="00C9020D">
        <w:trPr>
          <w:trHeight w:val="300"/>
          <w:jc w:val="center"/>
        </w:trPr>
        <w:tc>
          <w:tcPr>
            <w:tcW w:w="494" w:type="dxa"/>
            <w:vAlign w:val="center"/>
          </w:tcPr>
          <w:p w14:paraId="4BCA3FFF" w14:textId="77777777" w:rsidR="00400D78" w:rsidRPr="00C9020D" w:rsidRDefault="00400D78" w:rsidP="00400D78">
            <w:pPr>
              <w:ind w:left="-142" w:firstLine="142"/>
              <w:jc w:val="center"/>
              <w:rPr>
                <w:b/>
                <w:sz w:val="28"/>
                <w:szCs w:val="28"/>
              </w:rPr>
            </w:pPr>
            <w:r w:rsidRPr="00C9020D">
              <w:rPr>
                <w:b/>
                <w:sz w:val="28"/>
                <w:szCs w:val="28"/>
              </w:rPr>
              <w:t>3</w:t>
            </w:r>
          </w:p>
        </w:tc>
        <w:tc>
          <w:tcPr>
            <w:tcW w:w="2478" w:type="dxa"/>
            <w:tcMar>
              <w:top w:w="0" w:type="dxa"/>
              <w:left w:w="108" w:type="dxa"/>
              <w:bottom w:w="0" w:type="dxa"/>
              <w:right w:w="108" w:type="dxa"/>
            </w:tcMar>
            <w:vAlign w:val="center"/>
            <w:hideMark/>
          </w:tcPr>
          <w:p w14:paraId="2905E790" w14:textId="77777777" w:rsidR="00400D78" w:rsidRPr="00C9020D" w:rsidRDefault="00400D78" w:rsidP="00400D78">
            <w:pPr>
              <w:jc w:val="both"/>
              <w:rPr>
                <w:b/>
                <w:i/>
                <w:sz w:val="28"/>
                <w:szCs w:val="28"/>
              </w:rPr>
            </w:pPr>
            <w:r w:rsidRPr="00C9020D">
              <w:rPr>
                <w:b/>
                <w:i/>
                <w:sz w:val="28"/>
                <w:szCs w:val="28"/>
              </w:rPr>
              <w:t>Tại cấp xã</w:t>
            </w:r>
          </w:p>
        </w:tc>
        <w:tc>
          <w:tcPr>
            <w:tcW w:w="2268" w:type="dxa"/>
            <w:tcMar>
              <w:top w:w="0" w:type="dxa"/>
              <w:left w:w="108" w:type="dxa"/>
              <w:bottom w:w="0" w:type="dxa"/>
              <w:right w:w="108" w:type="dxa"/>
            </w:tcMar>
            <w:vAlign w:val="center"/>
            <w:hideMark/>
          </w:tcPr>
          <w:p w14:paraId="6291558E" w14:textId="77777777" w:rsidR="00400D78" w:rsidRPr="00C9020D" w:rsidRDefault="00400D78" w:rsidP="00400D78">
            <w:pPr>
              <w:jc w:val="center"/>
              <w:rPr>
                <w:b/>
                <w:sz w:val="28"/>
                <w:szCs w:val="28"/>
              </w:rPr>
            </w:pPr>
          </w:p>
        </w:tc>
        <w:tc>
          <w:tcPr>
            <w:tcW w:w="1990" w:type="dxa"/>
            <w:tcMar>
              <w:top w:w="0" w:type="dxa"/>
              <w:left w:w="108" w:type="dxa"/>
              <w:bottom w:w="0" w:type="dxa"/>
              <w:right w:w="108" w:type="dxa"/>
            </w:tcMar>
            <w:vAlign w:val="center"/>
            <w:hideMark/>
          </w:tcPr>
          <w:p w14:paraId="7C8C050B" w14:textId="77777777" w:rsidR="00400D78" w:rsidRPr="00C9020D" w:rsidRDefault="00400D78" w:rsidP="00400D78">
            <w:pPr>
              <w:jc w:val="center"/>
              <w:rPr>
                <w:b/>
                <w:sz w:val="28"/>
                <w:szCs w:val="28"/>
              </w:rPr>
            </w:pPr>
          </w:p>
        </w:tc>
        <w:tc>
          <w:tcPr>
            <w:tcW w:w="1348" w:type="dxa"/>
          </w:tcPr>
          <w:p w14:paraId="22AA7CBF" w14:textId="77777777" w:rsidR="00400D78" w:rsidRPr="00C9020D" w:rsidRDefault="00400D78" w:rsidP="00400D78">
            <w:pPr>
              <w:jc w:val="center"/>
              <w:rPr>
                <w:b/>
                <w:sz w:val="28"/>
                <w:szCs w:val="28"/>
              </w:rPr>
            </w:pPr>
          </w:p>
        </w:tc>
        <w:tc>
          <w:tcPr>
            <w:tcW w:w="1203" w:type="dxa"/>
            <w:vAlign w:val="center"/>
          </w:tcPr>
          <w:p w14:paraId="018067B5" w14:textId="77777777" w:rsidR="00400D78" w:rsidRPr="00C9020D" w:rsidRDefault="00400D78" w:rsidP="00400D78">
            <w:pPr>
              <w:jc w:val="center"/>
              <w:rPr>
                <w:b/>
                <w:sz w:val="28"/>
                <w:szCs w:val="28"/>
              </w:rPr>
            </w:pPr>
          </w:p>
        </w:tc>
      </w:tr>
      <w:tr w:rsidR="00400D78" w:rsidRPr="00C9020D" w14:paraId="6D95CE3D" w14:textId="77777777" w:rsidTr="00C9020D">
        <w:trPr>
          <w:trHeight w:val="314"/>
          <w:jc w:val="center"/>
        </w:trPr>
        <w:tc>
          <w:tcPr>
            <w:tcW w:w="494" w:type="dxa"/>
            <w:vAlign w:val="center"/>
          </w:tcPr>
          <w:p w14:paraId="3600007E"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391FC14F" w14:textId="77777777" w:rsidR="00400D78" w:rsidRPr="00C9020D" w:rsidRDefault="00400D78" w:rsidP="00400D78">
            <w:pPr>
              <w:jc w:val="both"/>
              <w:rPr>
                <w:sz w:val="28"/>
                <w:szCs w:val="28"/>
              </w:rPr>
            </w:pPr>
            <w:r w:rsidRPr="00C9020D">
              <w:rPr>
                <w:sz w:val="28"/>
                <w:szCs w:val="28"/>
              </w:rPr>
              <w:t>- Thuê rạp, maket, băng rôn, khẩu hiệu loa máy</w:t>
            </w:r>
          </w:p>
        </w:tc>
        <w:tc>
          <w:tcPr>
            <w:tcW w:w="2268" w:type="dxa"/>
            <w:tcMar>
              <w:top w:w="0" w:type="dxa"/>
              <w:left w:w="108" w:type="dxa"/>
              <w:bottom w:w="0" w:type="dxa"/>
              <w:right w:w="108" w:type="dxa"/>
            </w:tcMar>
            <w:vAlign w:val="center"/>
          </w:tcPr>
          <w:p w14:paraId="1247BDE2" w14:textId="77777777" w:rsidR="00400D78" w:rsidRPr="00C9020D" w:rsidRDefault="00400D78" w:rsidP="00400D78">
            <w:pPr>
              <w:jc w:val="center"/>
              <w:rPr>
                <w:sz w:val="28"/>
                <w:szCs w:val="28"/>
              </w:rPr>
            </w:pPr>
            <w:r w:rsidRPr="00C9020D">
              <w:rPr>
                <w:sz w:val="28"/>
                <w:szCs w:val="28"/>
              </w:rPr>
              <w:t>Đồng/đợt/năm</w:t>
            </w:r>
          </w:p>
        </w:tc>
        <w:tc>
          <w:tcPr>
            <w:tcW w:w="1990" w:type="dxa"/>
            <w:tcMar>
              <w:top w:w="0" w:type="dxa"/>
              <w:left w:w="108" w:type="dxa"/>
              <w:bottom w:w="0" w:type="dxa"/>
              <w:right w:w="108" w:type="dxa"/>
            </w:tcMar>
            <w:vAlign w:val="center"/>
          </w:tcPr>
          <w:p w14:paraId="654C33D5" w14:textId="77777777" w:rsidR="00400D78" w:rsidRPr="00C9020D" w:rsidRDefault="00400D78" w:rsidP="00400D78">
            <w:pPr>
              <w:jc w:val="center"/>
              <w:rPr>
                <w:sz w:val="28"/>
                <w:szCs w:val="28"/>
              </w:rPr>
            </w:pPr>
            <w:r w:rsidRPr="00C9020D">
              <w:rPr>
                <w:sz w:val="28"/>
                <w:szCs w:val="28"/>
              </w:rPr>
              <w:t>10.000.000</w:t>
            </w:r>
          </w:p>
        </w:tc>
        <w:tc>
          <w:tcPr>
            <w:tcW w:w="1348" w:type="dxa"/>
          </w:tcPr>
          <w:p w14:paraId="376D5D14"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799894EA" w14:textId="77777777" w:rsidR="00400D78" w:rsidRPr="00C9020D" w:rsidRDefault="00400D78" w:rsidP="00400D78">
            <w:pPr>
              <w:jc w:val="both"/>
              <w:rPr>
                <w:sz w:val="28"/>
                <w:szCs w:val="28"/>
              </w:rPr>
            </w:pPr>
          </w:p>
        </w:tc>
      </w:tr>
      <w:tr w:rsidR="00400D78" w:rsidRPr="00C9020D" w14:paraId="3D2AB018" w14:textId="77777777" w:rsidTr="00C9020D">
        <w:trPr>
          <w:trHeight w:val="314"/>
          <w:jc w:val="center"/>
        </w:trPr>
        <w:tc>
          <w:tcPr>
            <w:tcW w:w="494" w:type="dxa"/>
            <w:vAlign w:val="center"/>
          </w:tcPr>
          <w:p w14:paraId="2715F678"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109D1A43" w14:textId="77777777" w:rsidR="00400D78" w:rsidRPr="00C9020D" w:rsidRDefault="00400D78" w:rsidP="00400D78">
            <w:pPr>
              <w:jc w:val="both"/>
              <w:rPr>
                <w:sz w:val="28"/>
                <w:szCs w:val="28"/>
              </w:rPr>
            </w:pPr>
            <w:r w:rsidRPr="00C9020D">
              <w:rPr>
                <w:sz w:val="28"/>
                <w:szCs w:val="28"/>
              </w:rPr>
              <w:t xml:space="preserve">- Hoa tặng các cơ sở giáo dục trong Lễ Khai mạc </w:t>
            </w:r>
          </w:p>
        </w:tc>
        <w:tc>
          <w:tcPr>
            <w:tcW w:w="2268" w:type="dxa"/>
            <w:tcMar>
              <w:top w:w="0" w:type="dxa"/>
              <w:left w:w="108" w:type="dxa"/>
              <w:bottom w:w="0" w:type="dxa"/>
              <w:right w:w="108" w:type="dxa"/>
            </w:tcMar>
            <w:vAlign w:val="center"/>
          </w:tcPr>
          <w:p w14:paraId="76052672" w14:textId="77777777" w:rsidR="00400D78" w:rsidRPr="00C9020D" w:rsidRDefault="00400D78" w:rsidP="00400D78">
            <w:pPr>
              <w:jc w:val="center"/>
              <w:rPr>
                <w:sz w:val="28"/>
                <w:szCs w:val="28"/>
              </w:rPr>
            </w:pPr>
            <w:r w:rsidRPr="00C9020D">
              <w:rPr>
                <w:sz w:val="28"/>
                <w:szCs w:val="28"/>
              </w:rPr>
              <w:t>Đồng/đơn vị/năm</w:t>
            </w:r>
          </w:p>
        </w:tc>
        <w:tc>
          <w:tcPr>
            <w:tcW w:w="1990" w:type="dxa"/>
            <w:tcMar>
              <w:top w:w="0" w:type="dxa"/>
              <w:left w:w="108" w:type="dxa"/>
              <w:bottom w:w="0" w:type="dxa"/>
              <w:right w:w="108" w:type="dxa"/>
            </w:tcMar>
            <w:vAlign w:val="center"/>
          </w:tcPr>
          <w:p w14:paraId="3EA0E6C4" w14:textId="77777777" w:rsidR="00400D78" w:rsidRPr="00C9020D" w:rsidRDefault="00400D78" w:rsidP="00400D78">
            <w:pPr>
              <w:jc w:val="center"/>
              <w:rPr>
                <w:sz w:val="28"/>
                <w:szCs w:val="28"/>
              </w:rPr>
            </w:pPr>
            <w:r w:rsidRPr="00C9020D">
              <w:rPr>
                <w:sz w:val="28"/>
                <w:szCs w:val="28"/>
              </w:rPr>
              <w:t>300.000</w:t>
            </w:r>
          </w:p>
        </w:tc>
        <w:tc>
          <w:tcPr>
            <w:tcW w:w="1348" w:type="dxa"/>
          </w:tcPr>
          <w:p w14:paraId="3DC1B0B7"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4AA52935" w14:textId="77777777" w:rsidR="00400D78" w:rsidRPr="00C9020D" w:rsidRDefault="00400D78" w:rsidP="00400D78">
            <w:pPr>
              <w:jc w:val="center"/>
              <w:rPr>
                <w:sz w:val="28"/>
                <w:szCs w:val="28"/>
              </w:rPr>
            </w:pPr>
          </w:p>
        </w:tc>
      </w:tr>
      <w:tr w:rsidR="00400D78" w:rsidRPr="00C9020D" w14:paraId="6EC8075F" w14:textId="77777777" w:rsidTr="00C9020D">
        <w:trPr>
          <w:trHeight w:val="314"/>
          <w:jc w:val="center"/>
        </w:trPr>
        <w:tc>
          <w:tcPr>
            <w:tcW w:w="494" w:type="dxa"/>
            <w:vAlign w:val="center"/>
          </w:tcPr>
          <w:p w14:paraId="29B25A64"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3A4287B8" w14:textId="77777777" w:rsidR="00400D78" w:rsidRPr="00C9020D" w:rsidRDefault="00400D78" w:rsidP="00400D78">
            <w:pPr>
              <w:jc w:val="both"/>
              <w:rPr>
                <w:spacing w:val="-4"/>
                <w:sz w:val="28"/>
                <w:szCs w:val="28"/>
              </w:rPr>
            </w:pPr>
            <w:r w:rsidRPr="00C9020D">
              <w:rPr>
                <w:spacing w:val="-4"/>
                <w:sz w:val="28"/>
                <w:szCs w:val="28"/>
              </w:rPr>
              <w:t>- Quà tặng người học</w:t>
            </w:r>
          </w:p>
        </w:tc>
        <w:tc>
          <w:tcPr>
            <w:tcW w:w="2268" w:type="dxa"/>
            <w:tcMar>
              <w:top w:w="0" w:type="dxa"/>
              <w:left w:w="108" w:type="dxa"/>
              <w:bottom w:w="0" w:type="dxa"/>
              <w:right w:w="108" w:type="dxa"/>
            </w:tcMar>
            <w:vAlign w:val="center"/>
          </w:tcPr>
          <w:p w14:paraId="255D6C12" w14:textId="77777777" w:rsidR="00400D78" w:rsidRPr="00C9020D" w:rsidRDefault="00400D78" w:rsidP="00400D78">
            <w:pPr>
              <w:jc w:val="center"/>
              <w:rPr>
                <w:sz w:val="28"/>
                <w:szCs w:val="28"/>
              </w:rPr>
            </w:pPr>
            <w:r w:rsidRPr="00C9020D">
              <w:rPr>
                <w:sz w:val="28"/>
                <w:szCs w:val="28"/>
              </w:rPr>
              <w:t>Đồng/suất/năm</w:t>
            </w:r>
          </w:p>
        </w:tc>
        <w:tc>
          <w:tcPr>
            <w:tcW w:w="1990" w:type="dxa"/>
            <w:tcMar>
              <w:top w:w="0" w:type="dxa"/>
              <w:left w:w="108" w:type="dxa"/>
              <w:bottom w:w="0" w:type="dxa"/>
              <w:right w:w="108" w:type="dxa"/>
            </w:tcMar>
            <w:vAlign w:val="center"/>
          </w:tcPr>
          <w:p w14:paraId="0C07BA4C" w14:textId="77777777" w:rsidR="00400D78" w:rsidRPr="00C9020D" w:rsidRDefault="00400D78" w:rsidP="00400D78">
            <w:pPr>
              <w:jc w:val="center"/>
              <w:rPr>
                <w:sz w:val="28"/>
                <w:szCs w:val="28"/>
              </w:rPr>
            </w:pPr>
            <w:r w:rsidRPr="00C9020D">
              <w:rPr>
                <w:sz w:val="28"/>
                <w:szCs w:val="28"/>
              </w:rPr>
              <w:t>500.000</w:t>
            </w:r>
          </w:p>
        </w:tc>
        <w:tc>
          <w:tcPr>
            <w:tcW w:w="1348" w:type="dxa"/>
          </w:tcPr>
          <w:p w14:paraId="1F829B3A"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7089BA96" w14:textId="77777777" w:rsidR="00400D78" w:rsidRPr="00C9020D" w:rsidRDefault="00400D78" w:rsidP="00400D78">
            <w:pPr>
              <w:jc w:val="center"/>
              <w:rPr>
                <w:sz w:val="28"/>
                <w:szCs w:val="28"/>
              </w:rPr>
            </w:pPr>
          </w:p>
        </w:tc>
      </w:tr>
      <w:tr w:rsidR="00400D78" w:rsidRPr="00C9020D" w14:paraId="7E51735F" w14:textId="77777777" w:rsidTr="00C9020D">
        <w:trPr>
          <w:trHeight w:val="314"/>
          <w:jc w:val="center"/>
        </w:trPr>
        <w:tc>
          <w:tcPr>
            <w:tcW w:w="494" w:type="dxa"/>
            <w:vAlign w:val="center"/>
          </w:tcPr>
          <w:p w14:paraId="0ACFC386"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5F8C9078" w14:textId="77777777" w:rsidR="00400D78" w:rsidRPr="00C9020D" w:rsidRDefault="00400D78" w:rsidP="00400D78">
            <w:pPr>
              <w:jc w:val="both"/>
              <w:rPr>
                <w:sz w:val="28"/>
                <w:szCs w:val="28"/>
              </w:rPr>
            </w:pPr>
            <w:r w:rsidRPr="00C9020D">
              <w:rPr>
                <w:sz w:val="28"/>
                <w:szCs w:val="28"/>
              </w:rPr>
              <w:t>- Nước uống trong Lễ Khai mạc</w:t>
            </w:r>
          </w:p>
        </w:tc>
        <w:tc>
          <w:tcPr>
            <w:tcW w:w="2268" w:type="dxa"/>
            <w:tcMar>
              <w:top w:w="0" w:type="dxa"/>
              <w:left w:w="108" w:type="dxa"/>
              <w:bottom w:w="0" w:type="dxa"/>
              <w:right w:w="108" w:type="dxa"/>
            </w:tcMar>
            <w:vAlign w:val="center"/>
          </w:tcPr>
          <w:p w14:paraId="2E8F2C8D" w14:textId="77777777" w:rsidR="00400D78" w:rsidRPr="00C9020D" w:rsidRDefault="00400D78" w:rsidP="00400D78">
            <w:pPr>
              <w:jc w:val="center"/>
              <w:rPr>
                <w:sz w:val="28"/>
                <w:szCs w:val="28"/>
              </w:rPr>
            </w:pPr>
            <w:r w:rsidRPr="00C9020D">
              <w:rPr>
                <w:sz w:val="28"/>
                <w:szCs w:val="28"/>
              </w:rPr>
              <w:t>Đồng/người/buổi</w:t>
            </w:r>
          </w:p>
        </w:tc>
        <w:tc>
          <w:tcPr>
            <w:tcW w:w="1990" w:type="dxa"/>
            <w:tcMar>
              <w:top w:w="0" w:type="dxa"/>
              <w:left w:w="108" w:type="dxa"/>
              <w:bottom w:w="0" w:type="dxa"/>
              <w:right w:w="108" w:type="dxa"/>
            </w:tcMar>
            <w:vAlign w:val="center"/>
          </w:tcPr>
          <w:p w14:paraId="45ACF8B6" w14:textId="77777777" w:rsidR="00400D78" w:rsidRPr="00C9020D" w:rsidRDefault="00400D78" w:rsidP="00400D78">
            <w:pPr>
              <w:jc w:val="center"/>
              <w:rPr>
                <w:sz w:val="28"/>
                <w:szCs w:val="28"/>
              </w:rPr>
            </w:pPr>
            <w:r w:rsidRPr="00C9020D">
              <w:rPr>
                <w:sz w:val="28"/>
                <w:szCs w:val="28"/>
              </w:rPr>
              <w:t>20.000</w:t>
            </w:r>
          </w:p>
        </w:tc>
        <w:tc>
          <w:tcPr>
            <w:tcW w:w="1348" w:type="dxa"/>
          </w:tcPr>
          <w:p w14:paraId="17CE2FA4"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5C067208" w14:textId="77777777" w:rsidR="00400D78" w:rsidRPr="00C9020D" w:rsidRDefault="00400D78" w:rsidP="00400D78">
            <w:pPr>
              <w:jc w:val="center"/>
              <w:rPr>
                <w:sz w:val="28"/>
                <w:szCs w:val="28"/>
              </w:rPr>
            </w:pPr>
          </w:p>
        </w:tc>
      </w:tr>
      <w:tr w:rsidR="00400D78" w:rsidRPr="00C9020D" w14:paraId="676E792E" w14:textId="77777777" w:rsidTr="00C9020D">
        <w:trPr>
          <w:trHeight w:val="314"/>
          <w:jc w:val="center"/>
        </w:trPr>
        <w:tc>
          <w:tcPr>
            <w:tcW w:w="494" w:type="dxa"/>
            <w:vAlign w:val="center"/>
          </w:tcPr>
          <w:p w14:paraId="15C3F4E2"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19962ED6" w14:textId="77777777" w:rsidR="00400D78" w:rsidRPr="00C9020D" w:rsidRDefault="00400D78" w:rsidP="00400D78">
            <w:pPr>
              <w:jc w:val="both"/>
              <w:rPr>
                <w:sz w:val="28"/>
                <w:szCs w:val="28"/>
              </w:rPr>
            </w:pPr>
            <w:r w:rsidRPr="00C9020D">
              <w:rPr>
                <w:sz w:val="28"/>
                <w:szCs w:val="28"/>
              </w:rPr>
              <w:t>- Văn nghệ</w:t>
            </w:r>
          </w:p>
        </w:tc>
        <w:tc>
          <w:tcPr>
            <w:tcW w:w="2268" w:type="dxa"/>
            <w:tcMar>
              <w:top w:w="0" w:type="dxa"/>
              <w:left w:w="108" w:type="dxa"/>
              <w:bottom w:w="0" w:type="dxa"/>
              <w:right w:w="108" w:type="dxa"/>
            </w:tcMar>
            <w:vAlign w:val="center"/>
          </w:tcPr>
          <w:p w14:paraId="318F8C14"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6AFDA7EA" w14:textId="77777777" w:rsidR="00400D78" w:rsidRPr="00C9020D" w:rsidRDefault="00400D78" w:rsidP="00400D78">
            <w:pPr>
              <w:jc w:val="center"/>
              <w:rPr>
                <w:sz w:val="28"/>
                <w:szCs w:val="28"/>
              </w:rPr>
            </w:pPr>
            <w:r w:rsidRPr="00C9020D">
              <w:rPr>
                <w:sz w:val="28"/>
                <w:szCs w:val="28"/>
              </w:rPr>
              <w:t>200.000</w:t>
            </w:r>
          </w:p>
        </w:tc>
        <w:tc>
          <w:tcPr>
            <w:tcW w:w="1348" w:type="dxa"/>
          </w:tcPr>
          <w:p w14:paraId="201FB53E"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7B78E176" w14:textId="77777777" w:rsidR="00400D78" w:rsidRPr="00C9020D" w:rsidRDefault="00400D78" w:rsidP="00400D78">
            <w:pPr>
              <w:jc w:val="center"/>
              <w:rPr>
                <w:sz w:val="28"/>
                <w:szCs w:val="28"/>
              </w:rPr>
            </w:pPr>
            <w:r w:rsidRPr="00C9020D">
              <w:rPr>
                <w:sz w:val="28"/>
                <w:szCs w:val="28"/>
              </w:rPr>
              <w:t>(Tối đa 2.000.000đ/Chương trình)</w:t>
            </w:r>
          </w:p>
        </w:tc>
      </w:tr>
      <w:tr w:rsidR="00400D78" w:rsidRPr="00C9020D" w14:paraId="1D859EF1" w14:textId="77777777" w:rsidTr="00C9020D">
        <w:trPr>
          <w:trHeight w:val="314"/>
          <w:jc w:val="center"/>
        </w:trPr>
        <w:tc>
          <w:tcPr>
            <w:tcW w:w="494" w:type="dxa"/>
            <w:vAlign w:val="center"/>
          </w:tcPr>
          <w:p w14:paraId="142BC9BB" w14:textId="77777777" w:rsidR="00400D78" w:rsidRPr="00C9020D" w:rsidRDefault="00400D78" w:rsidP="00400D78">
            <w:pPr>
              <w:ind w:left="-142" w:firstLine="142"/>
              <w:jc w:val="both"/>
              <w:rPr>
                <w:sz w:val="28"/>
                <w:szCs w:val="28"/>
              </w:rPr>
            </w:pPr>
          </w:p>
        </w:tc>
        <w:tc>
          <w:tcPr>
            <w:tcW w:w="2478" w:type="dxa"/>
            <w:tcMar>
              <w:top w:w="0" w:type="dxa"/>
              <w:left w:w="108" w:type="dxa"/>
              <w:bottom w:w="0" w:type="dxa"/>
              <w:right w:w="108" w:type="dxa"/>
            </w:tcMar>
            <w:vAlign w:val="center"/>
          </w:tcPr>
          <w:p w14:paraId="6EE6D39D" w14:textId="77777777" w:rsidR="00400D78" w:rsidRPr="00C9020D" w:rsidRDefault="00400D78" w:rsidP="00400D78">
            <w:pPr>
              <w:jc w:val="both"/>
              <w:rPr>
                <w:sz w:val="28"/>
                <w:szCs w:val="28"/>
              </w:rPr>
            </w:pPr>
            <w:r w:rsidRPr="00C9020D">
              <w:rPr>
                <w:sz w:val="28"/>
                <w:szCs w:val="28"/>
              </w:rPr>
              <w:t>- Ban chỉ đạo</w:t>
            </w:r>
          </w:p>
        </w:tc>
        <w:tc>
          <w:tcPr>
            <w:tcW w:w="2268" w:type="dxa"/>
            <w:tcMar>
              <w:top w:w="0" w:type="dxa"/>
              <w:left w:w="108" w:type="dxa"/>
              <w:bottom w:w="0" w:type="dxa"/>
              <w:right w:w="108" w:type="dxa"/>
            </w:tcMar>
            <w:vAlign w:val="center"/>
          </w:tcPr>
          <w:p w14:paraId="28510F38"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48C1A173" w14:textId="77777777" w:rsidR="00400D78" w:rsidRPr="00C9020D" w:rsidRDefault="00400D78" w:rsidP="00400D78">
            <w:pPr>
              <w:jc w:val="center"/>
              <w:rPr>
                <w:sz w:val="28"/>
                <w:szCs w:val="28"/>
              </w:rPr>
            </w:pPr>
            <w:r w:rsidRPr="00C9020D">
              <w:rPr>
                <w:sz w:val="28"/>
                <w:szCs w:val="28"/>
              </w:rPr>
              <w:t>100.000</w:t>
            </w:r>
          </w:p>
        </w:tc>
        <w:tc>
          <w:tcPr>
            <w:tcW w:w="1348" w:type="dxa"/>
          </w:tcPr>
          <w:p w14:paraId="475B84E8"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1D0680BD" w14:textId="77777777" w:rsidR="00400D78" w:rsidRPr="00C9020D" w:rsidRDefault="00400D78" w:rsidP="00400D78">
            <w:pPr>
              <w:jc w:val="both"/>
              <w:rPr>
                <w:sz w:val="28"/>
                <w:szCs w:val="28"/>
              </w:rPr>
            </w:pPr>
          </w:p>
        </w:tc>
      </w:tr>
      <w:tr w:rsidR="00400D78" w:rsidRPr="00C9020D" w14:paraId="3759E11A" w14:textId="77777777" w:rsidTr="00C9020D">
        <w:trPr>
          <w:trHeight w:val="314"/>
          <w:jc w:val="center"/>
        </w:trPr>
        <w:tc>
          <w:tcPr>
            <w:tcW w:w="494" w:type="dxa"/>
            <w:vAlign w:val="center"/>
          </w:tcPr>
          <w:p w14:paraId="2A2F3395" w14:textId="77777777" w:rsidR="00400D78" w:rsidRPr="00C9020D" w:rsidRDefault="00400D78" w:rsidP="00400D78">
            <w:pPr>
              <w:jc w:val="both"/>
              <w:rPr>
                <w:sz w:val="28"/>
                <w:szCs w:val="28"/>
              </w:rPr>
            </w:pPr>
          </w:p>
        </w:tc>
        <w:tc>
          <w:tcPr>
            <w:tcW w:w="2478" w:type="dxa"/>
            <w:tcMar>
              <w:top w:w="0" w:type="dxa"/>
              <w:left w:w="108" w:type="dxa"/>
              <w:bottom w:w="0" w:type="dxa"/>
              <w:right w:w="108" w:type="dxa"/>
            </w:tcMar>
            <w:vAlign w:val="center"/>
          </w:tcPr>
          <w:p w14:paraId="6FDA9F29" w14:textId="77777777" w:rsidR="00400D78" w:rsidRPr="00C9020D" w:rsidRDefault="00400D78" w:rsidP="00400D78">
            <w:pPr>
              <w:jc w:val="both"/>
              <w:rPr>
                <w:sz w:val="28"/>
                <w:szCs w:val="28"/>
              </w:rPr>
            </w:pPr>
            <w:r w:rsidRPr="00C9020D">
              <w:rPr>
                <w:sz w:val="28"/>
                <w:szCs w:val="28"/>
              </w:rPr>
              <w:t>- Tổ giúp việc</w:t>
            </w:r>
          </w:p>
        </w:tc>
        <w:tc>
          <w:tcPr>
            <w:tcW w:w="2268" w:type="dxa"/>
            <w:tcMar>
              <w:top w:w="0" w:type="dxa"/>
              <w:left w:w="108" w:type="dxa"/>
              <w:bottom w:w="0" w:type="dxa"/>
              <w:right w:w="108" w:type="dxa"/>
            </w:tcMar>
            <w:vAlign w:val="center"/>
          </w:tcPr>
          <w:p w14:paraId="3118E567" w14:textId="77777777" w:rsidR="00400D78" w:rsidRPr="00C9020D" w:rsidRDefault="00400D78" w:rsidP="00400D78">
            <w:pPr>
              <w:jc w:val="center"/>
              <w:rPr>
                <w:sz w:val="28"/>
                <w:szCs w:val="28"/>
              </w:rPr>
            </w:pPr>
            <w:r w:rsidRPr="00C9020D">
              <w:rPr>
                <w:sz w:val="28"/>
                <w:szCs w:val="28"/>
              </w:rPr>
              <w:t>Đồng/người/ngày</w:t>
            </w:r>
          </w:p>
        </w:tc>
        <w:tc>
          <w:tcPr>
            <w:tcW w:w="1990" w:type="dxa"/>
            <w:tcMar>
              <w:top w:w="0" w:type="dxa"/>
              <w:left w:w="108" w:type="dxa"/>
              <w:bottom w:w="0" w:type="dxa"/>
              <w:right w:w="108" w:type="dxa"/>
            </w:tcMar>
            <w:vAlign w:val="center"/>
          </w:tcPr>
          <w:p w14:paraId="23255D7D" w14:textId="77777777" w:rsidR="00400D78" w:rsidRPr="00C9020D" w:rsidRDefault="00400D78" w:rsidP="00400D78">
            <w:pPr>
              <w:jc w:val="center"/>
              <w:rPr>
                <w:sz w:val="28"/>
                <w:szCs w:val="28"/>
              </w:rPr>
            </w:pPr>
            <w:r w:rsidRPr="00C9020D">
              <w:rPr>
                <w:sz w:val="28"/>
                <w:szCs w:val="28"/>
              </w:rPr>
              <w:t>50.000</w:t>
            </w:r>
          </w:p>
        </w:tc>
        <w:tc>
          <w:tcPr>
            <w:tcW w:w="1348" w:type="dxa"/>
          </w:tcPr>
          <w:p w14:paraId="6B80394F" w14:textId="77777777" w:rsidR="00400D78" w:rsidRPr="00C9020D" w:rsidRDefault="00400D78" w:rsidP="00C9020D">
            <w:pPr>
              <w:jc w:val="both"/>
              <w:rPr>
                <w:spacing w:val="-4"/>
                <w:sz w:val="28"/>
                <w:szCs w:val="28"/>
              </w:rPr>
            </w:pPr>
            <w:r w:rsidRPr="00C9020D">
              <w:rPr>
                <w:spacing w:val="-4"/>
                <w:sz w:val="28"/>
                <w:szCs w:val="28"/>
              </w:rPr>
              <w:t>Theo thực tế</w:t>
            </w:r>
          </w:p>
        </w:tc>
        <w:tc>
          <w:tcPr>
            <w:tcW w:w="1203" w:type="dxa"/>
            <w:vAlign w:val="center"/>
          </w:tcPr>
          <w:p w14:paraId="31236EAE" w14:textId="77777777" w:rsidR="00400D78" w:rsidRPr="00C9020D" w:rsidRDefault="00400D78" w:rsidP="00400D78">
            <w:pPr>
              <w:jc w:val="both"/>
              <w:rPr>
                <w:sz w:val="28"/>
                <w:szCs w:val="28"/>
              </w:rPr>
            </w:pPr>
          </w:p>
        </w:tc>
      </w:tr>
    </w:tbl>
    <w:p w14:paraId="0C66E100" w14:textId="2F829B67" w:rsidR="00400D78" w:rsidRPr="00C00E6E" w:rsidRDefault="00400D78" w:rsidP="00C9020D">
      <w:pPr>
        <w:spacing w:before="120" w:after="120"/>
        <w:ind w:firstLine="567"/>
        <w:jc w:val="both"/>
        <w:rPr>
          <w:sz w:val="28"/>
          <w:szCs w:val="28"/>
        </w:rPr>
      </w:pPr>
      <w:r>
        <w:rPr>
          <w:sz w:val="28"/>
          <w:szCs w:val="28"/>
          <w:lang w:val="en-US"/>
        </w:rPr>
        <w:t>3</w:t>
      </w:r>
      <w:r w:rsidRPr="00C00E6E">
        <w:rPr>
          <w:sz w:val="28"/>
          <w:szCs w:val="28"/>
        </w:rPr>
        <w:t xml:space="preserve">.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ở địa phương: </w:t>
      </w:r>
      <w:r w:rsidRPr="00C00E6E">
        <w:rPr>
          <w:bCs/>
          <w:kern w:val="28"/>
          <w:sz w:val="28"/>
          <w:szCs w:val="28"/>
          <w:lang w:val="nl-NL"/>
        </w:rPr>
        <w:t xml:space="preserve">Thực hiện theo quy định tại Nghị quyết số 14/2017/NQ-HĐND ngày </w:t>
      </w:r>
      <w:r w:rsidRPr="00C00E6E">
        <w:rPr>
          <w:bCs/>
          <w:kern w:val="28"/>
          <w:sz w:val="28"/>
          <w:szCs w:val="28"/>
          <w:lang w:val="nl-NL"/>
        </w:rPr>
        <w:lastRenderedPageBreak/>
        <w:t>29/7/2017 của Hội đồng nhân dân tỉnh Quảng Trị về quy định chế độ công tác phí, chế độ hội nghị trên địa bàn tỉnh Quảng Trị.</w:t>
      </w:r>
    </w:p>
    <w:p w14:paraId="61D26DB4" w14:textId="6A63E944" w:rsidR="00400D78" w:rsidRPr="00C00E6E" w:rsidRDefault="00400D78" w:rsidP="00C9020D">
      <w:pPr>
        <w:spacing w:before="120" w:after="120"/>
        <w:ind w:firstLine="567"/>
        <w:jc w:val="both"/>
        <w:rPr>
          <w:sz w:val="28"/>
          <w:szCs w:val="28"/>
        </w:rPr>
      </w:pPr>
      <w:r>
        <w:rPr>
          <w:spacing w:val="-2"/>
          <w:sz w:val="28"/>
          <w:szCs w:val="28"/>
          <w:lang w:val="en-US"/>
        </w:rPr>
        <w:t>4</w:t>
      </w:r>
      <w:r w:rsidRPr="00C00E6E">
        <w:rPr>
          <w:spacing w:val="-2"/>
          <w:sz w:val="28"/>
          <w:szCs w:val="28"/>
        </w:rPr>
        <w:t xml:space="preserve">. 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(bao gồm công tác chuẩn bị, soạn bài và báo cáo); chi đào tạo bồi dưỡng nâng cao năng lực quản lý của Trung tâm học tập cộng đồng: </w:t>
      </w:r>
      <w:r w:rsidRPr="00C00E6E">
        <w:rPr>
          <w:bCs/>
          <w:kern w:val="28"/>
          <w:sz w:val="28"/>
          <w:szCs w:val="28"/>
          <w:lang w:val="nl-NL"/>
        </w:rPr>
        <w:t>Thực hiện theo quy định tại Nghị quyết số 07/2019/NQ-HĐND ngày 20/7/2019 của Hội đồng nhân dân tỉnh Quảng Trị về quy định mức chi đào tạo, bồi dưỡng cán bộ, công chức, viên chức trên địa bàn tỉnh Quảng Trị.</w:t>
      </w:r>
    </w:p>
    <w:p w14:paraId="60C76EC7" w14:textId="3C649D09" w:rsidR="00400D78" w:rsidRPr="00C00E6E" w:rsidRDefault="00400D78" w:rsidP="00C9020D">
      <w:pPr>
        <w:spacing w:before="120" w:after="120"/>
        <w:ind w:firstLine="567"/>
        <w:jc w:val="both"/>
        <w:rPr>
          <w:sz w:val="28"/>
          <w:szCs w:val="28"/>
        </w:rPr>
      </w:pPr>
      <w:r>
        <w:rPr>
          <w:sz w:val="28"/>
          <w:szCs w:val="28"/>
          <w:lang w:val="en-US"/>
        </w:rPr>
        <w:t>5</w:t>
      </w:r>
      <w:r w:rsidRPr="00C00E6E">
        <w:rPr>
          <w:sz w:val="28"/>
          <w:szCs w:val="28"/>
        </w:rPr>
        <w:t>. Chi kiểm tra, đánh giá, xếp loại/công nhận các mô hình học tập, gồm:</w:t>
      </w:r>
    </w:p>
    <w:p w14:paraId="5DF1A0B5" w14:textId="77777777" w:rsidR="00400D78" w:rsidRPr="00C00E6E" w:rsidRDefault="00400D78" w:rsidP="00C9020D">
      <w:pPr>
        <w:spacing w:before="120" w:after="120"/>
        <w:ind w:firstLine="567"/>
        <w:jc w:val="both"/>
        <w:rPr>
          <w:sz w:val="28"/>
          <w:szCs w:val="28"/>
        </w:rPr>
      </w:pPr>
      <w:r w:rsidRPr="00C00E6E">
        <w:rPr>
          <w:sz w:val="28"/>
          <w:szCs w:val="28"/>
        </w:rPr>
        <w:t xml:space="preserve">a) Chi tổ chức các cuộc họp, hội nghị triển khai kế hoạch đánh giá, xếp loại/công nhận các mô hình học tập: </w:t>
      </w:r>
      <w:r w:rsidRPr="00C00E6E">
        <w:rPr>
          <w:bCs/>
          <w:kern w:val="28"/>
          <w:sz w:val="28"/>
          <w:szCs w:val="28"/>
          <w:lang w:val="nl-NL"/>
        </w:rPr>
        <w:t>Thực hiện theo quy định tại Nghị quyết số 14/2017/NQ-HĐND ngày 29/7/2017 của Hội đồng nhân dân tỉnh Quảng Trị về quy định chế độ công tác phí, chế độ hội nghị trên địa bàn tỉnh Quảng Trị.</w:t>
      </w:r>
    </w:p>
    <w:p w14:paraId="19AF267C" w14:textId="77777777" w:rsidR="00400D78" w:rsidRPr="00C00E6E" w:rsidRDefault="00400D78" w:rsidP="00C9020D">
      <w:pPr>
        <w:spacing w:before="120" w:after="120"/>
        <w:ind w:firstLine="567"/>
        <w:jc w:val="both"/>
        <w:rPr>
          <w:spacing w:val="-4"/>
          <w:sz w:val="28"/>
          <w:szCs w:val="28"/>
        </w:rPr>
      </w:pPr>
      <w:r w:rsidRPr="00C00E6E">
        <w:rPr>
          <w:spacing w:val="-4"/>
          <w:sz w:val="28"/>
          <w:szCs w:val="28"/>
        </w:rPr>
        <w:t xml:space="preserve">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Thực hiện mức chi bằng 80% theo quy định tại </w:t>
      </w:r>
      <w:r w:rsidRPr="00C00E6E">
        <w:rPr>
          <w:iCs/>
          <w:spacing w:val="-4"/>
          <w:sz w:val="28"/>
          <w:szCs w:val="28"/>
        </w:rPr>
        <w:t>Thông tư số 109/2016/TT-BTC ngày 30 tháng 6 năm 2016 của Bộ trưởng Bộ Tài chính quy định lập dự toán, quản lý, sử dụng và quyết toán kinh phí thực hiện các cuộc điều tra thống kê, Tổng điều tra thống kê quốc gia và Thông tư số 37/2022/TT-BTC ngày 22 tháng 6 năm 2022 của Bộ trưởng Bộ Tài chính sửa đổi, bổ sung Khoản 9 Điều 3 và Mẫu số 01 kèm theo Thông tư số 109/2016/TT-BTC ngày 30 tháng 6 năm 2016 của Bộ trưởng Bộ Tài chính quy định lập dự toán, quản lý, sử dụng và quyết toán kinh phí thực hiện các cuộc điều tra thống kê, Tổng điều tra thống kê quốc gia.</w:t>
      </w:r>
    </w:p>
    <w:p w14:paraId="6F6417A5" w14:textId="4093E1A7" w:rsidR="00400D78" w:rsidRDefault="00891382" w:rsidP="00C9020D">
      <w:pPr>
        <w:spacing w:before="120" w:after="120"/>
        <w:ind w:firstLine="567"/>
        <w:jc w:val="both"/>
        <w:rPr>
          <w:sz w:val="28"/>
          <w:szCs w:val="28"/>
          <w:lang w:val="en-US"/>
        </w:rPr>
      </w:pPr>
      <w:r>
        <w:rPr>
          <w:sz w:val="28"/>
          <w:szCs w:val="28"/>
          <w:lang w:val="en-US"/>
        </w:rPr>
        <w:t>6</w:t>
      </w:r>
      <w:r w:rsidR="00400D78" w:rsidRPr="00C00E6E">
        <w:rPr>
          <w:sz w:val="28"/>
          <w:szCs w:val="28"/>
        </w:rPr>
        <w:t>. Chi tiền điện (hoặc dầu đèn) đối với các lớp học tại Trung tâm học tập cộng đồng ban đêm; chi hỗ trợ tài liệu, sách giáo khoa, đồ dùng phục vụ công tác giảng dạy, học tập tại các Trung tâm học tập cộng đồng</w:t>
      </w:r>
      <w:r>
        <w:rPr>
          <w:sz w:val="28"/>
          <w:szCs w:val="28"/>
          <w:lang w:val="en-US"/>
        </w:rPr>
        <w:t>.</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263"/>
        <w:gridCol w:w="2127"/>
        <w:gridCol w:w="2000"/>
        <w:gridCol w:w="1701"/>
        <w:gridCol w:w="1701"/>
      </w:tblGrid>
      <w:tr w:rsidR="00891382" w:rsidRPr="00C9020D" w14:paraId="60947F28" w14:textId="77777777" w:rsidTr="00C9020D">
        <w:trPr>
          <w:trHeight w:val="687"/>
          <w:jc w:val="center"/>
        </w:trPr>
        <w:tc>
          <w:tcPr>
            <w:tcW w:w="567" w:type="dxa"/>
            <w:vAlign w:val="center"/>
          </w:tcPr>
          <w:p w14:paraId="5C136079" w14:textId="77777777" w:rsidR="00891382" w:rsidRPr="00C9020D" w:rsidRDefault="00891382" w:rsidP="00891382">
            <w:pPr>
              <w:ind w:left="-100" w:firstLine="100"/>
              <w:jc w:val="center"/>
              <w:rPr>
                <w:b/>
                <w:sz w:val="28"/>
                <w:szCs w:val="28"/>
              </w:rPr>
            </w:pPr>
            <w:r w:rsidRPr="00C9020D">
              <w:rPr>
                <w:b/>
                <w:sz w:val="28"/>
                <w:szCs w:val="28"/>
              </w:rPr>
              <w:t>TT</w:t>
            </w:r>
          </w:p>
        </w:tc>
        <w:tc>
          <w:tcPr>
            <w:tcW w:w="2263" w:type="dxa"/>
            <w:tcMar>
              <w:top w:w="0" w:type="dxa"/>
              <w:left w:w="108" w:type="dxa"/>
              <w:bottom w:w="0" w:type="dxa"/>
              <w:right w:w="108" w:type="dxa"/>
            </w:tcMar>
            <w:vAlign w:val="center"/>
            <w:hideMark/>
          </w:tcPr>
          <w:p w14:paraId="6E68EF80" w14:textId="77777777" w:rsidR="00891382" w:rsidRPr="00C9020D" w:rsidRDefault="00891382" w:rsidP="00891382">
            <w:pPr>
              <w:jc w:val="center"/>
              <w:rPr>
                <w:b/>
                <w:sz w:val="28"/>
                <w:szCs w:val="28"/>
              </w:rPr>
            </w:pPr>
            <w:r w:rsidRPr="00C9020D">
              <w:rPr>
                <w:b/>
                <w:sz w:val="28"/>
                <w:szCs w:val="28"/>
              </w:rPr>
              <w:t>Nội dung chi</w:t>
            </w:r>
          </w:p>
        </w:tc>
        <w:tc>
          <w:tcPr>
            <w:tcW w:w="2127" w:type="dxa"/>
            <w:tcMar>
              <w:top w:w="0" w:type="dxa"/>
              <w:left w:w="108" w:type="dxa"/>
              <w:bottom w:w="0" w:type="dxa"/>
              <w:right w:w="108" w:type="dxa"/>
            </w:tcMar>
            <w:vAlign w:val="center"/>
            <w:hideMark/>
          </w:tcPr>
          <w:p w14:paraId="4AB8F0C5" w14:textId="77777777" w:rsidR="00891382" w:rsidRPr="00C9020D" w:rsidRDefault="00891382" w:rsidP="00891382">
            <w:pPr>
              <w:jc w:val="center"/>
              <w:rPr>
                <w:b/>
                <w:sz w:val="28"/>
                <w:szCs w:val="28"/>
              </w:rPr>
            </w:pPr>
            <w:r w:rsidRPr="00C9020D">
              <w:rPr>
                <w:b/>
                <w:sz w:val="28"/>
                <w:szCs w:val="28"/>
              </w:rPr>
              <w:t>Đơn vị tính</w:t>
            </w:r>
          </w:p>
        </w:tc>
        <w:tc>
          <w:tcPr>
            <w:tcW w:w="2000" w:type="dxa"/>
            <w:tcMar>
              <w:top w:w="0" w:type="dxa"/>
              <w:left w:w="108" w:type="dxa"/>
              <w:bottom w:w="0" w:type="dxa"/>
              <w:right w:w="108" w:type="dxa"/>
            </w:tcMar>
            <w:vAlign w:val="center"/>
            <w:hideMark/>
          </w:tcPr>
          <w:p w14:paraId="33F9855E" w14:textId="77777777" w:rsidR="00891382" w:rsidRPr="00C9020D" w:rsidRDefault="00891382" w:rsidP="00891382">
            <w:pPr>
              <w:jc w:val="center"/>
              <w:rPr>
                <w:b/>
                <w:sz w:val="28"/>
                <w:szCs w:val="28"/>
              </w:rPr>
            </w:pPr>
            <w:r w:rsidRPr="00C9020D">
              <w:rPr>
                <w:b/>
                <w:sz w:val="28"/>
                <w:szCs w:val="28"/>
              </w:rPr>
              <w:t>Mức chi tối đa</w:t>
            </w:r>
          </w:p>
          <w:p w14:paraId="067E2BC9" w14:textId="77777777" w:rsidR="00891382" w:rsidRPr="00C9020D" w:rsidRDefault="00891382" w:rsidP="00891382">
            <w:pPr>
              <w:jc w:val="center"/>
              <w:rPr>
                <w:b/>
                <w:sz w:val="28"/>
                <w:szCs w:val="28"/>
              </w:rPr>
            </w:pPr>
            <w:r w:rsidRPr="00C9020D">
              <w:rPr>
                <w:b/>
                <w:sz w:val="28"/>
                <w:szCs w:val="28"/>
              </w:rPr>
              <w:t>(vnđ)</w:t>
            </w:r>
          </w:p>
        </w:tc>
        <w:tc>
          <w:tcPr>
            <w:tcW w:w="1701" w:type="dxa"/>
          </w:tcPr>
          <w:p w14:paraId="3162802F" w14:textId="77777777" w:rsidR="00891382" w:rsidRPr="00C9020D" w:rsidRDefault="00891382" w:rsidP="00891382">
            <w:pPr>
              <w:jc w:val="center"/>
              <w:rPr>
                <w:b/>
                <w:sz w:val="28"/>
                <w:szCs w:val="28"/>
              </w:rPr>
            </w:pPr>
            <w:r w:rsidRPr="00C9020D">
              <w:rPr>
                <w:b/>
                <w:sz w:val="28"/>
                <w:szCs w:val="28"/>
              </w:rPr>
              <w:t>Cơ sở để chi</w:t>
            </w:r>
          </w:p>
        </w:tc>
        <w:tc>
          <w:tcPr>
            <w:tcW w:w="1701" w:type="dxa"/>
            <w:tcMar>
              <w:top w:w="0" w:type="dxa"/>
              <w:left w:w="108" w:type="dxa"/>
              <w:bottom w:w="0" w:type="dxa"/>
              <w:right w:w="108" w:type="dxa"/>
            </w:tcMar>
            <w:vAlign w:val="center"/>
            <w:hideMark/>
          </w:tcPr>
          <w:p w14:paraId="2ADC4D76" w14:textId="77777777" w:rsidR="00891382" w:rsidRPr="00C9020D" w:rsidRDefault="00891382" w:rsidP="00891382">
            <w:pPr>
              <w:jc w:val="center"/>
              <w:rPr>
                <w:b/>
                <w:sz w:val="28"/>
                <w:szCs w:val="28"/>
              </w:rPr>
            </w:pPr>
            <w:r w:rsidRPr="00C9020D">
              <w:rPr>
                <w:b/>
                <w:sz w:val="28"/>
                <w:szCs w:val="28"/>
              </w:rPr>
              <w:t>Ghi chú</w:t>
            </w:r>
          </w:p>
        </w:tc>
      </w:tr>
      <w:tr w:rsidR="00891382" w:rsidRPr="00C9020D" w14:paraId="00295547" w14:textId="77777777" w:rsidTr="00C9020D">
        <w:trPr>
          <w:jc w:val="center"/>
        </w:trPr>
        <w:tc>
          <w:tcPr>
            <w:tcW w:w="567" w:type="dxa"/>
            <w:vAlign w:val="center"/>
          </w:tcPr>
          <w:p w14:paraId="3BDF12D3" w14:textId="77777777" w:rsidR="00891382" w:rsidRPr="00C9020D" w:rsidRDefault="00891382" w:rsidP="00891382">
            <w:pPr>
              <w:ind w:left="-142" w:firstLine="142"/>
              <w:jc w:val="center"/>
              <w:rPr>
                <w:sz w:val="28"/>
                <w:szCs w:val="28"/>
              </w:rPr>
            </w:pPr>
            <w:r w:rsidRPr="00C9020D">
              <w:rPr>
                <w:sz w:val="28"/>
                <w:szCs w:val="28"/>
              </w:rPr>
              <w:t>1</w:t>
            </w:r>
          </w:p>
        </w:tc>
        <w:tc>
          <w:tcPr>
            <w:tcW w:w="2263" w:type="dxa"/>
            <w:tcMar>
              <w:top w:w="0" w:type="dxa"/>
              <w:left w:w="108" w:type="dxa"/>
              <w:bottom w:w="0" w:type="dxa"/>
              <w:right w:w="108" w:type="dxa"/>
            </w:tcMar>
            <w:vAlign w:val="center"/>
          </w:tcPr>
          <w:p w14:paraId="77E1F4B4" w14:textId="77777777" w:rsidR="00891382" w:rsidRPr="00C9020D" w:rsidRDefault="00891382" w:rsidP="00891382">
            <w:pPr>
              <w:jc w:val="both"/>
              <w:rPr>
                <w:i/>
                <w:sz w:val="28"/>
                <w:szCs w:val="28"/>
              </w:rPr>
            </w:pPr>
            <w:r w:rsidRPr="00C9020D">
              <w:rPr>
                <w:sz w:val="28"/>
                <w:szCs w:val="28"/>
              </w:rPr>
              <w:t>Tiền điện (hoặc dầu đèn) đối với các lớp học tại Trung tâm học tập cộng đồng ban đêm</w:t>
            </w:r>
          </w:p>
        </w:tc>
        <w:tc>
          <w:tcPr>
            <w:tcW w:w="2127" w:type="dxa"/>
            <w:tcMar>
              <w:top w:w="0" w:type="dxa"/>
              <w:left w:w="108" w:type="dxa"/>
              <w:bottom w:w="0" w:type="dxa"/>
              <w:right w:w="108" w:type="dxa"/>
            </w:tcMar>
            <w:vAlign w:val="center"/>
          </w:tcPr>
          <w:p w14:paraId="3275853E" w14:textId="77777777" w:rsidR="00891382" w:rsidRPr="00C9020D" w:rsidRDefault="00891382" w:rsidP="00891382">
            <w:pPr>
              <w:jc w:val="center"/>
              <w:rPr>
                <w:sz w:val="28"/>
                <w:szCs w:val="28"/>
              </w:rPr>
            </w:pPr>
            <w:r w:rsidRPr="00C9020D">
              <w:rPr>
                <w:sz w:val="28"/>
                <w:szCs w:val="28"/>
              </w:rPr>
              <w:t>Đồng/Trung tâm/tháng</w:t>
            </w:r>
          </w:p>
        </w:tc>
        <w:tc>
          <w:tcPr>
            <w:tcW w:w="2000" w:type="dxa"/>
            <w:tcMar>
              <w:top w:w="0" w:type="dxa"/>
              <w:left w:w="108" w:type="dxa"/>
              <w:bottom w:w="0" w:type="dxa"/>
              <w:right w:w="108" w:type="dxa"/>
            </w:tcMar>
            <w:vAlign w:val="center"/>
          </w:tcPr>
          <w:p w14:paraId="61856C12" w14:textId="77777777" w:rsidR="00891382" w:rsidRPr="00C9020D" w:rsidRDefault="00891382" w:rsidP="00891382">
            <w:pPr>
              <w:jc w:val="center"/>
              <w:rPr>
                <w:sz w:val="28"/>
                <w:szCs w:val="28"/>
              </w:rPr>
            </w:pPr>
            <w:r w:rsidRPr="00C9020D">
              <w:rPr>
                <w:sz w:val="28"/>
                <w:szCs w:val="28"/>
              </w:rPr>
              <w:t>150.000</w:t>
            </w:r>
          </w:p>
        </w:tc>
        <w:tc>
          <w:tcPr>
            <w:tcW w:w="1701" w:type="dxa"/>
          </w:tcPr>
          <w:p w14:paraId="568FD27E" w14:textId="77777777" w:rsidR="00891382" w:rsidRPr="00C9020D" w:rsidRDefault="00891382" w:rsidP="00891382">
            <w:pPr>
              <w:jc w:val="both"/>
              <w:rPr>
                <w:sz w:val="28"/>
                <w:szCs w:val="28"/>
              </w:rPr>
            </w:pPr>
            <w:r w:rsidRPr="00C9020D">
              <w:rPr>
                <w:sz w:val="28"/>
                <w:szCs w:val="28"/>
              </w:rPr>
              <w:t>Theo thực tế thời gian diễn ra trong lớp học</w:t>
            </w:r>
          </w:p>
        </w:tc>
        <w:tc>
          <w:tcPr>
            <w:tcW w:w="1701" w:type="dxa"/>
            <w:tcMar>
              <w:top w:w="0" w:type="dxa"/>
              <w:left w:w="108" w:type="dxa"/>
              <w:bottom w:w="0" w:type="dxa"/>
              <w:right w:w="108" w:type="dxa"/>
            </w:tcMar>
            <w:vAlign w:val="center"/>
          </w:tcPr>
          <w:p w14:paraId="668B1173" w14:textId="77777777" w:rsidR="00891382" w:rsidRPr="00C9020D" w:rsidRDefault="00891382" w:rsidP="00891382">
            <w:pPr>
              <w:jc w:val="both"/>
              <w:rPr>
                <w:sz w:val="28"/>
                <w:szCs w:val="28"/>
              </w:rPr>
            </w:pPr>
          </w:p>
        </w:tc>
      </w:tr>
      <w:tr w:rsidR="00891382" w:rsidRPr="00C9020D" w14:paraId="340E6F45" w14:textId="77777777" w:rsidTr="00C9020D">
        <w:trPr>
          <w:jc w:val="center"/>
        </w:trPr>
        <w:tc>
          <w:tcPr>
            <w:tcW w:w="567" w:type="dxa"/>
            <w:vAlign w:val="center"/>
          </w:tcPr>
          <w:p w14:paraId="4CB938DE" w14:textId="77777777" w:rsidR="00891382" w:rsidRPr="00C9020D" w:rsidRDefault="00891382" w:rsidP="00891382">
            <w:pPr>
              <w:ind w:left="-142" w:firstLine="142"/>
              <w:jc w:val="center"/>
              <w:rPr>
                <w:sz w:val="28"/>
                <w:szCs w:val="28"/>
              </w:rPr>
            </w:pPr>
            <w:r w:rsidRPr="00C9020D">
              <w:rPr>
                <w:sz w:val="28"/>
                <w:szCs w:val="28"/>
              </w:rPr>
              <w:t>2</w:t>
            </w:r>
          </w:p>
        </w:tc>
        <w:tc>
          <w:tcPr>
            <w:tcW w:w="2263" w:type="dxa"/>
            <w:tcMar>
              <w:top w:w="0" w:type="dxa"/>
              <w:left w:w="108" w:type="dxa"/>
              <w:bottom w:w="0" w:type="dxa"/>
              <w:right w:w="108" w:type="dxa"/>
            </w:tcMar>
            <w:vAlign w:val="center"/>
          </w:tcPr>
          <w:p w14:paraId="78C77FB4" w14:textId="77777777" w:rsidR="00891382" w:rsidRPr="00C9020D" w:rsidRDefault="00891382" w:rsidP="00891382">
            <w:pPr>
              <w:jc w:val="both"/>
              <w:rPr>
                <w:sz w:val="28"/>
                <w:szCs w:val="28"/>
              </w:rPr>
            </w:pPr>
            <w:r w:rsidRPr="00C9020D">
              <w:rPr>
                <w:sz w:val="28"/>
                <w:szCs w:val="28"/>
              </w:rPr>
              <w:t xml:space="preserve">Tiền tài liệu tài liệu, sách giáo khoa, đồ dùng phục vụ công tác giảng dạy, học tập </w:t>
            </w:r>
            <w:r w:rsidRPr="00C9020D">
              <w:rPr>
                <w:sz w:val="28"/>
                <w:szCs w:val="28"/>
              </w:rPr>
              <w:lastRenderedPageBreak/>
              <w:t>tại các Trung tâm học tập cộng đồng</w:t>
            </w:r>
          </w:p>
        </w:tc>
        <w:tc>
          <w:tcPr>
            <w:tcW w:w="2127" w:type="dxa"/>
            <w:tcMar>
              <w:top w:w="0" w:type="dxa"/>
              <w:left w:w="108" w:type="dxa"/>
              <w:bottom w:w="0" w:type="dxa"/>
              <w:right w:w="108" w:type="dxa"/>
            </w:tcMar>
            <w:vAlign w:val="center"/>
          </w:tcPr>
          <w:p w14:paraId="187B0990" w14:textId="77777777" w:rsidR="00891382" w:rsidRPr="00C9020D" w:rsidRDefault="00891382" w:rsidP="00891382">
            <w:pPr>
              <w:jc w:val="center"/>
              <w:rPr>
                <w:sz w:val="28"/>
                <w:szCs w:val="28"/>
              </w:rPr>
            </w:pPr>
            <w:r w:rsidRPr="00C9020D">
              <w:rPr>
                <w:sz w:val="28"/>
                <w:szCs w:val="28"/>
              </w:rPr>
              <w:lastRenderedPageBreak/>
              <w:t>Đồng/Trung tâm</w:t>
            </w:r>
          </w:p>
        </w:tc>
        <w:tc>
          <w:tcPr>
            <w:tcW w:w="2000" w:type="dxa"/>
            <w:tcMar>
              <w:top w:w="0" w:type="dxa"/>
              <w:left w:w="108" w:type="dxa"/>
              <w:bottom w:w="0" w:type="dxa"/>
              <w:right w:w="108" w:type="dxa"/>
            </w:tcMar>
            <w:vAlign w:val="center"/>
          </w:tcPr>
          <w:p w14:paraId="432AA5D0" w14:textId="77777777" w:rsidR="00891382" w:rsidRPr="00C9020D" w:rsidRDefault="00891382" w:rsidP="00891382">
            <w:pPr>
              <w:jc w:val="center"/>
              <w:rPr>
                <w:sz w:val="28"/>
                <w:szCs w:val="28"/>
              </w:rPr>
            </w:pPr>
            <w:r w:rsidRPr="00C9020D">
              <w:rPr>
                <w:sz w:val="28"/>
                <w:szCs w:val="28"/>
              </w:rPr>
              <w:t>50.000.000</w:t>
            </w:r>
          </w:p>
        </w:tc>
        <w:tc>
          <w:tcPr>
            <w:tcW w:w="1701" w:type="dxa"/>
          </w:tcPr>
          <w:p w14:paraId="562807DC" w14:textId="77777777" w:rsidR="00891382" w:rsidRPr="00C9020D" w:rsidRDefault="00891382" w:rsidP="00891382">
            <w:pPr>
              <w:jc w:val="both"/>
              <w:rPr>
                <w:sz w:val="28"/>
                <w:szCs w:val="28"/>
              </w:rPr>
            </w:pPr>
            <w:r w:rsidRPr="00C9020D">
              <w:rPr>
                <w:sz w:val="28"/>
                <w:szCs w:val="28"/>
              </w:rPr>
              <w:t>Theo thực tế</w:t>
            </w:r>
          </w:p>
        </w:tc>
        <w:tc>
          <w:tcPr>
            <w:tcW w:w="1701" w:type="dxa"/>
            <w:tcMar>
              <w:top w:w="0" w:type="dxa"/>
              <w:left w:w="108" w:type="dxa"/>
              <w:bottom w:w="0" w:type="dxa"/>
              <w:right w:w="108" w:type="dxa"/>
            </w:tcMar>
            <w:vAlign w:val="center"/>
          </w:tcPr>
          <w:p w14:paraId="58C260F5" w14:textId="77777777" w:rsidR="00891382" w:rsidRPr="00C9020D" w:rsidRDefault="00891382" w:rsidP="00891382">
            <w:pPr>
              <w:jc w:val="both"/>
              <w:rPr>
                <w:sz w:val="28"/>
                <w:szCs w:val="28"/>
              </w:rPr>
            </w:pPr>
            <w:r w:rsidRPr="00C9020D">
              <w:rPr>
                <w:sz w:val="28"/>
                <w:szCs w:val="28"/>
              </w:rPr>
              <w:t>Cả giai đoạn 2021 - 2030</w:t>
            </w:r>
          </w:p>
        </w:tc>
      </w:tr>
    </w:tbl>
    <w:p w14:paraId="6DEC0269" w14:textId="6C602575" w:rsidR="00400D78" w:rsidRPr="00C9020D" w:rsidRDefault="00891382" w:rsidP="00400D78">
      <w:pPr>
        <w:spacing w:before="120" w:after="120"/>
        <w:ind w:firstLine="567"/>
        <w:jc w:val="both"/>
        <w:rPr>
          <w:iCs/>
          <w:sz w:val="26"/>
          <w:szCs w:val="26"/>
        </w:rPr>
      </w:pPr>
      <w:r>
        <w:rPr>
          <w:iCs/>
          <w:sz w:val="28"/>
          <w:szCs w:val="28"/>
          <w:lang w:val="en-US"/>
        </w:rPr>
        <w:t>7</w:t>
      </w:r>
      <w:r w:rsidR="00400D78" w:rsidRPr="00C00E6E">
        <w:rPr>
          <w:iCs/>
          <w:sz w:val="28"/>
          <w:szCs w:val="28"/>
        </w:rPr>
        <w:t>. Chi cho công tác xóa mù chữ và phổ cập giáo dục</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2"/>
        <w:gridCol w:w="2268"/>
        <w:gridCol w:w="2000"/>
        <w:gridCol w:w="1701"/>
        <w:gridCol w:w="1701"/>
      </w:tblGrid>
      <w:tr w:rsidR="00891382" w:rsidRPr="00C9020D" w14:paraId="7C5C4DF5" w14:textId="77777777" w:rsidTr="00C9020D">
        <w:trPr>
          <w:trHeight w:val="687"/>
          <w:jc w:val="center"/>
        </w:trPr>
        <w:tc>
          <w:tcPr>
            <w:tcW w:w="567" w:type="dxa"/>
            <w:vAlign w:val="center"/>
          </w:tcPr>
          <w:p w14:paraId="4423F5DB" w14:textId="77777777" w:rsidR="00891382" w:rsidRPr="00C9020D" w:rsidRDefault="00891382" w:rsidP="00C9020D">
            <w:pPr>
              <w:ind w:left="-100" w:firstLine="100"/>
              <w:jc w:val="center"/>
              <w:rPr>
                <w:b/>
                <w:sz w:val="28"/>
                <w:szCs w:val="28"/>
              </w:rPr>
            </w:pPr>
            <w:r w:rsidRPr="00C9020D">
              <w:rPr>
                <w:b/>
                <w:sz w:val="28"/>
                <w:szCs w:val="28"/>
              </w:rPr>
              <w:t>TT</w:t>
            </w:r>
          </w:p>
        </w:tc>
        <w:tc>
          <w:tcPr>
            <w:tcW w:w="2122" w:type="dxa"/>
            <w:tcMar>
              <w:top w:w="0" w:type="dxa"/>
              <w:left w:w="108" w:type="dxa"/>
              <w:bottom w:w="0" w:type="dxa"/>
              <w:right w:w="108" w:type="dxa"/>
            </w:tcMar>
            <w:vAlign w:val="center"/>
            <w:hideMark/>
          </w:tcPr>
          <w:p w14:paraId="329BB40B" w14:textId="77777777" w:rsidR="00891382" w:rsidRPr="00C9020D" w:rsidRDefault="00891382" w:rsidP="00C9020D">
            <w:pPr>
              <w:jc w:val="center"/>
              <w:rPr>
                <w:b/>
                <w:sz w:val="28"/>
                <w:szCs w:val="28"/>
              </w:rPr>
            </w:pPr>
            <w:r w:rsidRPr="00C9020D">
              <w:rPr>
                <w:b/>
                <w:sz w:val="28"/>
                <w:szCs w:val="28"/>
              </w:rPr>
              <w:t>Nội dung chi</w:t>
            </w:r>
          </w:p>
        </w:tc>
        <w:tc>
          <w:tcPr>
            <w:tcW w:w="2268" w:type="dxa"/>
            <w:tcMar>
              <w:top w:w="0" w:type="dxa"/>
              <w:left w:w="108" w:type="dxa"/>
              <w:bottom w:w="0" w:type="dxa"/>
              <w:right w:w="108" w:type="dxa"/>
            </w:tcMar>
            <w:vAlign w:val="center"/>
            <w:hideMark/>
          </w:tcPr>
          <w:p w14:paraId="1A56C98A" w14:textId="77777777" w:rsidR="00891382" w:rsidRPr="00C9020D" w:rsidRDefault="00891382" w:rsidP="00C9020D">
            <w:pPr>
              <w:jc w:val="center"/>
              <w:rPr>
                <w:b/>
                <w:sz w:val="28"/>
                <w:szCs w:val="28"/>
              </w:rPr>
            </w:pPr>
            <w:r w:rsidRPr="00C9020D">
              <w:rPr>
                <w:b/>
                <w:sz w:val="28"/>
                <w:szCs w:val="28"/>
              </w:rPr>
              <w:t>Đơn vị tính</w:t>
            </w:r>
          </w:p>
        </w:tc>
        <w:tc>
          <w:tcPr>
            <w:tcW w:w="2000" w:type="dxa"/>
            <w:tcMar>
              <w:top w:w="0" w:type="dxa"/>
              <w:left w:w="108" w:type="dxa"/>
              <w:bottom w:w="0" w:type="dxa"/>
              <w:right w:w="108" w:type="dxa"/>
            </w:tcMar>
            <w:vAlign w:val="center"/>
            <w:hideMark/>
          </w:tcPr>
          <w:p w14:paraId="0E7E67D0" w14:textId="77777777" w:rsidR="00891382" w:rsidRPr="00C9020D" w:rsidRDefault="00891382" w:rsidP="00C9020D">
            <w:pPr>
              <w:jc w:val="center"/>
              <w:rPr>
                <w:b/>
                <w:sz w:val="28"/>
                <w:szCs w:val="28"/>
              </w:rPr>
            </w:pPr>
            <w:r w:rsidRPr="00C9020D">
              <w:rPr>
                <w:b/>
                <w:sz w:val="28"/>
                <w:szCs w:val="28"/>
              </w:rPr>
              <w:t>Mức chi tối đa</w:t>
            </w:r>
          </w:p>
          <w:p w14:paraId="22613E47" w14:textId="77777777" w:rsidR="00891382" w:rsidRPr="00C9020D" w:rsidRDefault="00891382" w:rsidP="00C9020D">
            <w:pPr>
              <w:jc w:val="center"/>
              <w:rPr>
                <w:b/>
                <w:sz w:val="28"/>
                <w:szCs w:val="28"/>
              </w:rPr>
            </w:pPr>
            <w:r w:rsidRPr="00C9020D">
              <w:rPr>
                <w:b/>
                <w:sz w:val="28"/>
                <w:szCs w:val="28"/>
              </w:rPr>
              <w:t>(vnđ)</w:t>
            </w:r>
          </w:p>
        </w:tc>
        <w:tc>
          <w:tcPr>
            <w:tcW w:w="1701" w:type="dxa"/>
          </w:tcPr>
          <w:p w14:paraId="079EE79D" w14:textId="77777777" w:rsidR="00891382" w:rsidRPr="00C9020D" w:rsidRDefault="00891382" w:rsidP="00C9020D">
            <w:pPr>
              <w:jc w:val="center"/>
              <w:rPr>
                <w:b/>
                <w:sz w:val="28"/>
                <w:szCs w:val="28"/>
              </w:rPr>
            </w:pPr>
            <w:r w:rsidRPr="00C9020D">
              <w:rPr>
                <w:b/>
                <w:sz w:val="28"/>
                <w:szCs w:val="28"/>
              </w:rPr>
              <w:t>Cơ sở để chi</w:t>
            </w:r>
          </w:p>
        </w:tc>
        <w:tc>
          <w:tcPr>
            <w:tcW w:w="1701" w:type="dxa"/>
            <w:tcMar>
              <w:top w:w="0" w:type="dxa"/>
              <w:left w:w="108" w:type="dxa"/>
              <w:bottom w:w="0" w:type="dxa"/>
              <w:right w:w="108" w:type="dxa"/>
            </w:tcMar>
            <w:vAlign w:val="center"/>
            <w:hideMark/>
          </w:tcPr>
          <w:p w14:paraId="76281FE3" w14:textId="77777777" w:rsidR="00891382" w:rsidRPr="00C9020D" w:rsidRDefault="00891382" w:rsidP="00C9020D">
            <w:pPr>
              <w:jc w:val="center"/>
              <w:rPr>
                <w:b/>
                <w:sz w:val="28"/>
                <w:szCs w:val="28"/>
              </w:rPr>
            </w:pPr>
            <w:r w:rsidRPr="00C9020D">
              <w:rPr>
                <w:b/>
                <w:sz w:val="28"/>
                <w:szCs w:val="28"/>
              </w:rPr>
              <w:t>Ghi chú</w:t>
            </w:r>
          </w:p>
        </w:tc>
      </w:tr>
      <w:tr w:rsidR="00891382" w:rsidRPr="00C9020D" w14:paraId="339DD660" w14:textId="77777777" w:rsidTr="00C9020D">
        <w:trPr>
          <w:jc w:val="center"/>
        </w:trPr>
        <w:tc>
          <w:tcPr>
            <w:tcW w:w="567" w:type="dxa"/>
            <w:vAlign w:val="center"/>
          </w:tcPr>
          <w:p w14:paraId="7C27B200" w14:textId="77777777" w:rsidR="00891382" w:rsidRPr="00C9020D" w:rsidRDefault="00891382" w:rsidP="00C9020D">
            <w:pPr>
              <w:ind w:left="-142" w:firstLine="142"/>
              <w:jc w:val="center"/>
              <w:rPr>
                <w:sz w:val="28"/>
                <w:szCs w:val="28"/>
              </w:rPr>
            </w:pPr>
            <w:r w:rsidRPr="00C9020D">
              <w:rPr>
                <w:sz w:val="28"/>
                <w:szCs w:val="28"/>
              </w:rPr>
              <w:t>1</w:t>
            </w:r>
          </w:p>
        </w:tc>
        <w:tc>
          <w:tcPr>
            <w:tcW w:w="2122" w:type="dxa"/>
            <w:tcMar>
              <w:top w:w="0" w:type="dxa"/>
              <w:left w:w="108" w:type="dxa"/>
              <w:bottom w:w="0" w:type="dxa"/>
              <w:right w:w="108" w:type="dxa"/>
            </w:tcMar>
            <w:vAlign w:val="center"/>
          </w:tcPr>
          <w:p w14:paraId="19E4AFE6" w14:textId="77777777" w:rsidR="00891382" w:rsidRPr="00C9020D" w:rsidRDefault="00891382" w:rsidP="00C9020D">
            <w:pPr>
              <w:jc w:val="both"/>
              <w:rPr>
                <w:i/>
                <w:sz w:val="28"/>
                <w:szCs w:val="28"/>
              </w:rPr>
            </w:pPr>
            <w:r w:rsidRPr="00C9020D">
              <w:rPr>
                <w:sz w:val="28"/>
                <w:szCs w:val="28"/>
              </w:rPr>
              <w:t>Tổng hợp, phân tích, đánh giá kết quả Điều tra thống kê công tác xóa mù chữ và phổ cập giáo dục cấp tỉnh, huyên, xã</w:t>
            </w:r>
          </w:p>
        </w:tc>
        <w:tc>
          <w:tcPr>
            <w:tcW w:w="2268" w:type="dxa"/>
            <w:tcMar>
              <w:top w:w="0" w:type="dxa"/>
              <w:left w:w="108" w:type="dxa"/>
              <w:bottom w:w="0" w:type="dxa"/>
              <w:right w:w="108" w:type="dxa"/>
            </w:tcMar>
            <w:vAlign w:val="center"/>
          </w:tcPr>
          <w:p w14:paraId="753CD4CE" w14:textId="77777777" w:rsidR="00891382" w:rsidRPr="00C9020D" w:rsidRDefault="00891382" w:rsidP="00C9020D">
            <w:pPr>
              <w:jc w:val="center"/>
              <w:rPr>
                <w:sz w:val="28"/>
                <w:szCs w:val="28"/>
              </w:rPr>
            </w:pPr>
            <w:r w:rsidRPr="00C9020D">
              <w:rPr>
                <w:sz w:val="28"/>
                <w:szCs w:val="28"/>
              </w:rPr>
              <w:t>Đồng/tỉnh/năm</w:t>
            </w:r>
          </w:p>
        </w:tc>
        <w:tc>
          <w:tcPr>
            <w:tcW w:w="2000" w:type="dxa"/>
            <w:tcMar>
              <w:top w:w="0" w:type="dxa"/>
              <w:left w:w="108" w:type="dxa"/>
              <w:bottom w:w="0" w:type="dxa"/>
              <w:right w:w="108" w:type="dxa"/>
            </w:tcMar>
            <w:vAlign w:val="center"/>
          </w:tcPr>
          <w:p w14:paraId="39BCE344" w14:textId="77777777" w:rsidR="00891382" w:rsidRPr="00C9020D" w:rsidRDefault="00891382" w:rsidP="00C9020D">
            <w:pPr>
              <w:jc w:val="center"/>
              <w:rPr>
                <w:sz w:val="28"/>
                <w:szCs w:val="28"/>
              </w:rPr>
            </w:pPr>
            <w:r w:rsidRPr="00C9020D">
              <w:rPr>
                <w:sz w:val="28"/>
                <w:szCs w:val="28"/>
              </w:rPr>
              <w:t>10.000.000</w:t>
            </w:r>
          </w:p>
        </w:tc>
        <w:tc>
          <w:tcPr>
            <w:tcW w:w="1701" w:type="dxa"/>
          </w:tcPr>
          <w:p w14:paraId="1E676812" w14:textId="77777777" w:rsidR="00891382" w:rsidRPr="00C9020D" w:rsidRDefault="00891382" w:rsidP="00C9020D">
            <w:pPr>
              <w:jc w:val="both"/>
              <w:rPr>
                <w:sz w:val="28"/>
                <w:szCs w:val="28"/>
              </w:rPr>
            </w:pPr>
          </w:p>
        </w:tc>
        <w:tc>
          <w:tcPr>
            <w:tcW w:w="1701" w:type="dxa"/>
            <w:tcMar>
              <w:top w:w="0" w:type="dxa"/>
              <w:left w:w="108" w:type="dxa"/>
              <w:bottom w:w="0" w:type="dxa"/>
              <w:right w:w="108" w:type="dxa"/>
            </w:tcMar>
            <w:vAlign w:val="center"/>
          </w:tcPr>
          <w:p w14:paraId="00102F25" w14:textId="77777777" w:rsidR="00891382" w:rsidRPr="00C9020D" w:rsidRDefault="00891382" w:rsidP="00C9020D">
            <w:pPr>
              <w:jc w:val="both"/>
              <w:rPr>
                <w:sz w:val="28"/>
                <w:szCs w:val="28"/>
              </w:rPr>
            </w:pPr>
            <w:r w:rsidRPr="00C9020D">
              <w:rPr>
                <w:sz w:val="28"/>
                <w:szCs w:val="28"/>
              </w:rPr>
              <w:t>- Cấp huyện: 70 % của cấp tỉnh</w:t>
            </w:r>
          </w:p>
          <w:p w14:paraId="07ED3F30" w14:textId="77777777" w:rsidR="00891382" w:rsidRPr="00C9020D" w:rsidRDefault="00891382" w:rsidP="00C9020D">
            <w:pPr>
              <w:jc w:val="both"/>
              <w:rPr>
                <w:sz w:val="28"/>
                <w:szCs w:val="28"/>
              </w:rPr>
            </w:pPr>
            <w:r w:rsidRPr="00C9020D">
              <w:rPr>
                <w:sz w:val="28"/>
                <w:szCs w:val="28"/>
              </w:rPr>
              <w:t>- Cấp xã: 50 % của cấp tỉnh</w:t>
            </w:r>
          </w:p>
        </w:tc>
      </w:tr>
      <w:tr w:rsidR="00891382" w:rsidRPr="00C9020D" w14:paraId="19D06330" w14:textId="77777777" w:rsidTr="00C9020D">
        <w:trPr>
          <w:jc w:val="center"/>
        </w:trPr>
        <w:tc>
          <w:tcPr>
            <w:tcW w:w="567" w:type="dxa"/>
            <w:vAlign w:val="center"/>
          </w:tcPr>
          <w:p w14:paraId="49360260" w14:textId="77777777" w:rsidR="00891382" w:rsidRPr="00C9020D" w:rsidRDefault="00891382" w:rsidP="00C9020D">
            <w:pPr>
              <w:ind w:left="-142" w:firstLine="142"/>
              <w:jc w:val="center"/>
              <w:rPr>
                <w:sz w:val="28"/>
                <w:szCs w:val="28"/>
              </w:rPr>
            </w:pPr>
            <w:r w:rsidRPr="00C9020D">
              <w:rPr>
                <w:sz w:val="28"/>
                <w:szCs w:val="28"/>
              </w:rPr>
              <w:t>2</w:t>
            </w:r>
          </w:p>
        </w:tc>
        <w:tc>
          <w:tcPr>
            <w:tcW w:w="2122" w:type="dxa"/>
            <w:tcMar>
              <w:top w:w="0" w:type="dxa"/>
              <w:left w:w="108" w:type="dxa"/>
              <w:bottom w:w="0" w:type="dxa"/>
              <w:right w:w="108" w:type="dxa"/>
            </w:tcMar>
            <w:vAlign w:val="center"/>
          </w:tcPr>
          <w:p w14:paraId="3805FAE9" w14:textId="77777777" w:rsidR="00891382" w:rsidRPr="00C9020D" w:rsidRDefault="00891382" w:rsidP="00C9020D">
            <w:pPr>
              <w:jc w:val="both"/>
              <w:rPr>
                <w:sz w:val="28"/>
                <w:szCs w:val="28"/>
              </w:rPr>
            </w:pPr>
            <w:r w:rsidRPr="00C9020D">
              <w:rPr>
                <w:bCs/>
                <w:sz w:val="28"/>
                <w:szCs w:val="28"/>
              </w:rPr>
              <w:t>Tiền công thực hiện điều tra thống kê phổ cập giáo dục, xóa mù chữ</w:t>
            </w:r>
          </w:p>
        </w:tc>
        <w:tc>
          <w:tcPr>
            <w:tcW w:w="2268" w:type="dxa"/>
            <w:tcMar>
              <w:top w:w="0" w:type="dxa"/>
              <w:left w:w="108" w:type="dxa"/>
              <w:bottom w:w="0" w:type="dxa"/>
              <w:right w:w="108" w:type="dxa"/>
            </w:tcMar>
            <w:vAlign w:val="center"/>
          </w:tcPr>
          <w:p w14:paraId="587794E9" w14:textId="77777777" w:rsidR="00891382" w:rsidRPr="00C9020D" w:rsidRDefault="00891382" w:rsidP="00C9020D">
            <w:pPr>
              <w:jc w:val="center"/>
              <w:rPr>
                <w:sz w:val="28"/>
                <w:szCs w:val="28"/>
              </w:rPr>
            </w:pPr>
            <w:r w:rsidRPr="00C9020D">
              <w:rPr>
                <w:bCs/>
                <w:sz w:val="28"/>
                <w:szCs w:val="28"/>
              </w:rPr>
              <w:t>Đồng/người/ngày</w:t>
            </w:r>
          </w:p>
        </w:tc>
        <w:tc>
          <w:tcPr>
            <w:tcW w:w="2000" w:type="dxa"/>
            <w:tcMar>
              <w:top w:w="0" w:type="dxa"/>
              <w:left w:w="108" w:type="dxa"/>
              <w:bottom w:w="0" w:type="dxa"/>
              <w:right w:w="108" w:type="dxa"/>
            </w:tcMar>
            <w:vAlign w:val="center"/>
          </w:tcPr>
          <w:p w14:paraId="7E98876E" w14:textId="77777777" w:rsidR="00891382" w:rsidRPr="00C9020D" w:rsidRDefault="00891382" w:rsidP="00C9020D">
            <w:pPr>
              <w:jc w:val="center"/>
              <w:rPr>
                <w:sz w:val="28"/>
                <w:szCs w:val="28"/>
              </w:rPr>
            </w:pPr>
            <w:r w:rsidRPr="00C9020D">
              <w:rPr>
                <w:sz w:val="28"/>
                <w:szCs w:val="28"/>
              </w:rPr>
              <w:t>200.000</w:t>
            </w:r>
          </w:p>
        </w:tc>
        <w:tc>
          <w:tcPr>
            <w:tcW w:w="1701" w:type="dxa"/>
          </w:tcPr>
          <w:p w14:paraId="3C909088" w14:textId="77777777" w:rsidR="00891382" w:rsidRPr="00C9020D" w:rsidRDefault="00891382" w:rsidP="00C9020D">
            <w:pPr>
              <w:jc w:val="both"/>
              <w:rPr>
                <w:sz w:val="28"/>
                <w:szCs w:val="28"/>
              </w:rPr>
            </w:pPr>
            <w:r w:rsidRPr="00C9020D">
              <w:rPr>
                <w:sz w:val="28"/>
                <w:szCs w:val="28"/>
              </w:rPr>
              <w:t>Ngày làm việc thực tế không quá 07 ngày/đợt/năm</w:t>
            </w:r>
          </w:p>
        </w:tc>
        <w:tc>
          <w:tcPr>
            <w:tcW w:w="1701" w:type="dxa"/>
            <w:tcMar>
              <w:top w:w="0" w:type="dxa"/>
              <w:left w:w="108" w:type="dxa"/>
              <w:bottom w:w="0" w:type="dxa"/>
              <w:right w:w="108" w:type="dxa"/>
            </w:tcMar>
            <w:vAlign w:val="center"/>
          </w:tcPr>
          <w:p w14:paraId="110577C4" w14:textId="77777777" w:rsidR="00891382" w:rsidRPr="00C9020D" w:rsidRDefault="00891382" w:rsidP="00C9020D">
            <w:pPr>
              <w:jc w:val="both"/>
              <w:rPr>
                <w:sz w:val="28"/>
                <w:szCs w:val="28"/>
              </w:rPr>
            </w:pPr>
          </w:p>
        </w:tc>
      </w:tr>
      <w:tr w:rsidR="00891382" w:rsidRPr="00C9020D" w14:paraId="781EEF63" w14:textId="77777777" w:rsidTr="00C9020D">
        <w:trPr>
          <w:jc w:val="center"/>
        </w:trPr>
        <w:tc>
          <w:tcPr>
            <w:tcW w:w="567" w:type="dxa"/>
            <w:vAlign w:val="center"/>
          </w:tcPr>
          <w:p w14:paraId="6A79D8C4" w14:textId="77777777" w:rsidR="00891382" w:rsidRPr="00C9020D" w:rsidRDefault="00891382" w:rsidP="00C9020D">
            <w:pPr>
              <w:ind w:left="-142" w:firstLine="142"/>
              <w:jc w:val="center"/>
              <w:rPr>
                <w:sz w:val="28"/>
                <w:szCs w:val="28"/>
              </w:rPr>
            </w:pPr>
            <w:r w:rsidRPr="00C9020D">
              <w:rPr>
                <w:sz w:val="28"/>
                <w:szCs w:val="28"/>
              </w:rPr>
              <w:t>3</w:t>
            </w:r>
          </w:p>
        </w:tc>
        <w:tc>
          <w:tcPr>
            <w:tcW w:w="2122" w:type="dxa"/>
            <w:tcMar>
              <w:top w:w="0" w:type="dxa"/>
              <w:left w:w="108" w:type="dxa"/>
              <w:bottom w:w="0" w:type="dxa"/>
              <w:right w:w="108" w:type="dxa"/>
            </w:tcMar>
            <w:vAlign w:val="center"/>
          </w:tcPr>
          <w:p w14:paraId="5F7DB71C" w14:textId="77777777" w:rsidR="00891382" w:rsidRPr="00C9020D" w:rsidRDefault="00891382" w:rsidP="00C9020D">
            <w:pPr>
              <w:jc w:val="both"/>
              <w:rPr>
                <w:sz w:val="28"/>
                <w:szCs w:val="28"/>
              </w:rPr>
            </w:pPr>
            <w:r w:rsidRPr="00C9020D">
              <w:rPr>
                <w:bCs/>
                <w:sz w:val="28"/>
                <w:szCs w:val="28"/>
              </w:rPr>
              <w:t>In phiếu điều tra thống kê phổ cập giáo dục, xóa mù chữ</w:t>
            </w:r>
          </w:p>
        </w:tc>
        <w:tc>
          <w:tcPr>
            <w:tcW w:w="2268" w:type="dxa"/>
            <w:tcMar>
              <w:top w:w="0" w:type="dxa"/>
              <w:left w:w="108" w:type="dxa"/>
              <w:bottom w:w="0" w:type="dxa"/>
              <w:right w:w="108" w:type="dxa"/>
            </w:tcMar>
            <w:vAlign w:val="center"/>
          </w:tcPr>
          <w:p w14:paraId="74E69A31" w14:textId="77777777" w:rsidR="00891382" w:rsidRPr="00C9020D" w:rsidRDefault="00891382" w:rsidP="00C9020D">
            <w:pPr>
              <w:jc w:val="center"/>
              <w:rPr>
                <w:sz w:val="28"/>
                <w:szCs w:val="28"/>
              </w:rPr>
            </w:pPr>
            <w:r w:rsidRPr="00C9020D">
              <w:rPr>
                <w:sz w:val="28"/>
                <w:szCs w:val="28"/>
              </w:rPr>
              <w:t>Đồng/phiếu/năm</w:t>
            </w:r>
          </w:p>
        </w:tc>
        <w:tc>
          <w:tcPr>
            <w:tcW w:w="2000" w:type="dxa"/>
            <w:tcMar>
              <w:top w:w="0" w:type="dxa"/>
              <w:left w:w="108" w:type="dxa"/>
              <w:bottom w:w="0" w:type="dxa"/>
              <w:right w:w="108" w:type="dxa"/>
            </w:tcMar>
            <w:vAlign w:val="center"/>
          </w:tcPr>
          <w:p w14:paraId="4DB62EA7" w14:textId="77777777" w:rsidR="00891382" w:rsidRPr="00C9020D" w:rsidRDefault="00891382" w:rsidP="00C9020D">
            <w:pPr>
              <w:jc w:val="center"/>
              <w:rPr>
                <w:sz w:val="28"/>
                <w:szCs w:val="28"/>
              </w:rPr>
            </w:pPr>
            <w:r w:rsidRPr="00C9020D">
              <w:rPr>
                <w:sz w:val="28"/>
                <w:szCs w:val="28"/>
              </w:rPr>
              <w:t>1000</w:t>
            </w:r>
          </w:p>
        </w:tc>
        <w:tc>
          <w:tcPr>
            <w:tcW w:w="1701" w:type="dxa"/>
          </w:tcPr>
          <w:p w14:paraId="6128A963" w14:textId="77777777" w:rsidR="00891382" w:rsidRPr="00C9020D" w:rsidRDefault="00891382" w:rsidP="00C9020D">
            <w:pPr>
              <w:jc w:val="center"/>
              <w:rPr>
                <w:sz w:val="28"/>
                <w:szCs w:val="28"/>
              </w:rPr>
            </w:pPr>
            <w:r w:rsidRPr="00C9020D">
              <w:rPr>
                <w:sz w:val="28"/>
                <w:szCs w:val="28"/>
              </w:rPr>
              <w:t>Theo thực tế</w:t>
            </w:r>
          </w:p>
        </w:tc>
        <w:tc>
          <w:tcPr>
            <w:tcW w:w="1701" w:type="dxa"/>
            <w:tcMar>
              <w:top w:w="0" w:type="dxa"/>
              <w:left w:w="108" w:type="dxa"/>
              <w:bottom w:w="0" w:type="dxa"/>
              <w:right w:w="108" w:type="dxa"/>
            </w:tcMar>
            <w:vAlign w:val="center"/>
          </w:tcPr>
          <w:p w14:paraId="6FF72A4E" w14:textId="77777777" w:rsidR="00891382" w:rsidRPr="00C9020D" w:rsidRDefault="00891382" w:rsidP="00C9020D">
            <w:pPr>
              <w:jc w:val="center"/>
              <w:rPr>
                <w:sz w:val="28"/>
                <w:szCs w:val="28"/>
              </w:rPr>
            </w:pPr>
          </w:p>
        </w:tc>
      </w:tr>
      <w:tr w:rsidR="00891382" w:rsidRPr="00C9020D" w14:paraId="6774CD73" w14:textId="77777777" w:rsidTr="00C9020D">
        <w:trPr>
          <w:jc w:val="center"/>
        </w:trPr>
        <w:tc>
          <w:tcPr>
            <w:tcW w:w="567" w:type="dxa"/>
            <w:vAlign w:val="center"/>
          </w:tcPr>
          <w:p w14:paraId="55D2AF4F" w14:textId="77777777" w:rsidR="00891382" w:rsidRPr="00C9020D" w:rsidRDefault="00891382" w:rsidP="00C9020D">
            <w:pPr>
              <w:ind w:left="-142" w:firstLine="142"/>
              <w:jc w:val="center"/>
              <w:rPr>
                <w:sz w:val="28"/>
                <w:szCs w:val="28"/>
              </w:rPr>
            </w:pPr>
            <w:r w:rsidRPr="00C9020D">
              <w:rPr>
                <w:sz w:val="28"/>
                <w:szCs w:val="28"/>
              </w:rPr>
              <w:t>4</w:t>
            </w:r>
          </w:p>
        </w:tc>
        <w:tc>
          <w:tcPr>
            <w:tcW w:w="2122" w:type="dxa"/>
            <w:tcMar>
              <w:top w:w="0" w:type="dxa"/>
              <w:left w:w="108" w:type="dxa"/>
              <w:bottom w:w="0" w:type="dxa"/>
              <w:right w:w="108" w:type="dxa"/>
            </w:tcMar>
            <w:vAlign w:val="center"/>
          </w:tcPr>
          <w:p w14:paraId="0E9C5DC4" w14:textId="77777777" w:rsidR="00891382" w:rsidRPr="00C9020D" w:rsidRDefault="00891382" w:rsidP="00C9020D">
            <w:pPr>
              <w:jc w:val="both"/>
              <w:rPr>
                <w:sz w:val="28"/>
                <w:szCs w:val="28"/>
              </w:rPr>
            </w:pPr>
            <w:r w:rsidRPr="00C9020D">
              <w:rPr>
                <w:bCs/>
                <w:sz w:val="28"/>
                <w:szCs w:val="28"/>
              </w:rPr>
              <w:t>V</w:t>
            </w:r>
            <w:r w:rsidRPr="00C9020D">
              <w:rPr>
                <w:sz w:val="28"/>
                <w:szCs w:val="28"/>
              </w:rPr>
              <w:t xml:space="preserve">ăn phòng phẩm, thông tin liên lạc, xăng xe và các khoản chi phí khác để thực hiện nhiệm vụ liên quan trực tiếp đến công tác điều tra thống kê </w:t>
            </w:r>
            <w:r w:rsidRPr="00C9020D">
              <w:rPr>
                <w:bCs/>
                <w:sz w:val="28"/>
                <w:szCs w:val="28"/>
              </w:rPr>
              <w:t>xóa mù chữ và phổ cập giáo dục</w:t>
            </w:r>
          </w:p>
        </w:tc>
        <w:tc>
          <w:tcPr>
            <w:tcW w:w="2268" w:type="dxa"/>
            <w:tcMar>
              <w:top w:w="0" w:type="dxa"/>
              <w:left w:w="108" w:type="dxa"/>
              <w:bottom w:w="0" w:type="dxa"/>
              <w:right w:w="108" w:type="dxa"/>
            </w:tcMar>
            <w:vAlign w:val="center"/>
          </w:tcPr>
          <w:p w14:paraId="1FC5E98B" w14:textId="77777777" w:rsidR="00891382" w:rsidRPr="00C9020D" w:rsidRDefault="00891382" w:rsidP="00C9020D">
            <w:pPr>
              <w:jc w:val="center"/>
              <w:rPr>
                <w:sz w:val="28"/>
                <w:szCs w:val="28"/>
              </w:rPr>
            </w:pPr>
            <w:r w:rsidRPr="00C9020D">
              <w:rPr>
                <w:sz w:val="28"/>
                <w:szCs w:val="28"/>
              </w:rPr>
              <w:t>Đồng/người/đợt điều tra</w:t>
            </w:r>
          </w:p>
        </w:tc>
        <w:tc>
          <w:tcPr>
            <w:tcW w:w="2000" w:type="dxa"/>
            <w:tcMar>
              <w:top w:w="0" w:type="dxa"/>
              <w:left w:w="108" w:type="dxa"/>
              <w:bottom w:w="0" w:type="dxa"/>
              <w:right w:w="108" w:type="dxa"/>
            </w:tcMar>
            <w:vAlign w:val="center"/>
          </w:tcPr>
          <w:p w14:paraId="069D3BF6" w14:textId="77777777" w:rsidR="00891382" w:rsidRPr="00C9020D" w:rsidRDefault="00891382" w:rsidP="00C9020D">
            <w:pPr>
              <w:jc w:val="center"/>
              <w:rPr>
                <w:sz w:val="28"/>
                <w:szCs w:val="28"/>
              </w:rPr>
            </w:pPr>
            <w:r w:rsidRPr="00C9020D">
              <w:rPr>
                <w:sz w:val="28"/>
                <w:szCs w:val="28"/>
              </w:rPr>
              <w:t>150.000</w:t>
            </w:r>
          </w:p>
        </w:tc>
        <w:tc>
          <w:tcPr>
            <w:tcW w:w="1701" w:type="dxa"/>
          </w:tcPr>
          <w:p w14:paraId="59120443" w14:textId="77777777" w:rsidR="00891382" w:rsidRPr="00C9020D" w:rsidRDefault="00891382" w:rsidP="00C9020D">
            <w:pPr>
              <w:jc w:val="both"/>
              <w:rPr>
                <w:bCs/>
                <w:sz w:val="28"/>
                <w:szCs w:val="28"/>
              </w:rPr>
            </w:pPr>
          </w:p>
          <w:p w14:paraId="233A6B83" w14:textId="77777777" w:rsidR="00891382" w:rsidRPr="00C9020D" w:rsidRDefault="00891382" w:rsidP="00C9020D">
            <w:pPr>
              <w:jc w:val="both"/>
              <w:rPr>
                <w:bCs/>
                <w:sz w:val="28"/>
                <w:szCs w:val="28"/>
              </w:rPr>
            </w:pPr>
          </w:p>
          <w:p w14:paraId="133B4D05" w14:textId="77777777" w:rsidR="00891382" w:rsidRPr="00C9020D" w:rsidRDefault="00891382" w:rsidP="00C9020D">
            <w:pPr>
              <w:jc w:val="both"/>
              <w:rPr>
                <w:bCs/>
                <w:sz w:val="28"/>
                <w:szCs w:val="28"/>
              </w:rPr>
            </w:pPr>
          </w:p>
          <w:p w14:paraId="650676C8" w14:textId="77777777" w:rsidR="00891382" w:rsidRPr="00C9020D" w:rsidRDefault="00891382" w:rsidP="00C9020D">
            <w:pPr>
              <w:jc w:val="both"/>
              <w:rPr>
                <w:bCs/>
                <w:sz w:val="28"/>
                <w:szCs w:val="28"/>
              </w:rPr>
            </w:pPr>
          </w:p>
          <w:p w14:paraId="4407B8D0" w14:textId="77777777" w:rsidR="00891382" w:rsidRPr="00C9020D" w:rsidRDefault="00891382" w:rsidP="00C9020D">
            <w:pPr>
              <w:jc w:val="both"/>
              <w:rPr>
                <w:bCs/>
                <w:sz w:val="28"/>
                <w:szCs w:val="28"/>
              </w:rPr>
            </w:pPr>
            <w:r w:rsidRPr="00C9020D">
              <w:rPr>
                <w:sz w:val="28"/>
                <w:szCs w:val="28"/>
              </w:rPr>
              <w:t>Theo thực tế</w:t>
            </w:r>
          </w:p>
        </w:tc>
        <w:tc>
          <w:tcPr>
            <w:tcW w:w="1701" w:type="dxa"/>
            <w:tcMar>
              <w:top w:w="0" w:type="dxa"/>
              <w:left w:w="108" w:type="dxa"/>
              <w:bottom w:w="0" w:type="dxa"/>
              <w:right w:w="108" w:type="dxa"/>
            </w:tcMar>
            <w:vAlign w:val="center"/>
          </w:tcPr>
          <w:p w14:paraId="7749DB73" w14:textId="77777777" w:rsidR="00891382" w:rsidRPr="00C9020D" w:rsidRDefault="00891382" w:rsidP="00C9020D">
            <w:pPr>
              <w:jc w:val="both"/>
              <w:rPr>
                <w:sz w:val="28"/>
                <w:szCs w:val="28"/>
              </w:rPr>
            </w:pPr>
            <w:r w:rsidRPr="00C9020D">
              <w:rPr>
                <w:bCs/>
                <w:sz w:val="28"/>
                <w:szCs w:val="28"/>
              </w:rPr>
              <w:t>Mỗi năm điều tra 01 đợt</w:t>
            </w:r>
          </w:p>
        </w:tc>
      </w:tr>
      <w:tr w:rsidR="00891382" w:rsidRPr="00C9020D" w14:paraId="3EAD939C" w14:textId="77777777" w:rsidTr="00C9020D">
        <w:trPr>
          <w:trHeight w:val="1077"/>
          <w:jc w:val="center"/>
        </w:trPr>
        <w:tc>
          <w:tcPr>
            <w:tcW w:w="567" w:type="dxa"/>
            <w:vAlign w:val="center"/>
          </w:tcPr>
          <w:p w14:paraId="06FAAC97" w14:textId="77777777" w:rsidR="00891382" w:rsidRPr="00C9020D" w:rsidRDefault="00891382" w:rsidP="00C9020D">
            <w:pPr>
              <w:ind w:left="-142" w:firstLine="142"/>
              <w:jc w:val="center"/>
              <w:rPr>
                <w:sz w:val="28"/>
                <w:szCs w:val="28"/>
              </w:rPr>
            </w:pPr>
            <w:r w:rsidRPr="00C9020D">
              <w:rPr>
                <w:sz w:val="28"/>
                <w:szCs w:val="28"/>
              </w:rPr>
              <w:t>5</w:t>
            </w:r>
          </w:p>
        </w:tc>
        <w:tc>
          <w:tcPr>
            <w:tcW w:w="2122" w:type="dxa"/>
            <w:tcMar>
              <w:top w:w="0" w:type="dxa"/>
              <w:left w:w="108" w:type="dxa"/>
              <w:bottom w:w="0" w:type="dxa"/>
              <w:right w:w="108" w:type="dxa"/>
            </w:tcMar>
            <w:vAlign w:val="center"/>
          </w:tcPr>
          <w:p w14:paraId="59BBE157" w14:textId="77777777" w:rsidR="00891382" w:rsidRPr="00C9020D" w:rsidRDefault="00891382" w:rsidP="00C9020D">
            <w:pPr>
              <w:jc w:val="both"/>
              <w:rPr>
                <w:sz w:val="28"/>
                <w:szCs w:val="28"/>
              </w:rPr>
            </w:pPr>
            <w:r w:rsidRPr="00C9020D">
              <w:rPr>
                <w:sz w:val="28"/>
                <w:szCs w:val="28"/>
              </w:rPr>
              <w:t xml:space="preserve">Hỗ trợ đèn dầu, thắp sáng ban đêm cho các lớp học xóa mù chữ ban đêm </w:t>
            </w:r>
          </w:p>
        </w:tc>
        <w:tc>
          <w:tcPr>
            <w:tcW w:w="2268" w:type="dxa"/>
            <w:tcMar>
              <w:top w:w="0" w:type="dxa"/>
              <w:left w:w="108" w:type="dxa"/>
              <w:bottom w:w="0" w:type="dxa"/>
              <w:right w:w="108" w:type="dxa"/>
            </w:tcMar>
            <w:vAlign w:val="center"/>
          </w:tcPr>
          <w:p w14:paraId="17C0A132" w14:textId="77777777" w:rsidR="00891382" w:rsidRPr="00C9020D" w:rsidRDefault="00891382" w:rsidP="00C9020D">
            <w:pPr>
              <w:jc w:val="center"/>
              <w:rPr>
                <w:sz w:val="28"/>
                <w:szCs w:val="28"/>
              </w:rPr>
            </w:pPr>
            <w:r w:rsidRPr="00C9020D">
              <w:rPr>
                <w:sz w:val="28"/>
                <w:szCs w:val="28"/>
              </w:rPr>
              <w:t>Đồng/buổi/lớp</w:t>
            </w:r>
          </w:p>
        </w:tc>
        <w:tc>
          <w:tcPr>
            <w:tcW w:w="2000" w:type="dxa"/>
            <w:tcMar>
              <w:top w:w="0" w:type="dxa"/>
              <w:left w:w="108" w:type="dxa"/>
              <w:bottom w:w="0" w:type="dxa"/>
              <w:right w:w="108" w:type="dxa"/>
            </w:tcMar>
            <w:vAlign w:val="center"/>
          </w:tcPr>
          <w:p w14:paraId="53F4C5CB" w14:textId="77777777" w:rsidR="00891382" w:rsidRPr="00C9020D" w:rsidRDefault="00891382" w:rsidP="00C9020D">
            <w:pPr>
              <w:jc w:val="center"/>
              <w:rPr>
                <w:sz w:val="28"/>
                <w:szCs w:val="28"/>
              </w:rPr>
            </w:pPr>
            <w:r w:rsidRPr="00C9020D">
              <w:rPr>
                <w:sz w:val="28"/>
                <w:szCs w:val="28"/>
              </w:rPr>
              <w:t>150.000</w:t>
            </w:r>
          </w:p>
        </w:tc>
        <w:tc>
          <w:tcPr>
            <w:tcW w:w="1701" w:type="dxa"/>
          </w:tcPr>
          <w:p w14:paraId="7054D349" w14:textId="77777777" w:rsidR="00891382" w:rsidRPr="00C9020D" w:rsidRDefault="00891382" w:rsidP="00C9020D">
            <w:pPr>
              <w:jc w:val="both"/>
              <w:rPr>
                <w:sz w:val="28"/>
                <w:szCs w:val="28"/>
              </w:rPr>
            </w:pPr>
            <w:r w:rsidRPr="00C9020D">
              <w:rPr>
                <w:sz w:val="28"/>
                <w:szCs w:val="28"/>
              </w:rPr>
              <w:t>Trong thời gian thực tế diễn ra buổi học</w:t>
            </w:r>
          </w:p>
        </w:tc>
        <w:tc>
          <w:tcPr>
            <w:tcW w:w="1701" w:type="dxa"/>
            <w:tcMar>
              <w:top w:w="0" w:type="dxa"/>
              <w:left w:w="108" w:type="dxa"/>
              <w:bottom w:w="0" w:type="dxa"/>
              <w:right w:w="108" w:type="dxa"/>
            </w:tcMar>
            <w:vAlign w:val="center"/>
          </w:tcPr>
          <w:p w14:paraId="013A8FDC" w14:textId="77777777" w:rsidR="00891382" w:rsidRPr="00C9020D" w:rsidRDefault="00891382" w:rsidP="00C9020D">
            <w:pPr>
              <w:jc w:val="both"/>
              <w:rPr>
                <w:sz w:val="28"/>
                <w:szCs w:val="28"/>
              </w:rPr>
            </w:pPr>
          </w:p>
        </w:tc>
      </w:tr>
      <w:tr w:rsidR="00891382" w:rsidRPr="00C9020D" w14:paraId="275C5D89" w14:textId="77777777" w:rsidTr="00C9020D">
        <w:trPr>
          <w:jc w:val="center"/>
        </w:trPr>
        <w:tc>
          <w:tcPr>
            <w:tcW w:w="567" w:type="dxa"/>
            <w:vAlign w:val="center"/>
          </w:tcPr>
          <w:p w14:paraId="2404935A" w14:textId="77777777" w:rsidR="00891382" w:rsidRPr="00C9020D" w:rsidRDefault="00891382" w:rsidP="00C9020D">
            <w:pPr>
              <w:ind w:left="-142" w:firstLine="142"/>
              <w:jc w:val="center"/>
              <w:rPr>
                <w:sz w:val="28"/>
                <w:szCs w:val="28"/>
              </w:rPr>
            </w:pPr>
            <w:r w:rsidRPr="00C9020D">
              <w:rPr>
                <w:sz w:val="28"/>
                <w:szCs w:val="28"/>
              </w:rPr>
              <w:t>6</w:t>
            </w:r>
          </w:p>
        </w:tc>
        <w:tc>
          <w:tcPr>
            <w:tcW w:w="2122" w:type="dxa"/>
            <w:tcMar>
              <w:top w:w="0" w:type="dxa"/>
              <w:left w:w="108" w:type="dxa"/>
              <w:bottom w:w="0" w:type="dxa"/>
              <w:right w:w="108" w:type="dxa"/>
            </w:tcMar>
            <w:vAlign w:val="center"/>
          </w:tcPr>
          <w:p w14:paraId="5E95B42B" w14:textId="77777777" w:rsidR="00891382" w:rsidRPr="00C9020D" w:rsidRDefault="00891382" w:rsidP="00C9020D">
            <w:pPr>
              <w:jc w:val="both"/>
              <w:rPr>
                <w:sz w:val="28"/>
                <w:szCs w:val="28"/>
              </w:rPr>
            </w:pPr>
            <w:r w:rsidRPr="00C9020D">
              <w:rPr>
                <w:sz w:val="28"/>
                <w:szCs w:val="28"/>
              </w:rPr>
              <w:t xml:space="preserve">Hỗ trợ </w:t>
            </w:r>
            <w:r w:rsidRPr="00C9020D">
              <w:rPr>
                <w:rStyle w:val="Vnbnnidung"/>
                <w:sz w:val="28"/>
                <w:highlight w:val="white"/>
              </w:rPr>
              <w:t xml:space="preserve">mua </w:t>
            </w:r>
            <w:r w:rsidRPr="00C9020D">
              <w:rPr>
                <w:rStyle w:val="Vnbnnidung"/>
                <w:sz w:val="28"/>
                <w:highlight w:val="white"/>
                <w:u w:color="FF0000"/>
              </w:rPr>
              <w:t>sổ sách</w:t>
            </w:r>
            <w:r w:rsidRPr="00C9020D">
              <w:rPr>
                <w:rStyle w:val="Vnbnnidung"/>
                <w:sz w:val="28"/>
                <w:highlight w:val="white"/>
              </w:rPr>
              <w:t xml:space="preserve"> theo dõi quá trình học tập</w:t>
            </w:r>
            <w:r w:rsidRPr="00C9020D">
              <w:rPr>
                <w:rStyle w:val="Vnbnnidung"/>
                <w:sz w:val="28"/>
              </w:rPr>
              <w:t xml:space="preserve"> mỗi lớp học</w:t>
            </w:r>
            <w:r w:rsidRPr="00C9020D">
              <w:rPr>
                <w:sz w:val="28"/>
                <w:szCs w:val="28"/>
              </w:rPr>
              <w:t>:</w:t>
            </w:r>
          </w:p>
        </w:tc>
        <w:tc>
          <w:tcPr>
            <w:tcW w:w="2268" w:type="dxa"/>
            <w:tcMar>
              <w:top w:w="0" w:type="dxa"/>
              <w:left w:w="108" w:type="dxa"/>
              <w:bottom w:w="0" w:type="dxa"/>
              <w:right w:w="108" w:type="dxa"/>
            </w:tcMar>
            <w:vAlign w:val="center"/>
          </w:tcPr>
          <w:p w14:paraId="302DB29C" w14:textId="77777777" w:rsidR="00891382" w:rsidRPr="00C9020D" w:rsidRDefault="00891382" w:rsidP="00C9020D">
            <w:pPr>
              <w:jc w:val="center"/>
              <w:rPr>
                <w:sz w:val="28"/>
                <w:szCs w:val="28"/>
              </w:rPr>
            </w:pPr>
          </w:p>
        </w:tc>
        <w:tc>
          <w:tcPr>
            <w:tcW w:w="2000" w:type="dxa"/>
            <w:tcMar>
              <w:top w:w="0" w:type="dxa"/>
              <w:left w:w="108" w:type="dxa"/>
              <w:bottom w:w="0" w:type="dxa"/>
              <w:right w:w="108" w:type="dxa"/>
            </w:tcMar>
            <w:vAlign w:val="center"/>
          </w:tcPr>
          <w:p w14:paraId="6429CE1B" w14:textId="77777777" w:rsidR="00891382" w:rsidRPr="00C9020D" w:rsidRDefault="00891382" w:rsidP="00C9020D">
            <w:pPr>
              <w:jc w:val="center"/>
              <w:rPr>
                <w:sz w:val="28"/>
                <w:szCs w:val="28"/>
              </w:rPr>
            </w:pPr>
          </w:p>
        </w:tc>
        <w:tc>
          <w:tcPr>
            <w:tcW w:w="1701" w:type="dxa"/>
          </w:tcPr>
          <w:p w14:paraId="32D4CDEE" w14:textId="77777777" w:rsidR="00891382" w:rsidRPr="00C9020D" w:rsidRDefault="00891382" w:rsidP="00C9020D">
            <w:pPr>
              <w:jc w:val="center"/>
              <w:rPr>
                <w:sz w:val="28"/>
                <w:szCs w:val="28"/>
              </w:rPr>
            </w:pPr>
          </w:p>
        </w:tc>
        <w:tc>
          <w:tcPr>
            <w:tcW w:w="1701" w:type="dxa"/>
            <w:tcMar>
              <w:top w:w="0" w:type="dxa"/>
              <w:left w:w="108" w:type="dxa"/>
              <w:bottom w:w="0" w:type="dxa"/>
              <w:right w:w="108" w:type="dxa"/>
            </w:tcMar>
            <w:vAlign w:val="center"/>
          </w:tcPr>
          <w:p w14:paraId="28ED016C" w14:textId="77777777" w:rsidR="00891382" w:rsidRPr="00C9020D" w:rsidRDefault="00891382" w:rsidP="00C9020D">
            <w:pPr>
              <w:jc w:val="center"/>
              <w:rPr>
                <w:sz w:val="28"/>
                <w:szCs w:val="28"/>
              </w:rPr>
            </w:pPr>
          </w:p>
        </w:tc>
      </w:tr>
      <w:tr w:rsidR="00891382" w:rsidRPr="00C9020D" w14:paraId="3F8968BB" w14:textId="77777777" w:rsidTr="00C9020D">
        <w:trPr>
          <w:jc w:val="center"/>
        </w:trPr>
        <w:tc>
          <w:tcPr>
            <w:tcW w:w="567" w:type="dxa"/>
            <w:vAlign w:val="center"/>
          </w:tcPr>
          <w:p w14:paraId="1D7D0752" w14:textId="77777777" w:rsidR="00891382" w:rsidRPr="00C9020D" w:rsidRDefault="00891382" w:rsidP="00C9020D">
            <w:pPr>
              <w:ind w:left="-142" w:firstLine="142"/>
              <w:jc w:val="center"/>
              <w:rPr>
                <w:sz w:val="28"/>
                <w:szCs w:val="28"/>
              </w:rPr>
            </w:pPr>
          </w:p>
        </w:tc>
        <w:tc>
          <w:tcPr>
            <w:tcW w:w="2122" w:type="dxa"/>
            <w:tcMar>
              <w:top w:w="0" w:type="dxa"/>
              <w:left w:w="108" w:type="dxa"/>
              <w:bottom w:w="0" w:type="dxa"/>
              <w:right w:w="108" w:type="dxa"/>
            </w:tcMar>
            <w:vAlign w:val="center"/>
            <w:hideMark/>
          </w:tcPr>
          <w:p w14:paraId="608E9141" w14:textId="77777777" w:rsidR="00891382" w:rsidRPr="00C9020D" w:rsidRDefault="00891382" w:rsidP="00C9020D">
            <w:pPr>
              <w:jc w:val="both"/>
              <w:rPr>
                <w:sz w:val="28"/>
                <w:szCs w:val="28"/>
              </w:rPr>
            </w:pPr>
            <w:r w:rsidRPr="00C9020D">
              <w:rPr>
                <w:sz w:val="28"/>
                <w:szCs w:val="28"/>
              </w:rPr>
              <w:t>- Học bạ học viên</w:t>
            </w:r>
          </w:p>
        </w:tc>
        <w:tc>
          <w:tcPr>
            <w:tcW w:w="2268" w:type="dxa"/>
            <w:tcMar>
              <w:top w:w="0" w:type="dxa"/>
              <w:left w:w="108" w:type="dxa"/>
              <w:bottom w:w="0" w:type="dxa"/>
              <w:right w:w="108" w:type="dxa"/>
            </w:tcMar>
            <w:vAlign w:val="center"/>
            <w:hideMark/>
          </w:tcPr>
          <w:p w14:paraId="58675ADB" w14:textId="77777777" w:rsidR="00891382" w:rsidRPr="00C9020D" w:rsidRDefault="00891382" w:rsidP="00C9020D">
            <w:pPr>
              <w:jc w:val="center"/>
              <w:rPr>
                <w:sz w:val="28"/>
                <w:szCs w:val="28"/>
              </w:rPr>
            </w:pPr>
            <w:r w:rsidRPr="00C9020D">
              <w:rPr>
                <w:sz w:val="28"/>
                <w:szCs w:val="28"/>
              </w:rPr>
              <w:t xml:space="preserve">Đồng/Cuốn </w:t>
            </w:r>
          </w:p>
        </w:tc>
        <w:tc>
          <w:tcPr>
            <w:tcW w:w="2000" w:type="dxa"/>
            <w:tcMar>
              <w:top w:w="0" w:type="dxa"/>
              <w:left w:w="108" w:type="dxa"/>
              <w:bottom w:w="0" w:type="dxa"/>
              <w:right w:w="108" w:type="dxa"/>
            </w:tcMar>
            <w:vAlign w:val="center"/>
            <w:hideMark/>
          </w:tcPr>
          <w:p w14:paraId="10156126" w14:textId="77777777" w:rsidR="00891382" w:rsidRPr="00C9020D" w:rsidRDefault="00891382" w:rsidP="00C9020D">
            <w:pPr>
              <w:jc w:val="center"/>
              <w:rPr>
                <w:sz w:val="28"/>
                <w:szCs w:val="28"/>
              </w:rPr>
            </w:pPr>
            <w:r w:rsidRPr="00C9020D">
              <w:rPr>
                <w:sz w:val="28"/>
                <w:szCs w:val="28"/>
              </w:rPr>
              <w:t>20.000</w:t>
            </w:r>
          </w:p>
        </w:tc>
        <w:tc>
          <w:tcPr>
            <w:tcW w:w="1701" w:type="dxa"/>
          </w:tcPr>
          <w:p w14:paraId="1F3C9D43" w14:textId="77777777" w:rsidR="00891382" w:rsidRPr="00C9020D" w:rsidRDefault="00891382" w:rsidP="00C9020D">
            <w:pPr>
              <w:jc w:val="both"/>
              <w:rPr>
                <w:sz w:val="28"/>
                <w:szCs w:val="28"/>
              </w:rPr>
            </w:pPr>
            <w:r w:rsidRPr="00C9020D">
              <w:rPr>
                <w:sz w:val="28"/>
                <w:szCs w:val="28"/>
              </w:rPr>
              <w:t>Theo thực tế học viên</w:t>
            </w:r>
          </w:p>
        </w:tc>
        <w:tc>
          <w:tcPr>
            <w:tcW w:w="1701" w:type="dxa"/>
            <w:tcMar>
              <w:top w:w="0" w:type="dxa"/>
              <w:left w:w="108" w:type="dxa"/>
              <w:bottom w:w="0" w:type="dxa"/>
              <w:right w:w="108" w:type="dxa"/>
            </w:tcMar>
            <w:vAlign w:val="center"/>
          </w:tcPr>
          <w:p w14:paraId="7369DE7D" w14:textId="77777777" w:rsidR="00891382" w:rsidRPr="00C9020D" w:rsidRDefault="00891382" w:rsidP="00C9020D">
            <w:pPr>
              <w:jc w:val="center"/>
              <w:rPr>
                <w:sz w:val="28"/>
                <w:szCs w:val="28"/>
              </w:rPr>
            </w:pPr>
          </w:p>
        </w:tc>
      </w:tr>
      <w:tr w:rsidR="00891382" w:rsidRPr="00C9020D" w14:paraId="3D1B9E7E" w14:textId="77777777" w:rsidTr="00C9020D">
        <w:trPr>
          <w:jc w:val="center"/>
        </w:trPr>
        <w:tc>
          <w:tcPr>
            <w:tcW w:w="567" w:type="dxa"/>
            <w:vAlign w:val="center"/>
          </w:tcPr>
          <w:p w14:paraId="1583A993" w14:textId="77777777" w:rsidR="00891382" w:rsidRPr="00C9020D" w:rsidRDefault="00891382" w:rsidP="00C9020D">
            <w:pPr>
              <w:ind w:left="-142" w:firstLine="142"/>
              <w:jc w:val="center"/>
              <w:rPr>
                <w:sz w:val="28"/>
                <w:szCs w:val="28"/>
              </w:rPr>
            </w:pPr>
          </w:p>
        </w:tc>
        <w:tc>
          <w:tcPr>
            <w:tcW w:w="2122" w:type="dxa"/>
            <w:tcMar>
              <w:top w:w="0" w:type="dxa"/>
              <w:left w:w="108" w:type="dxa"/>
              <w:bottom w:w="0" w:type="dxa"/>
              <w:right w:w="108" w:type="dxa"/>
            </w:tcMar>
            <w:vAlign w:val="center"/>
          </w:tcPr>
          <w:p w14:paraId="770D257F" w14:textId="77777777" w:rsidR="00891382" w:rsidRPr="00C9020D" w:rsidRDefault="00891382" w:rsidP="00C9020D">
            <w:pPr>
              <w:jc w:val="both"/>
              <w:rPr>
                <w:sz w:val="28"/>
                <w:szCs w:val="28"/>
              </w:rPr>
            </w:pPr>
            <w:r w:rsidRPr="00C9020D">
              <w:rPr>
                <w:sz w:val="28"/>
                <w:szCs w:val="28"/>
              </w:rPr>
              <w:t>- Sổ tổng hợp đánh giá kết quả giáo dục</w:t>
            </w:r>
          </w:p>
        </w:tc>
        <w:tc>
          <w:tcPr>
            <w:tcW w:w="2268" w:type="dxa"/>
            <w:tcMar>
              <w:top w:w="0" w:type="dxa"/>
              <w:left w:w="108" w:type="dxa"/>
              <w:bottom w:w="0" w:type="dxa"/>
              <w:right w:w="108" w:type="dxa"/>
            </w:tcMar>
            <w:vAlign w:val="center"/>
          </w:tcPr>
          <w:p w14:paraId="4E6462B6" w14:textId="77777777" w:rsidR="00891382" w:rsidRPr="00C9020D" w:rsidRDefault="00891382" w:rsidP="00C9020D">
            <w:pPr>
              <w:jc w:val="center"/>
              <w:rPr>
                <w:sz w:val="28"/>
                <w:szCs w:val="28"/>
              </w:rPr>
            </w:pPr>
            <w:r w:rsidRPr="00C9020D">
              <w:rPr>
                <w:sz w:val="28"/>
                <w:szCs w:val="28"/>
              </w:rPr>
              <w:t>Đồng/Cuốn</w:t>
            </w:r>
          </w:p>
        </w:tc>
        <w:tc>
          <w:tcPr>
            <w:tcW w:w="2000" w:type="dxa"/>
            <w:tcMar>
              <w:top w:w="0" w:type="dxa"/>
              <w:left w:w="108" w:type="dxa"/>
              <w:bottom w:w="0" w:type="dxa"/>
              <w:right w:w="108" w:type="dxa"/>
            </w:tcMar>
            <w:vAlign w:val="center"/>
          </w:tcPr>
          <w:p w14:paraId="7C2BB768" w14:textId="77777777" w:rsidR="00891382" w:rsidRPr="00C9020D" w:rsidRDefault="00891382" w:rsidP="00C9020D">
            <w:pPr>
              <w:jc w:val="center"/>
              <w:rPr>
                <w:sz w:val="28"/>
                <w:szCs w:val="28"/>
              </w:rPr>
            </w:pPr>
            <w:r w:rsidRPr="00C9020D">
              <w:rPr>
                <w:sz w:val="28"/>
                <w:szCs w:val="28"/>
              </w:rPr>
              <w:t>30.000</w:t>
            </w:r>
          </w:p>
        </w:tc>
        <w:tc>
          <w:tcPr>
            <w:tcW w:w="1701" w:type="dxa"/>
          </w:tcPr>
          <w:p w14:paraId="34280213" w14:textId="77777777" w:rsidR="00891382" w:rsidRPr="00C9020D" w:rsidRDefault="00891382" w:rsidP="00C9020D">
            <w:pPr>
              <w:jc w:val="both"/>
              <w:rPr>
                <w:sz w:val="28"/>
                <w:szCs w:val="28"/>
              </w:rPr>
            </w:pPr>
            <w:r w:rsidRPr="00C9020D">
              <w:rPr>
                <w:sz w:val="28"/>
                <w:szCs w:val="28"/>
              </w:rPr>
              <w:t>Theo thực tế lớp học</w:t>
            </w:r>
          </w:p>
        </w:tc>
        <w:tc>
          <w:tcPr>
            <w:tcW w:w="1701" w:type="dxa"/>
            <w:tcMar>
              <w:top w:w="0" w:type="dxa"/>
              <w:left w:w="108" w:type="dxa"/>
              <w:bottom w:w="0" w:type="dxa"/>
              <w:right w:w="108" w:type="dxa"/>
            </w:tcMar>
            <w:vAlign w:val="center"/>
          </w:tcPr>
          <w:p w14:paraId="7DE45EF3" w14:textId="77777777" w:rsidR="00891382" w:rsidRPr="00C9020D" w:rsidRDefault="00891382" w:rsidP="00C9020D">
            <w:pPr>
              <w:jc w:val="both"/>
              <w:rPr>
                <w:sz w:val="28"/>
                <w:szCs w:val="28"/>
              </w:rPr>
            </w:pPr>
          </w:p>
        </w:tc>
      </w:tr>
      <w:tr w:rsidR="00891382" w:rsidRPr="00C9020D" w14:paraId="19E5CD6D" w14:textId="77777777" w:rsidTr="00C9020D">
        <w:trPr>
          <w:jc w:val="center"/>
        </w:trPr>
        <w:tc>
          <w:tcPr>
            <w:tcW w:w="567" w:type="dxa"/>
            <w:vAlign w:val="center"/>
          </w:tcPr>
          <w:p w14:paraId="679C1852" w14:textId="77777777" w:rsidR="00891382" w:rsidRPr="00C9020D" w:rsidRDefault="00891382" w:rsidP="00C9020D">
            <w:pPr>
              <w:ind w:left="-142" w:firstLine="142"/>
              <w:jc w:val="center"/>
              <w:rPr>
                <w:sz w:val="28"/>
                <w:szCs w:val="28"/>
              </w:rPr>
            </w:pPr>
          </w:p>
        </w:tc>
        <w:tc>
          <w:tcPr>
            <w:tcW w:w="2122" w:type="dxa"/>
            <w:tcMar>
              <w:top w:w="0" w:type="dxa"/>
              <w:left w:w="108" w:type="dxa"/>
              <w:bottom w:w="0" w:type="dxa"/>
              <w:right w:w="108" w:type="dxa"/>
            </w:tcMar>
            <w:vAlign w:val="center"/>
          </w:tcPr>
          <w:p w14:paraId="6A5DE5BE" w14:textId="77777777" w:rsidR="00891382" w:rsidRPr="00C9020D" w:rsidRDefault="00891382" w:rsidP="00C9020D">
            <w:pPr>
              <w:jc w:val="both"/>
              <w:rPr>
                <w:sz w:val="28"/>
                <w:szCs w:val="28"/>
              </w:rPr>
            </w:pPr>
            <w:r w:rsidRPr="00C9020D">
              <w:rPr>
                <w:sz w:val="28"/>
                <w:szCs w:val="28"/>
              </w:rPr>
              <w:t>- Sổ chủ nhiệm</w:t>
            </w:r>
          </w:p>
        </w:tc>
        <w:tc>
          <w:tcPr>
            <w:tcW w:w="2268" w:type="dxa"/>
            <w:tcMar>
              <w:top w:w="0" w:type="dxa"/>
              <w:left w:w="108" w:type="dxa"/>
              <w:bottom w:w="0" w:type="dxa"/>
              <w:right w:w="108" w:type="dxa"/>
            </w:tcMar>
            <w:vAlign w:val="center"/>
          </w:tcPr>
          <w:p w14:paraId="2F438FB4" w14:textId="77777777" w:rsidR="00891382" w:rsidRPr="00C9020D" w:rsidRDefault="00891382" w:rsidP="00C9020D">
            <w:pPr>
              <w:jc w:val="center"/>
              <w:rPr>
                <w:sz w:val="28"/>
                <w:szCs w:val="28"/>
              </w:rPr>
            </w:pPr>
            <w:r w:rsidRPr="00C9020D">
              <w:rPr>
                <w:sz w:val="28"/>
                <w:szCs w:val="28"/>
              </w:rPr>
              <w:t>Đồng/Cuốn</w:t>
            </w:r>
          </w:p>
        </w:tc>
        <w:tc>
          <w:tcPr>
            <w:tcW w:w="2000" w:type="dxa"/>
            <w:tcMar>
              <w:top w:w="0" w:type="dxa"/>
              <w:left w:w="108" w:type="dxa"/>
              <w:bottom w:w="0" w:type="dxa"/>
              <w:right w:w="108" w:type="dxa"/>
            </w:tcMar>
            <w:vAlign w:val="center"/>
          </w:tcPr>
          <w:p w14:paraId="4DECB286" w14:textId="77777777" w:rsidR="00891382" w:rsidRPr="00C9020D" w:rsidRDefault="00891382" w:rsidP="00C9020D">
            <w:pPr>
              <w:jc w:val="center"/>
              <w:rPr>
                <w:sz w:val="28"/>
                <w:szCs w:val="28"/>
              </w:rPr>
            </w:pPr>
            <w:r w:rsidRPr="00C9020D">
              <w:rPr>
                <w:sz w:val="28"/>
                <w:szCs w:val="28"/>
              </w:rPr>
              <w:t>20. 000</w:t>
            </w:r>
          </w:p>
        </w:tc>
        <w:tc>
          <w:tcPr>
            <w:tcW w:w="1701" w:type="dxa"/>
          </w:tcPr>
          <w:p w14:paraId="0C89991F" w14:textId="77777777" w:rsidR="00891382" w:rsidRPr="00C9020D" w:rsidRDefault="00891382" w:rsidP="00C9020D">
            <w:pPr>
              <w:jc w:val="both"/>
              <w:rPr>
                <w:sz w:val="28"/>
                <w:szCs w:val="28"/>
              </w:rPr>
            </w:pPr>
            <w:r w:rsidRPr="00C9020D">
              <w:rPr>
                <w:sz w:val="28"/>
                <w:szCs w:val="28"/>
              </w:rPr>
              <w:t>Theo thực tế lớp học</w:t>
            </w:r>
          </w:p>
        </w:tc>
        <w:tc>
          <w:tcPr>
            <w:tcW w:w="1701" w:type="dxa"/>
            <w:tcMar>
              <w:top w:w="0" w:type="dxa"/>
              <w:left w:w="108" w:type="dxa"/>
              <w:bottom w:w="0" w:type="dxa"/>
              <w:right w:w="108" w:type="dxa"/>
            </w:tcMar>
            <w:vAlign w:val="center"/>
          </w:tcPr>
          <w:p w14:paraId="15C3F6F5" w14:textId="77777777" w:rsidR="00891382" w:rsidRPr="00C9020D" w:rsidRDefault="00891382" w:rsidP="00C9020D">
            <w:pPr>
              <w:jc w:val="center"/>
              <w:rPr>
                <w:sz w:val="28"/>
                <w:szCs w:val="28"/>
              </w:rPr>
            </w:pPr>
          </w:p>
        </w:tc>
      </w:tr>
      <w:tr w:rsidR="00891382" w:rsidRPr="00C9020D" w14:paraId="2D32296C" w14:textId="77777777" w:rsidTr="00C9020D">
        <w:trPr>
          <w:jc w:val="center"/>
        </w:trPr>
        <w:tc>
          <w:tcPr>
            <w:tcW w:w="567" w:type="dxa"/>
            <w:vAlign w:val="center"/>
          </w:tcPr>
          <w:p w14:paraId="20069FD2" w14:textId="77777777" w:rsidR="00891382" w:rsidRPr="00C9020D" w:rsidRDefault="00891382" w:rsidP="00C9020D">
            <w:pPr>
              <w:ind w:left="-142" w:firstLine="142"/>
              <w:jc w:val="center"/>
              <w:rPr>
                <w:sz w:val="28"/>
                <w:szCs w:val="28"/>
                <w:highlight w:val="yellow"/>
              </w:rPr>
            </w:pPr>
            <w:r w:rsidRPr="00C9020D">
              <w:rPr>
                <w:sz w:val="28"/>
                <w:szCs w:val="28"/>
              </w:rPr>
              <w:t>7</w:t>
            </w:r>
          </w:p>
        </w:tc>
        <w:tc>
          <w:tcPr>
            <w:tcW w:w="2122" w:type="dxa"/>
            <w:tcMar>
              <w:top w:w="0" w:type="dxa"/>
              <w:left w:w="108" w:type="dxa"/>
              <w:bottom w:w="0" w:type="dxa"/>
              <w:right w:w="108" w:type="dxa"/>
            </w:tcMar>
            <w:vAlign w:val="center"/>
          </w:tcPr>
          <w:p w14:paraId="392E113C" w14:textId="77777777" w:rsidR="00891382" w:rsidRPr="00C9020D" w:rsidRDefault="00891382" w:rsidP="00C9020D">
            <w:pPr>
              <w:jc w:val="both"/>
              <w:rPr>
                <w:sz w:val="28"/>
                <w:szCs w:val="28"/>
              </w:rPr>
            </w:pPr>
            <w:r w:rsidRPr="00C9020D">
              <w:rPr>
                <w:sz w:val="28"/>
                <w:szCs w:val="28"/>
              </w:rPr>
              <w:t xml:space="preserve">Mua sách giáo khoa dùng chung và các học phẩm cho lớp học </w:t>
            </w:r>
          </w:p>
        </w:tc>
        <w:tc>
          <w:tcPr>
            <w:tcW w:w="2268" w:type="dxa"/>
            <w:tcMar>
              <w:top w:w="0" w:type="dxa"/>
              <w:left w:w="108" w:type="dxa"/>
              <w:bottom w:w="0" w:type="dxa"/>
              <w:right w:w="108" w:type="dxa"/>
            </w:tcMar>
            <w:vAlign w:val="center"/>
          </w:tcPr>
          <w:p w14:paraId="3757EB63" w14:textId="77777777" w:rsidR="00891382" w:rsidRPr="00C9020D" w:rsidRDefault="00891382" w:rsidP="00C9020D">
            <w:pPr>
              <w:jc w:val="center"/>
              <w:rPr>
                <w:sz w:val="28"/>
                <w:szCs w:val="28"/>
              </w:rPr>
            </w:pPr>
            <w:r w:rsidRPr="00C9020D">
              <w:rPr>
                <w:sz w:val="28"/>
                <w:szCs w:val="28"/>
              </w:rPr>
              <w:t>Đồng/lớp/kỳ học</w:t>
            </w:r>
          </w:p>
        </w:tc>
        <w:tc>
          <w:tcPr>
            <w:tcW w:w="2000" w:type="dxa"/>
            <w:tcMar>
              <w:top w:w="0" w:type="dxa"/>
              <w:left w:w="108" w:type="dxa"/>
              <w:bottom w:w="0" w:type="dxa"/>
              <w:right w:w="108" w:type="dxa"/>
            </w:tcMar>
            <w:vAlign w:val="center"/>
          </w:tcPr>
          <w:p w14:paraId="42EDFE78" w14:textId="77777777" w:rsidR="00891382" w:rsidRPr="00C9020D" w:rsidRDefault="00891382" w:rsidP="00C9020D">
            <w:pPr>
              <w:jc w:val="center"/>
              <w:rPr>
                <w:sz w:val="28"/>
                <w:szCs w:val="28"/>
              </w:rPr>
            </w:pPr>
            <w:r w:rsidRPr="00C9020D">
              <w:rPr>
                <w:sz w:val="28"/>
                <w:szCs w:val="28"/>
              </w:rPr>
              <w:t>1.000.000</w:t>
            </w:r>
          </w:p>
        </w:tc>
        <w:tc>
          <w:tcPr>
            <w:tcW w:w="1701" w:type="dxa"/>
          </w:tcPr>
          <w:p w14:paraId="3F4822B4" w14:textId="77777777" w:rsidR="00891382" w:rsidRPr="00C9020D" w:rsidRDefault="00891382" w:rsidP="00C9020D">
            <w:pPr>
              <w:jc w:val="both"/>
              <w:rPr>
                <w:sz w:val="28"/>
                <w:szCs w:val="28"/>
              </w:rPr>
            </w:pPr>
            <w:r w:rsidRPr="00C9020D">
              <w:rPr>
                <w:sz w:val="28"/>
                <w:szCs w:val="28"/>
              </w:rPr>
              <w:t>Theo thực tế lớp học</w:t>
            </w:r>
          </w:p>
        </w:tc>
        <w:tc>
          <w:tcPr>
            <w:tcW w:w="1701" w:type="dxa"/>
            <w:tcMar>
              <w:top w:w="0" w:type="dxa"/>
              <w:left w:w="108" w:type="dxa"/>
              <w:bottom w:w="0" w:type="dxa"/>
              <w:right w:w="108" w:type="dxa"/>
            </w:tcMar>
            <w:vAlign w:val="center"/>
          </w:tcPr>
          <w:p w14:paraId="4D681673" w14:textId="77777777" w:rsidR="00891382" w:rsidRPr="00C9020D" w:rsidRDefault="00891382" w:rsidP="00C9020D">
            <w:pPr>
              <w:jc w:val="center"/>
              <w:rPr>
                <w:sz w:val="28"/>
                <w:szCs w:val="28"/>
              </w:rPr>
            </w:pPr>
          </w:p>
        </w:tc>
      </w:tr>
      <w:tr w:rsidR="00891382" w:rsidRPr="00C9020D" w14:paraId="72EB1BFD" w14:textId="77777777" w:rsidTr="00C9020D">
        <w:trPr>
          <w:jc w:val="center"/>
        </w:trPr>
        <w:tc>
          <w:tcPr>
            <w:tcW w:w="567" w:type="dxa"/>
            <w:vAlign w:val="center"/>
          </w:tcPr>
          <w:p w14:paraId="786BE06F" w14:textId="77777777" w:rsidR="00891382" w:rsidRPr="00C9020D" w:rsidRDefault="00891382" w:rsidP="00C9020D">
            <w:pPr>
              <w:ind w:left="-142" w:firstLine="142"/>
              <w:jc w:val="center"/>
              <w:rPr>
                <w:sz w:val="28"/>
                <w:szCs w:val="28"/>
              </w:rPr>
            </w:pPr>
            <w:r w:rsidRPr="00C9020D">
              <w:rPr>
                <w:sz w:val="28"/>
                <w:szCs w:val="28"/>
              </w:rPr>
              <w:t>8</w:t>
            </w:r>
          </w:p>
        </w:tc>
        <w:tc>
          <w:tcPr>
            <w:tcW w:w="2122" w:type="dxa"/>
            <w:tcMar>
              <w:top w:w="0" w:type="dxa"/>
              <w:left w:w="108" w:type="dxa"/>
              <w:bottom w:w="0" w:type="dxa"/>
              <w:right w:w="108" w:type="dxa"/>
            </w:tcMar>
            <w:vAlign w:val="center"/>
          </w:tcPr>
          <w:p w14:paraId="5D8DF81C" w14:textId="77777777" w:rsidR="00891382" w:rsidRPr="00C9020D" w:rsidRDefault="00891382" w:rsidP="00C9020D">
            <w:pPr>
              <w:jc w:val="both"/>
              <w:rPr>
                <w:sz w:val="28"/>
                <w:szCs w:val="28"/>
              </w:rPr>
            </w:pPr>
            <w:r w:rsidRPr="00C9020D">
              <w:rPr>
                <w:sz w:val="28"/>
                <w:szCs w:val="28"/>
              </w:rPr>
              <w:t>Hỗ trợ cho người tham gia hoạt động tuyên truyền, huy động người mù chữ, tái mù chữ đến lớp học xóa mù chữ</w:t>
            </w:r>
          </w:p>
        </w:tc>
        <w:tc>
          <w:tcPr>
            <w:tcW w:w="2268" w:type="dxa"/>
            <w:tcMar>
              <w:top w:w="0" w:type="dxa"/>
              <w:left w:w="108" w:type="dxa"/>
              <w:bottom w:w="0" w:type="dxa"/>
              <w:right w:w="108" w:type="dxa"/>
            </w:tcMar>
            <w:vAlign w:val="center"/>
          </w:tcPr>
          <w:p w14:paraId="2A7438B1" w14:textId="77777777" w:rsidR="00891382" w:rsidRPr="00C9020D" w:rsidRDefault="00891382" w:rsidP="00C9020D">
            <w:pPr>
              <w:rPr>
                <w:sz w:val="28"/>
                <w:szCs w:val="28"/>
              </w:rPr>
            </w:pPr>
            <w:r w:rsidRPr="00C9020D">
              <w:rPr>
                <w:sz w:val="28"/>
                <w:szCs w:val="28"/>
              </w:rPr>
              <w:t>01 đối tượng đến lớp và hoàn thành chương trình học</w:t>
            </w:r>
          </w:p>
        </w:tc>
        <w:tc>
          <w:tcPr>
            <w:tcW w:w="2000" w:type="dxa"/>
            <w:tcMar>
              <w:top w:w="0" w:type="dxa"/>
              <w:left w:w="108" w:type="dxa"/>
              <w:bottom w:w="0" w:type="dxa"/>
              <w:right w:w="108" w:type="dxa"/>
            </w:tcMar>
            <w:vAlign w:val="center"/>
          </w:tcPr>
          <w:p w14:paraId="47AFB511" w14:textId="77777777" w:rsidR="00891382" w:rsidRPr="00C9020D" w:rsidRDefault="00891382" w:rsidP="00C9020D">
            <w:pPr>
              <w:jc w:val="center"/>
              <w:rPr>
                <w:sz w:val="28"/>
                <w:szCs w:val="28"/>
              </w:rPr>
            </w:pPr>
            <w:r w:rsidRPr="00C9020D">
              <w:rPr>
                <w:sz w:val="28"/>
                <w:szCs w:val="28"/>
              </w:rPr>
              <w:t>120.000</w:t>
            </w:r>
          </w:p>
        </w:tc>
        <w:tc>
          <w:tcPr>
            <w:tcW w:w="1701" w:type="dxa"/>
          </w:tcPr>
          <w:p w14:paraId="3AC2340E" w14:textId="77777777" w:rsidR="00891382" w:rsidRPr="00C9020D" w:rsidRDefault="00891382" w:rsidP="00C9020D">
            <w:pPr>
              <w:jc w:val="both"/>
              <w:rPr>
                <w:sz w:val="28"/>
                <w:szCs w:val="28"/>
              </w:rPr>
            </w:pPr>
            <w:r w:rsidRPr="00C9020D">
              <w:rPr>
                <w:sz w:val="28"/>
                <w:szCs w:val="28"/>
              </w:rPr>
              <w:t>Chi cho người tham gia tuyên truyền viên (nếu có)</w:t>
            </w:r>
          </w:p>
        </w:tc>
        <w:tc>
          <w:tcPr>
            <w:tcW w:w="1701" w:type="dxa"/>
            <w:tcMar>
              <w:top w:w="0" w:type="dxa"/>
              <w:left w:w="108" w:type="dxa"/>
              <w:bottom w:w="0" w:type="dxa"/>
              <w:right w:w="108" w:type="dxa"/>
            </w:tcMar>
            <w:vAlign w:val="center"/>
          </w:tcPr>
          <w:p w14:paraId="4753BF9F" w14:textId="77777777" w:rsidR="00891382" w:rsidRPr="00C9020D" w:rsidRDefault="00891382" w:rsidP="00C9020D">
            <w:pPr>
              <w:jc w:val="center"/>
              <w:rPr>
                <w:sz w:val="28"/>
                <w:szCs w:val="28"/>
              </w:rPr>
            </w:pPr>
          </w:p>
        </w:tc>
      </w:tr>
      <w:tr w:rsidR="00891382" w:rsidRPr="00C9020D" w14:paraId="710BE291" w14:textId="77777777" w:rsidTr="00C9020D">
        <w:trPr>
          <w:jc w:val="center"/>
        </w:trPr>
        <w:tc>
          <w:tcPr>
            <w:tcW w:w="567" w:type="dxa"/>
            <w:vAlign w:val="center"/>
          </w:tcPr>
          <w:p w14:paraId="409DA1F6" w14:textId="77777777" w:rsidR="00891382" w:rsidRPr="00C9020D" w:rsidRDefault="00891382" w:rsidP="00C9020D">
            <w:pPr>
              <w:ind w:left="-142" w:firstLine="142"/>
              <w:jc w:val="center"/>
              <w:rPr>
                <w:sz w:val="28"/>
                <w:szCs w:val="28"/>
              </w:rPr>
            </w:pPr>
            <w:r w:rsidRPr="00C9020D">
              <w:rPr>
                <w:sz w:val="28"/>
                <w:szCs w:val="28"/>
              </w:rPr>
              <w:t>9</w:t>
            </w:r>
          </w:p>
        </w:tc>
        <w:tc>
          <w:tcPr>
            <w:tcW w:w="2122" w:type="dxa"/>
            <w:tcMar>
              <w:top w:w="0" w:type="dxa"/>
              <w:left w:w="108" w:type="dxa"/>
              <w:bottom w:w="0" w:type="dxa"/>
              <w:right w:w="108" w:type="dxa"/>
            </w:tcMar>
            <w:vAlign w:val="center"/>
          </w:tcPr>
          <w:p w14:paraId="7A5B2751" w14:textId="77777777" w:rsidR="00891382" w:rsidRPr="00C9020D" w:rsidRDefault="00891382" w:rsidP="00C9020D">
            <w:pPr>
              <w:jc w:val="both"/>
              <w:rPr>
                <w:sz w:val="28"/>
                <w:szCs w:val="28"/>
              </w:rPr>
            </w:pPr>
            <w:r w:rsidRPr="00C9020D">
              <w:rPr>
                <w:bCs/>
                <w:iCs/>
                <w:sz w:val="28"/>
                <w:szCs w:val="28"/>
              </w:rPr>
              <w:t>Hỗ trợ cho người dân (không phải là người dân tộc thiểu số) tham gia học và hoàn thành chương trình học xóa mù chữ</w:t>
            </w:r>
          </w:p>
        </w:tc>
        <w:tc>
          <w:tcPr>
            <w:tcW w:w="2268" w:type="dxa"/>
            <w:tcMar>
              <w:top w:w="0" w:type="dxa"/>
              <w:left w:w="108" w:type="dxa"/>
              <w:bottom w:w="0" w:type="dxa"/>
              <w:right w:w="108" w:type="dxa"/>
            </w:tcMar>
            <w:vAlign w:val="center"/>
          </w:tcPr>
          <w:p w14:paraId="16003D2C" w14:textId="77777777" w:rsidR="00891382" w:rsidRPr="00C9020D" w:rsidRDefault="00891382" w:rsidP="00C9020D">
            <w:pPr>
              <w:jc w:val="center"/>
              <w:rPr>
                <w:sz w:val="28"/>
                <w:szCs w:val="28"/>
              </w:rPr>
            </w:pPr>
            <w:r w:rsidRPr="00C9020D">
              <w:rPr>
                <w:sz w:val="28"/>
                <w:szCs w:val="28"/>
              </w:rPr>
              <w:t xml:space="preserve">Người </w:t>
            </w:r>
          </w:p>
        </w:tc>
        <w:tc>
          <w:tcPr>
            <w:tcW w:w="2000" w:type="dxa"/>
            <w:tcMar>
              <w:top w:w="0" w:type="dxa"/>
              <w:left w:w="108" w:type="dxa"/>
              <w:bottom w:w="0" w:type="dxa"/>
              <w:right w:w="108" w:type="dxa"/>
            </w:tcMar>
            <w:vAlign w:val="center"/>
          </w:tcPr>
          <w:p w14:paraId="22378672" w14:textId="77777777" w:rsidR="00891382" w:rsidRPr="00C9020D" w:rsidRDefault="00891382" w:rsidP="00C9020D">
            <w:pPr>
              <w:jc w:val="center"/>
              <w:rPr>
                <w:sz w:val="28"/>
                <w:szCs w:val="28"/>
              </w:rPr>
            </w:pPr>
            <w:r w:rsidRPr="00C9020D">
              <w:rPr>
                <w:sz w:val="28"/>
                <w:szCs w:val="28"/>
              </w:rPr>
              <w:t>1.000.000</w:t>
            </w:r>
          </w:p>
        </w:tc>
        <w:tc>
          <w:tcPr>
            <w:tcW w:w="1701" w:type="dxa"/>
          </w:tcPr>
          <w:p w14:paraId="472D8580" w14:textId="77777777" w:rsidR="00891382" w:rsidRPr="00C9020D" w:rsidRDefault="00891382" w:rsidP="00C9020D">
            <w:pPr>
              <w:jc w:val="center"/>
              <w:rPr>
                <w:sz w:val="28"/>
                <w:szCs w:val="28"/>
              </w:rPr>
            </w:pPr>
          </w:p>
        </w:tc>
        <w:tc>
          <w:tcPr>
            <w:tcW w:w="1701" w:type="dxa"/>
            <w:tcMar>
              <w:top w:w="0" w:type="dxa"/>
              <w:left w:w="108" w:type="dxa"/>
              <w:bottom w:w="0" w:type="dxa"/>
              <w:right w:w="108" w:type="dxa"/>
            </w:tcMar>
            <w:vAlign w:val="center"/>
          </w:tcPr>
          <w:p w14:paraId="38676148" w14:textId="77777777" w:rsidR="00891382" w:rsidRPr="00C9020D" w:rsidRDefault="00891382" w:rsidP="00C9020D">
            <w:pPr>
              <w:jc w:val="center"/>
              <w:rPr>
                <w:sz w:val="28"/>
                <w:szCs w:val="28"/>
              </w:rPr>
            </w:pPr>
          </w:p>
        </w:tc>
      </w:tr>
      <w:tr w:rsidR="00891382" w:rsidRPr="00C9020D" w14:paraId="74B570C3" w14:textId="77777777" w:rsidTr="00C9020D">
        <w:trPr>
          <w:trHeight w:val="315"/>
          <w:jc w:val="center"/>
        </w:trPr>
        <w:tc>
          <w:tcPr>
            <w:tcW w:w="567" w:type="dxa"/>
            <w:vAlign w:val="center"/>
          </w:tcPr>
          <w:p w14:paraId="6FFFC597" w14:textId="77777777" w:rsidR="00891382" w:rsidRPr="00C9020D" w:rsidRDefault="00891382" w:rsidP="00C9020D">
            <w:pPr>
              <w:ind w:left="-142" w:firstLine="142"/>
              <w:jc w:val="center"/>
              <w:rPr>
                <w:sz w:val="28"/>
                <w:szCs w:val="28"/>
              </w:rPr>
            </w:pPr>
            <w:r w:rsidRPr="00C9020D">
              <w:rPr>
                <w:sz w:val="28"/>
                <w:szCs w:val="28"/>
              </w:rPr>
              <w:t>10</w:t>
            </w:r>
          </w:p>
        </w:tc>
        <w:tc>
          <w:tcPr>
            <w:tcW w:w="2122" w:type="dxa"/>
            <w:tcMar>
              <w:top w:w="0" w:type="dxa"/>
              <w:left w:w="108" w:type="dxa"/>
              <w:bottom w:w="0" w:type="dxa"/>
              <w:right w:w="108" w:type="dxa"/>
            </w:tcMar>
            <w:vAlign w:val="center"/>
          </w:tcPr>
          <w:p w14:paraId="424C27DE" w14:textId="77777777" w:rsidR="00891382" w:rsidRPr="00C9020D" w:rsidRDefault="00891382" w:rsidP="00C9020D">
            <w:pPr>
              <w:jc w:val="both"/>
              <w:rPr>
                <w:sz w:val="28"/>
                <w:szCs w:val="28"/>
              </w:rPr>
            </w:pPr>
            <w:r w:rsidRPr="00C9020D">
              <w:rPr>
                <w:sz w:val="28"/>
                <w:szCs w:val="28"/>
              </w:rPr>
              <w:t>Hỗ trợ tiền nước uống, sinh hoạt</w:t>
            </w:r>
          </w:p>
        </w:tc>
        <w:tc>
          <w:tcPr>
            <w:tcW w:w="2268" w:type="dxa"/>
            <w:tcMar>
              <w:top w:w="0" w:type="dxa"/>
              <w:left w:w="108" w:type="dxa"/>
              <w:bottom w:w="0" w:type="dxa"/>
              <w:right w:w="108" w:type="dxa"/>
            </w:tcMar>
            <w:vAlign w:val="center"/>
          </w:tcPr>
          <w:p w14:paraId="7EA24CC8" w14:textId="77777777" w:rsidR="00891382" w:rsidRPr="00C9020D" w:rsidRDefault="00891382" w:rsidP="00C9020D">
            <w:pPr>
              <w:rPr>
                <w:sz w:val="28"/>
                <w:szCs w:val="28"/>
              </w:rPr>
            </w:pPr>
            <w:r w:rsidRPr="00C9020D">
              <w:rPr>
                <w:sz w:val="28"/>
                <w:szCs w:val="28"/>
              </w:rPr>
              <w:t>Người/giai đoạn</w:t>
            </w:r>
          </w:p>
        </w:tc>
        <w:tc>
          <w:tcPr>
            <w:tcW w:w="2000" w:type="dxa"/>
            <w:tcMar>
              <w:top w:w="0" w:type="dxa"/>
              <w:left w:w="108" w:type="dxa"/>
              <w:bottom w:w="0" w:type="dxa"/>
              <w:right w:w="108" w:type="dxa"/>
            </w:tcMar>
            <w:vAlign w:val="center"/>
          </w:tcPr>
          <w:p w14:paraId="33688C65" w14:textId="77777777" w:rsidR="00891382" w:rsidRPr="00C9020D" w:rsidRDefault="00891382" w:rsidP="00C9020D">
            <w:pPr>
              <w:jc w:val="center"/>
              <w:rPr>
                <w:sz w:val="28"/>
                <w:szCs w:val="28"/>
              </w:rPr>
            </w:pPr>
            <w:r w:rsidRPr="00C9020D">
              <w:rPr>
                <w:sz w:val="28"/>
                <w:szCs w:val="28"/>
              </w:rPr>
              <w:t>100.000</w:t>
            </w:r>
          </w:p>
        </w:tc>
        <w:tc>
          <w:tcPr>
            <w:tcW w:w="1701" w:type="dxa"/>
          </w:tcPr>
          <w:p w14:paraId="4CDEBC5B" w14:textId="77777777" w:rsidR="00891382" w:rsidRPr="00C9020D" w:rsidRDefault="00891382" w:rsidP="00C9020D">
            <w:pPr>
              <w:jc w:val="center"/>
              <w:rPr>
                <w:sz w:val="28"/>
                <w:szCs w:val="28"/>
              </w:rPr>
            </w:pPr>
          </w:p>
        </w:tc>
        <w:tc>
          <w:tcPr>
            <w:tcW w:w="1701" w:type="dxa"/>
            <w:tcMar>
              <w:top w:w="0" w:type="dxa"/>
              <w:left w:w="108" w:type="dxa"/>
              <w:bottom w:w="0" w:type="dxa"/>
              <w:right w:w="108" w:type="dxa"/>
            </w:tcMar>
            <w:vAlign w:val="center"/>
          </w:tcPr>
          <w:p w14:paraId="17ECDBB5" w14:textId="77777777" w:rsidR="00891382" w:rsidRPr="00C9020D" w:rsidRDefault="00891382" w:rsidP="00C9020D">
            <w:pPr>
              <w:jc w:val="center"/>
              <w:rPr>
                <w:sz w:val="28"/>
                <w:szCs w:val="28"/>
              </w:rPr>
            </w:pPr>
          </w:p>
        </w:tc>
      </w:tr>
      <w:tr w:rsidR="00891382" w:rsidRPr="00C9020D" w14:paraId="5F2353B2" w14:textId="77777777" w:rsidTr="00C9020D">
        <w:trPr>
          <w:trHeight w:val="315"/>
          <w:jc w:val="center"/>
        </w:trPr>
        <w:tc>
          <w:tcPr>
            <w:tcW w:w="567" w:type="dxa"/>
          </w:tcPr>
          <w:p w14:paraId="6FB3EA03" w14:textId="77777777" w:rsidR="00891382" w:rsidRPr="00C9020D" w:rsidRDefault="00891382" w:rsidP="00C9020D">
            <w:pPr>
              <w:jc w:val="center"/>
              <w:rPr>
                <w:i/>
                <w:iCs/>
                <w:sz w:val="28"/>
                <w:szCs w:val="28"/>
              </w:rPr>
            </w:pPr>
            <w:r w:rsidRPr="00C9020D">
              <w:rPr>
                <w:sz w:val="28"/>
                <w:szCs w:val="28"/>
              </w:rPr>
              <w:t>11</w:t>
            </w:r>
          </w:p>
        </w:tc>
        <w:tc>
          <w:tcPr>
            <w:tcW w:w="2122" w:type="dxa"/>
            <w:tcMar>
              <w:top w:w="0" w:type="dxa"/>
              <w:left w:w="108" w:type="dxa"/>
              <w:bottom w:w="0" w:type="dxa"/>
              <w:right w:w="108" w:type="dxa"/>
            </w:tcMar>
          </w:tcPr>
          <w:p w14:paraId="64257AFC" w14:textId="77777777" w:rsidR="00891382" w:rsidRPr="00C9020D" w:rsidRDefault="00891382" w:rsidP="00C9020D">
            <w:pPr>
              <w:ind w:right="-107"/>
              <w:rPr>
                <w:sz w:val="28"/>
                <w:szCs w:val="28"/>
              </w:rPr>
            </w:pPr>
            <w:r w:rsidRPr="00C9020D">
              <w:rPr>
                <w:sz w:val="28"/>
                <w:szCs w:val="28"/>
              </w:rPr>
              <w:t>Chi hỗ trợ người dạy xóa mù chữ</w:t>
            </w:r>
          </w:p>
        </w:tc>
        <w:tc>
          <w:tcPr>
            <w:tcW w:w="2268" w:type="dxa"/>
            <w:tcMar>
              <w:top w:w="0" w:type="dxa"/>
              <w:left w:w="108" w:type="dxa"/>
              <w:bottom w:w="0" w:type="dxa"/>
              <w:right w:w="108" w:type="dxa"/>
            </w:tcMar>
          </w:tcPr>
          <w:p w14:paraId="0CEC062B" w14:textId="77777777" w:rsidR="00891382" w:rsidRPr="00C9020D" w:rsidRDefault="00891382" w:rsidP="00C9020D">
            <w:pPr>
              <w:jc w:val="center"/>
              <w:rPr>
                <w:sz w:val="28"/>
                <w:szCs w:val="28"/>
              </w:rPr>
            </w:pPr>
          </w:p>
        </w:tc>
        <w:tc>
          <w:tcPr>
            <w:tcW w:w="2000" w:type="dxa"/>
            <w:tcMar>
              <w:top w:w="0" w:type="dxa"/>
              <w:left w:w="108" w:type="dxa"/>
              <w:bottom w:w="0" w:type="dxa"/>
              <w:right w:w="108" w:type="dxa"/>
            </w:tcMar>
          </w:tcPr>
          <w:p w14:paraId="55B55352" w14:textId="77777777" w:rsidR="00891382" w:rsidRPr="00C9020D" w:rsidRDefault="00891382" w:rsidP="00C9020D">
            <w:pPr>
              <w:jc w:val="right"/>
              <w:rPr>
                <w:sz w:val="28"/>
                <w:szCs w:val="28"/>
              </w:rPr>
            </w:pPr>
          </w:p>
        </w:tc>
        <w:tc>
          <w:tcPr>
            <w:tcW w:w="1701" w:type="dxa"/>
          </w:tcPr>
          <w:p w14:paraId="284A575E" w14:textId="77777777" w:rsidR="00891382" w:rsidRPr="00C9020D" w:rsidRDefault="00891382" w:rsidP="00C9020D">
            <w:pPr>
              <w:rPr>
                <w:sz w:val="28"/>
                <w:szCs w:val="28"/>
              </w:rPr>
            </w:pPr>
          </w:p>
        </w:tc>
        <w:tc>
          <w:tcPr>
            <w:tcW w:w="1701" w:type="dxa"/>
            <w:tcMar>
              <w:top w:w="0" w:type="dxa"/>
              <w:left w:w="108" w:type="dxa"/>
              <w:bottom w:w="0" w:type="dxa"/>
              <w:right w:w="108" w:type="dxa"/>
            </w:tcMar>
            <w:vAlign w:val="center"/>
          </w:tcPr>
          <w:p w14:paraId="47067E2D" w14:textId="77777777" w:rsidR="00891382" w:rsidRPr="00C9020D" w:rsidRDefault="00891382" w:rsidP="00C9020D">
            <w:pPr>
              <w:jc w:val="center"/>
              <w:rPr>
                <w:sz w:val="28"/>
                <w:szCs w:val="28"/>
              </w:rPr>
            </w:pPr>
          </w:p>
        </w:tc>
      </w:tr>
      <w:tr w:rsidR="00891382" w:rsidRPr="00C9020D" w14:paraId="4D55261C" w14:textId="77777777" w:rsidTr="00C9020D">
        <w:trPr>
          <w:trHeight w:val="315"/>
          <w:jc w:val="center"/>
        </w:trPr>
        <w:tc>
          <w:tcPr>
            <w:tcW w:w="567" w:type="dxa"/>
          </w:tcPr>
          <w:p w14:paraId="694EBB36" w14:textId="77777777" w:rsidR="00891382" w:rsidRPr="00C9020D" w:rsidRDefault="00891382" w:rsidP="00C9020D">
            <w:pPr>
              <w:jc w:val="center"/>
              <w:rPr>
                <w:i/>
                <w:iCs/>
                <w:sz w:val="28"/>
                <w:szCs w:val="28"/>
              </w:rPr>
            </w:pPr>
            <w:r w:rsidRPr="00C9020D">
              <w:rPr>
                <w:i/>
                <w:iCs/>
                <w:sz w:val="28"/>
                <w:szCs w:val="28"/>
              </w:rPr>
              <w:t>a</w:t>
            </w:r>
          </w:p>
        </w:tc>
        <w:tc>
          <w:tcPr>
            <w:tcW w:w="2122" w:type="dxa"/>
            <w:tcMar>
              <w:top w:w="0" w:type="dxa"/>
              <w:left w:w="108" w:type="dxa"/>
              <w:bottom w:w="0" w:type="dxa"/>
              <w:right w:w="108" w:type="dxa"/>
            </w:tcMar>
          </w:tcPr>
          <w:p w14:paraId="0C7107DF" w14:textId="77777777" w:rsidR="00891382" w:rsidRPr="00C9020D" w:rsidRDefault="00891382" w:rsidP="00C9020D">
            <w:pPr>
              <w:jc w:val="both"/>
              <w:rPr>
                <w:i/>
                <w:iCs/>
                <w:sz w:val="28"/>
                <w:szCs w:val="28"/>
              </w:rPr>
            </w:pPr>
            <w:r w:rsidRPr="00C9020D">
              <w:rPr>
                <w:i/>
                <w:iCs/>
                <w:sz w:val="28"/>
                <w:szCs w:val="28"/>
              </w:rPr>
              <w:t>Chi tiền lương đối với giáo viên biên chế dạy các lớp học xóa mù, chống tái mù chữ thuộc nhiệm vụ chuyên môn của cơ sở giáo dục và đào tạo công lập</w:t>
            </w:r>
          </w:p>
        </w:tc>
        <w:tc>
          <w:tcPr>
            <w:tcW w:w="2268" w:type="dxa"/>
            <w:tcMar>
              <w:top w:w="0" w:type="dxa"/>
              <w:left w:w="108" w:type="dxa"/>
              <w:bottom w:w="0" w:type="dxa"/>
              <w:right w:w="108" w:type="dxa"/>
            </w:tcMar>
          </w:tcPr>
          <w:p w14:paraId="6747B626" w14:textId="77777777" w:rsidR="00891382" w:rsidRPr="00C9020D" w:rsidRDefault="00891382" w:rsidP="00C9020D">
            <w:pPr>
              <w:jc w:val="center"/>
              <w:rPr>
                <w:b/>
                <w:bCs/>
                <w:i/>
                <w:sz w:val="28"/>
                <w:szCs w:val="28"/>
              </w:rPr>
            </w:pPr>
          </w:p>
        </w:tc>
        <w:tc>
          <w:tcPr>
            <w:tcW w:w="2000" w:type="dxa"/>
            <w:tcMar>
              <w:top w:w="0" w:type="dxa"/>
              <w:left w:w="108" w:type="dxa"/>
              <w:bottom w:w="0" w:type="dxa"/>
              <w:right w:w="108" w:type="dxa"/>
            </w:tcMar>
          </w:tcPr>
          <w:p w14:paraId="4523BC3A" w14:textId="77777777" w:rsidR="00891382" w:rsidRPr="00C9020D" w:rsidRDefault="00891382" w:rsidP="00C9020D">
            <w:pPr>
              <w:jc w:val="right"/>
              <w:rPr>
                <w:b/>
                <w:bCs/>
                <w:i/>
                <w:sz w:val="28"/>
                <w:szCs w:val="28"/>
              </w:rPr>
            </w:pPr>
          </w:p>
        </w:tc>
        <w:tc>
          <w:tcPr>
            <w:tcW w:w="1701" w:type="dxa"/>
          </w:tcPr>
          <w:p w14:paraId="06F8D08B" w14:textId="77777777" w:rsidR="00891382" w:rsidRPr="00C9020D" w:rsidRDefault="00891382" w:rsidP="00C9020D">
            <w:pPr>
              <w:jc w:val="both"/>
              <w:rPr>
                <w:b/>
                <w:bCs/>
                <w:i/>
                <w:sz w:val="28"/>
                <w:szCs w:val="28"/>
              </w:rPr>
            </w:pPr>
            <w:r w:rsidRPr="00C9020D">
              <w:rPr>
                <w:sz w:val="28"/>
                <w:szCs w:val="28"/>
              </w:rPr>
              <w:t xml:space="preserve">Chi trả theo quy định tại Nghị định số 204/2004/NĐ-CP ngày 14 tháng 12 năm 2004 của Chính phủ về chế độ tiền lương đối với cán bộ, công chức, viên chức và lực </w:t>
            </w:r>
            <w:r w:rsidRPr="00C9020D">
              <w:rPr>
                <w:sz w:val="28"/>
                <w:szCs w:val="28"/>
              </w:rPr>
              <w:lastRenderedPageBreak/>
              <w:t>lượng vũ trang. Trường hợp số giờ dạy vượt định mức giờ chuẩn được thanh toán theo quy định tại Thông tư liên tịch số 07/2013/TTLT-BGDĐT-BNV-BTC ngày 08 tháng 3 năm 2013 của Bộ trưởng Bộ Giáo dục và Đào tạo, Bộ trưởng Bộ Nội vụ, Bộ trưởng Bộ Tài chính hướng dẫn thực hiện chế độ trả lương dạy thêm giờ đối với nhà giáo trong các cơ sở giáo dục công lập.</w:t>
            </w:r>
          </w:p>
        </w:tc>
        <w:tc>
          <w:tcPr>
            <w:tcW w:w="1701" w:type="dxa"/>
            <w:tcMar>
              <w:top w:w="0" w:type="dxa"/>
              <w:left w:w="108" w:type="dxa"/>
              <w:bottom w:w="0" w:type="dxa"/>
              <w:right w:w="108" w:type="dxa"/>
            </w:tcMar>
            <w:vAlign w:val="center"/>
          </w:tcPr>
          <w:p w14:paraId="12652550" w14:textId="77777777" w:rsidR="00891382" w:rsidRPr="00C9020D" w:rsidRDefault="00891382" w:rsidP="00C9020D">
            <w:pPr>
              <w:jc w:val="center"/>
              <w:rPr>
                <w:sz w:val="28"/>
                <w:szCs w:val="28"/>
              </w:rPr>
            </w:pPr>
          </w:p>
        </w:tc>
      </w:tr>
      <w:tr w:rsidR="00891382" w:rsidRPr="00C9020D" w14:paraId="390497E8" w14:textId="77777777" w:rsidTr="00C9020D">
        <w:trPr>
          <w:trHeight w:val="315"/>
          <w:jc w:val="center"/>
        </w:trPr>
        <w:tc>
          <w:tcPr>
            <w:tcW w:w="567" w:type="dxa"/>
          </w:tcPr>
          <w:p w14:paraId="56A3D4EA" w14:textId="77777777" w:rsidR="00891382" w:rsidRPr="00C9020D" w:rsidRDefault="00891382" w:rsidP="00C9020D">
            <w:pPr>
              <w:jc w:val="center"/>
              <w:rPr>
                <w:i/>
                <w:iCs/>
                <w:sz w:val="28"/>
                <w:szCs w:val="28"/>
              </w:rPr>
            </w:pPr>
            <w:r w:rsidRPr="00C9020D">
              <w:rPr>
                <w:i/>
                <w:iCs/>
                <w:sz w:val="28"/>
                <w:szCs w:val="28"/>
              </w:rPr>
              <w:t>b</w:t>
            </w:r>
          </w:p>
        </w:tc>
        <w:tc>
          <w:tcPr>
            <w:tcW w:w="2122" w:type="dxa"/>
            <w:tcMar>
              <w:top w:w="0" w:type="dxa"/>
              <w:left w:w="108" w:type="dxa"/>
              <w:bottom w:w="0" w:type="dxa"/>
              <w:right w:w="108" w:type="dxa"/>
            </w:tcMar>
          </w:tcPr>
          <w:p w14:paraId="662BFF8E" w14:textId="77777777" w:rsidR="00891382" w:rsidRPr="00C9020D" w:rsidRDefault="00891382" w:rsidP="00C9020D">
            <w:pPr>
              <w:jc w:val="both"/>
              <w:rPr>
                <w:sz w:val="28"/>
                <w:szCs w:val="28"/>
              </w:rPr>
            </w:pPr>
            <w:r w:rsidRPr="00C9020D">
              <w:rPr>
                <w:i/>
                <w:iCs/>
                <w:sz w:val="28"/>
                <w:szCs w:val="28"/>
              </w:rPr>
              <w:t>Chi tiền công đối với những người tình nguyện tham gia giảng dạy các lớp xóa mù chữ</w:t>
            </w:r>
            <w:r w:rsidRPr="00C9020D">
              <w:rPr>
                <w:sz w:val="28"/>
                <w:szCs w:val="28"/>
              </w:rPr>
              <w:t xml:space="preserve"> </w:t>
            </w:r>
            <w:r w:rsidRPr="00C9020D">
              <w:rPr>
                <w:i/>
                <w:iCs/>
                <w:sz w:val="28"/>
                <w:szCs w:val="28"/>
              </w:rPr>
              <w:t>(bao gồm giáo viên thuộc biên chế của các cơ sở giáo dục công lập và những người ngoài biên chế có đủ tiêu chuẩn, năng lực giảng dạy)</w:t>
            </w:r>
          </w:p>
        </w:tc>
        <w:tc>
          <w:tcPr>
            <w:tcW w:w="2268" w:type="dxa"/>
            <w:tcMar>
              <w:top w:w="0" w:type="dxa"/>
              <w:left w:w="108" w:type="dxa"/>
              <w:bottom w:w="0" w:type="dxa"/>
              <w:right w:w="108" w:type="dxa"/>
            </w:tcMar>
          </w:tcPr>
          <w:p w14:paraId="40F7CFAA" w14:textId="77777777" w:rsidR="00891382" w:rsidRPr="00C9020D" w:rsidRDefault="00891382" w:rsidP="00C9020D">
            <w:pPr>
              <w:jc w:val="center"/>
              <w:rPr>
                <w:b/>
                <w:bCs/>
                <w:i/>
                <w:sz w:val="28"/>
                <w:szCs w:val="28"/>
              </w:rPr>
            </w:pPr>
          </w:p>
        </w:tc>
        <w:tc>
          <w:tcPr>
            <w:tcW w:w="2000" w:type="dxa"/>
            <w:tcMar>
              <w:top w:w="0" w:type="dxa"/>
              <w:left w:w="108" w:type="dxa"/>
              <w:bottom w:w="0" w:type="dxa"/>
              <w:right w:w="108" w:type="dxa"/>
            </w:tcMar>
          </w:tcPr>
          <w:p w14:paraId="7DE687DE" w14:textId="77777777" w:rsidR="00891382" w:rsidRPr="00C9020D" w:rsidRDefault="00891382" w:rsidP="00C9020D">
            <w:pPr>
              <w:jc w:val="right"/>
              <w:rPr>
                <w:b/>
                <w:bCs/>
                <w:i/>
                <w:sz w:val="28"/>
                <w:szCs w:val="28"/>
              </w:rPr>
            </w:pPr>
          </w:p>
        </w:tc>
        <w:tc>
          <w:tcPr>
            <w:tcW w:w="1701" w:type="dxa"/>
          </w:tcPr>
          <w:p w14:paraId="0FF74B0F" w14:textId="77777777" w:rsidR="00891382" w:rsidRPr="00C9020D" w:rsidRDefault="00891382" w:rsidP="00C9020D">
            <w:pPr>
              <w:jc w:val="both"/>
              <w:rPr>
                <w:sz w:val="28"/>
                <w:szCs w:val="28"/>
              </w:rPr>
            </w:pPr>
            <w:r w:rsidRPr="00C9020D">
              <w:rPr>
                <w:sz w:val="28"/>
                <w:szCs w:val="28"/>
              </w:rPr>
              <w:t xml:space="preserve">Mức chi tiền công theo hợp đồng lao động trên cơ sở lương tối thiểu vùng và đảm bảo tương quan với mức lương giáo viên trong biên chế có cùng trình độ đào tạo, thâm niên công tác dạy cùng cấp học, lớp học theo </w:t>
            </w:r>
            <w:r w:rsidRPr="00C9020D">
              <w:rPr>
                <w:sz w:val="28"/>
                <w:szCs w:val="28"/>
              </w:rPr>
              <w:lastRenderedPageBreak/>
              <w:t>quy định hiện hành của nhà nước về chế độ tiền lương đối với cán bộ, công chức, viên chức và lực lượng vũ trang.</w:t>
            </w:r>
          </w:p>
        </w:tc>
        <w:tc>
          <w:tcPr>
            <w:tcW w:w="1701" w:type="dxa"/>
            <w:tcMar>
              <w:top w:w="0" w:type="dxa"/>
              <w:left w:w="108" w:type="dxa"/>
              <w:bottom w:w="0" w:type="dxa"/>
              <w:right w:w="108" w:type="dxa"/>
            </w:tcMar>
            <w:vAlign w:val="center"/>
          </w:tcPr>
          <w:p w14:paraId="1D073839" w14:textId="77777777" w:rsidR="00891382" w:rsidRPr="00C9020D" w:rsidRDefault="00891382" w:rsidP="00C9020D">
            <w:pPr>
              <w:jc w:val="center"/>
              <w:rPr>
                <w:sz w:val="28"/>
                <w:szCs w:val="28"/>
              </w:rPr>
            </w:pPr>
          </w:p>
        </w:tc>
      </w:tr>
      <w:tr w:rsidR="00891382" w:rsidRPr="00C9020D" w14:paraId="47CDB06C" w14:textId="77777777" w:rsidTr="00C9020D">
        <w:trPr>
          <w:trHeight w:val="315"/>
          <w:jc w:val="center"/>
        </w:trPr>
        <w:tc>
          <w:tcPr>
            <w:tcW w:w="567" w:type="dxa"/>
          </w:tcPr>
          <w:p w14:paraId="004477C7" w14:textId="77777777" w:rsidR="00891382" w:rsidRPr="00C9020D" w:rsidRDefault="00891382" w:rsidP="00C9020D">
            <w:pPr>
              <w:jc w:val="center"/>
              <w:rPr>
                <w:sz w:val="28"/>
                <w:szCs w:val="28"/>
              </w:rPr>
            </w:pPr>
            <w:r w:rsidRPr="00C9020D">
              <w:rPr>
                <w:sz w:val="28"/>
                <w:szCs w:val="28"/>
              </w:rPr>
              <w:t>12</w:t>
            </w:r>
          </w:p>
        </w:tc>
        <w:tc>
          <w:tcPr>
            <w:tcW w:w="2122" w:type="dxa"/>
            <w:tcMar>
              <w:top w:w="0" w:type="dxa"/>
              <w:left w:w="108" w:type="dxa"/>
              <w:bottom w:w="0" w:type="dxa"/>
              <w:right w:w="108" w:type="dxa"/>
            </w:tcMar>
          </w:tcPr>
          <w:p w14:paraId="5DB3AE43" w14:textId="77777777" w:rsidR="00891382" w:rsidRPr="00C9020D" w:rsidRDefault="00891382" w:rsidP="00C9020D">
            <w:pPr>
              <w:jc w:val="both"/>
              <w:rPr>
                <w:sz w:val="28"/>
                <w:szCs w:val="28"/>
              </w:rPr>
            </w:pPr>
            <w:r w:rsidRPr="00C9020D">
              <w:rPr>
                <w:sz w:val="28"/>
                <w:szCs w:val="28"/>
              </w:rPr>
              <w:t>Chi đào tạo, bồi dưỡng, tập huấn nâng cao năng lực chuyên môn, nghiệp vụ người thực hiện công tác xóa mù chữ</w:t>
            </w:r>
          </w:p>
        </w:tc>
        <w:tc>
          <w:tcPr>
            <w:tcW w:w="2268" w:type="dxa"/>
            <w:tcMar>
              <w:top w:w="0" w:type="dxa"/>
              <w:left w:w="108" w:type="dxa"/>
              <w:bottom w:w="0" w:type="dxa"/>
              <w:right w:w="108" w:type="dxa"/>
            </w:tcMar>
          </w:tcPr>
          <w:p w14:paraId="5131172F" w14:textId="77777777" w:rsidR="00891382" w:rsidRPr="00C9020D" w:rsidRDefault="00891382" w:rsidP="00C9020D">
            <w:pPr>
              <w:jc w:val="center"/>
              <w:rPr>
                <w:b/>
                <w:bCs/>
                <w:i/>
                <w:sz w:val="28"/>
                <w:szCs w:val="28"/>
              </w:rPr>
            </w:pPr>
          </w:p>
        </w:tc>
        <w:tc>
          <w:tcPr>
            <w:tcW w:w="2000" w:type="dxa"/>
            <w:tcMar>
              <w:top w:w="0" w:type="dxa"/>
              <w:left w:w="108" w:type="dxa"/>
              <w:bottom w:w="0" w:type="dxa"/>
              <w:right w:w="108" w:type="dxa"/>
            </w:tcMar>
          </w:tcPr>
          <w:p w14:paraId="63533BF1" w14:textId="77777777" w:rsidR="00891382" w:rsidRPr="00C9020D" w:rsidRDefault="00891382" w:rsidP="00C9020D">
            <w:pPr>
              <w:jc w:val="right"/>
              <w:rPr>
                <w:b/>
                <w:bCs/>
                <w:i/>
                <w:sz w:val="28"/>
                <w:szCs w:val="28"/>
              </w:rPr>
            </w:pPr>
          </w:p>
        </w:tc>
        <w:tc>
          <w:tcPr>
            <w:tcW w:w="1701" w:type="dxa"/>
          </w:tcPr>
          <w:p w14:paraId="0B2F6C8A" w14:textId="77777777" w:rsidR="00891382" w:rsidRPr="00C9020D" w:rsidRDefault="00891382" w:rsidP="00C9020D">
            <w:pPr>
              <w:jc w:val="both"/>
              <w:rPr>
                <w:sz w:val="28"/>
                <w:szCs w:val="28"/>
              </w:rPr>
            </w:pPr>
            <w:r w:rsidRPr="00C9020D">
              <w:rPr>
                <w:sz w:val="28"/>
                <w:szCs w:val="28"/>
              </w:rPr>
              <w:t>Theo Quy định Mức chi kinh phí tập huấn, bồi dưỡng giáo viên và cán bộ quản lý cơ sở giáo dục để thực hiện chương trình mới, sách giáo khoa mới giáo dục phổ thông trên địa bàn tỉnh Quảng Trị Ban hành kèm theo Nghị quyết số 16/2022/NQ-HĐND ngày 15/4/2022 của HĐND tỉnh Quảng Trị.</w:t>
            </w:r>
          </w:p>
        </w:tc>
        <w:tc>
          <w:tcPr>
            <w:tcW w:w="1701" w:type="dxa"/>
            <w:tcMar>
              <w:top w:w="0" w:type="dxa"/>
              <w:left w:w="108" w:type="dxa"/>
              <w:bottom w:w="0" w:type="dxa"/>
              <w:right w:w="108" w:type="dxa"/>
            </w:tcMar>
            <w:vAlign w:val="center"/>
          </w:tcPr>
          <w:p w14:paraId="35639165" w14:textId="77777777" w:rsidR="00891382" w:rsidRPr="00C9020D" w:rsidRDefault="00891382" w:rsidP="00C9020D">
            <w:pPr>
              <w:jc w:val="center"/>
              <w:rPr>
                <w:sz w:val="28"/>
                <w:szCs w:val="28"/>
              </w:rPr>
            </w:pPr>
          </w:p>
        </w:tc>
      </w:tr>
      <w:tr w:rsidR="00891382" w:rsidRPr="00C9020D" w14:paraId="3AC2327D" w14:textId="77777777" w:rsidTr="00C9020D">
        <w:trPr>
          <w:trHeight w:val="315"/>
          <w:jc w:val="center"/>
        </w:trPr>
        <w:tc>
          <w:tcPr>
            <w:tcW w:w="567" w:type="dxa"/>
          </w:tcPr>
          <w:p w14:paraId="38F60C2E" w14:textId="77777777" w:rsidR="00891382" w:rsidRPr="00C9020D" w:rsidRDefault="00891382" w:rsidP="00C9020D">
            <w:pPr>
              <w:jc w:val="center"/>
              <w:rPr>
                <w:sz w:val="28"/>
                <w:szCs w:val="28"/>
              </w:rPr>
            </w:pPr>
            <w:r w:rsidRPr="00C9020D">
              <w:rPr>
                <w:sz w:val="28"/>
                <w:szCs w:val="28"/>
              </w:rPr>
              <w:t>13</w:t>
            </w:r>
          </w:p>
        </w:tc>
        <w:tc>
          <w:tcPr>
            <w:tcW w:w="2122" w:type="dxa"/>
            <w:tcMar>
              <w:top w:w="0" w:type="dxa"/>
              <w:left w:w="108" w:type="dxa"/>
              <w:bottom w:w="0" w:type="dxa"/>
              <w:right w:w="108" w:type="dxa"/>
            </w:tcMar>
          </w:tcPr>
          <w:p w14:paraId="523E1E98" w14:textId="77777777" w:rsidR="00891382" w:rsidRPr="00C9020D" w:rsidRDefault="00891382" w:rsidP="00C9020D">
            <w:pPr>
              <w:jc w:val="both"/>
              <w:rPr>
                <w:sz w:val="28"/>
                <w:szCs w:val="28"/>
              </w:rPr>
            </w:pPr>
            <w:r w:rsidRPr="00C9020D">
              <w:rPr>
                <w:sz w:val="28"/>
                <w:szCs w:val="28"/>
              </w:rPr>
              <w:t xml:space="preserve">Chi khen thưởng </w:t>
            </w:r>
          </w:p>
        </w:tc>
        <w:tc>
          <w:tcPr>
            <w:tcW w:w="2268" w:type="dxa"/>
            <w:tcMar>
              <w:top w:w="0" w:type="dxa"/>
              <w:left w:w="108" w:type="dxa"/>
              <w:bottom w:w="0" w:type="dxa"/>
              <w:right w:w="108" w:type="dxa"/>
            </w:tcMar>
          </w:tcPr>
          <w:p w14:paraId="34289DE9" w14:textId="77777777" w:rsidR="00891382" w:rsidRPr="00C9020D" w:rsidRDefault="00891382" w:rsidP="00C9020D">
            <w:pPr>
              <w:jc w:val="center"/>
              <w:rPr>
                <w:bCs/>
                <w:iCs/>
                <w:sz w:val="28"/>
                <w:szCs w:val="28"/>
              </w:rPr>
            </w:pPr>
          </w:p>
        </w:tc>
        <w:tc>
          <w:tcPr>
            <w:tcW w:w="2000" w:type="dxa"/>
            <w:tcMar>
              <w:top w:w="0" w:type="dxa"/>
              <w:left w:w="108" w:type="dxa"/>
              <w:bottom w:w="0" w:type="dxa"/>
              <w:right w:w="108" w:type="dxa"/>
            </w:tcMar>
          </w:tcPr>
          <w:p w14:paraId="153ED4AE" w14:textId="77777777" w:rsidR="00891382" w:rsidRPr="00C9020D" w:rsidRDefault="00891382" w:rsidP="00C9020D">
            <w:pPr>
              <w:jc w:val="right"/>
              <w:rPr>
                <w:b/>
                <w:i/>
                <w:sz w:val="28"/>
                <w:szCs w:val="28"/>
              </w:rPr>
            </w:pPr>
          </w:p>
        </w:tc>
        <w:tc>
          <w:tcPr>
            <w:tcW w:w="1701" w:type="dxa"/>
          </w:tcPr>
          <w:p w14:paraId="2671D34E" w14:textId="77777777" w:rsidR="00891382" w:rsidRPr="00C9020D" w:rsidRDefault="00891382" w:rsidP="00C9020D">
            <w:pPr>
              <w:jc w:val="both"/>
              <w:rPr>
                <w:sz w:val="28"/>
                <w:szCs w:val="28"/>
              </w:rPr>
            </w:pPr>
            <w:r w:rsidRPr="00C9020D">
              <w:rPr>
                <w:sz w:val="28"/>
                <w:szCs w:val="28"/>
              </w:rPr>
              <w:t>Theo quy định của pháp luật về thi đua, khen thưởng</w:t>
            </w:r>
          </w:p>
        </w:tc>
        <w:tc>
          <w:tcPr>
            <w:tcW w:w="1701" w:type="dxa"/>
            <w:tcMar>
              <w:top w:w="0" w:type="dxa"/>
              <w:left w:w="108" w:type="dxa"/>
              <w:bottom w:w="0" w:type="dxa"/>
              <w:right w:w="108" w:type="dxa"/>
            </w:tcMar>
            <w:vAlign w:val="center"/>
          </w:tcPr>
          <w:p w14:paraId="77C424BC" w14:textId="77777777" w:rsidR="00891382" w:rsidRPr="00C9020D" w:rsidRDefault="00891382" w:rsidP="00C9020D">
            <w:pPr>
              <w:jc w:val="center"/>
              <w:rPr>
                <w:sz w:val="28"/>
                <w:szCs w:val="28"/>
              </w:rPr>
            </w:pPr>
          </w:p>
        </w:tc>
      </w:tr>
    </w:tbl>
    <w:p w14:paraId="12255E86" w14:textId="5E6DB220" w:rsidR="00400D78" w:rsidRPr="00C9020D" w:rsidRDefault="00891382" w:rsidP="00C9020D">
      <w:pPr>
        <w:spacing w:before="120" w:after="120"/>
        <w:ind w:firstLine="567"/>
        <w:jc w:val="both"/>
        <w:rPr>
          <w:sz w:val="28"/>
          <w:szCs w:val="28"/>
        </w:rPr>
      </w:pPr>
      <w:r w:rsidRPr="00C9020D">
        <w:rPr>
          <w:sz w:val="28"/>
          <w:szCs w:val="28"/>
          <w:lang w:val="en-US"/>
        </w:rPr>
        <w:t>8</w:t>
      </w:r>
      <w:r w:rsidR="00400D78" w:rsidRPr="00C9020D">
        <w:rPr>
          <w:sz w:val="28"/>
          <w:szCs w:val="28"/>
        </w:rPr>
        <w:t>. Chi khen thưởng theo quy định của pháp luật về thi đua, khen thưởng.</w:t>
      </w:r>
    </w:p>
    <w:p w14:paraId="3EA7EF34" w14:textId="2284C2D8" w:rsidR="00400D78" w:rsidRPr="00C9020D" w:rsidRDefault="00891382" w:rsidP="00C9020D">
      <w:pPr>
        <w:spacing w:before="120" w:after="120"/>
        <w:ind w:firstLine="567"/>
        <w:jc w:val="both"/>
        <w:rPr>
          <w:sz w:val="28"/>
          <w:szCs w:val="28"/>
        </w:rPr>
      </w:pPr>
      <w:r w:rsidRPr="00C9020D">
        <w:rPr>
          <w:sz w:val="28"/>
          <w:szCs w:val="28"/>
          <w:lang w:val="en-US"/>
        </w:rPr>
        <w:t>9</w:t>
      </w:r>
      <w:r w:rsidR="00400D78" w:rsidRPr="00C9020D">
        <w:rPr>
          <w:sz w:val="28"/>
          <w:szCs w:val="28"/>
        </w:rPr>
        <w:t>. Trường hợp các văn bản quy phạm pháp luật được dẫn chiếu tại Nghị quyết này được sửa đổi, bổ sung hoặc thay thế bằng văn bản khác thì thực hiện theo văn bản sửa đổi, bổ sung hoặc thay thế.</w:t>
      </w:r>
    </w:p>
    <w:p w14:paraId="534A9168" w14:textId="0ADA174C" w:rsidR="000028B2" w:rsidRPr="00C9020D" w:rsidRDefault="000028B2" w:rsidP="00C9020D">
      <w:pPr>
        <w:pStyle w:val="BodyText1"/>
        <w:spacing w:before="120" w:after="120" w:line="240" w:lineRule="auto"/>
        <w:ind w:firstLine="567"/>
        <w:jc w:val="both"/>
        <w:rPr>
          <w:b/>
          <w:bCs/>
          <w:sz w:val="28"/>
          <w:szCs w:val="28"/>
        </w:rPr>
      </w:pPr>
      <w:r w:rsidRPr="00C9020D">
        <w:rPr>
          <w:b/>
          <w:bCs/>
          <w:sz w:val="28"/>
          <w:szCs w:val="28"/>
        </w:rPr>
        <w:t xml:space="preserve">Điều </w:t>
      </w:r>
      <w:r w:rsidR="00D976F5">
        <w:rPr>
          <w:b/>
          <w:bCs/>
          <w:sz w:val="28"/>
          <w:szCs w:val="28"/>
        </w:rPr>
        <w:t>3</w:t>
      </w:r>
      <w:r w:rsidRPr="00C9020D">
        <w:rPr>
          <w:b/>
          <w:bCs/>
          <w:sz w:val="28"/>
          <w:szCs w:val="28"/>
        </w:rPr>
        <w:t>. Nguồn kinh phí thực hiện</w:t>
      </w:r>
      <w:bookmarkStart w:id="6" w:name="bookmark16"/>
      <w:bookmarkEnd w:id="6"/>
    </w:p>
    <w:p w14:paraId="249AC95B" w14:textId="77777777" w:rsidR="00D976F5" w:rsidRPr="00C00E6E" w:rsidRDefault="00891382" w:rsidP="00D976F5">
      <w:pPr>
        <w:spacing w:before="120" w:after="120"/>
        <w:ind w:firstLine="567"/>
        <w:jc w:val="both"/>
        <w:rPr>
          <w:sz w:val="28"/>
          <w:szCs w:val="28"/>
        </w:rPr>
      </w:pPr>
      <w:r w:rsidRPr="00C9020D">
        <w:rPr>
          <w:sz w:val="28"/>
          <w:szCs w:val="28"/>
        </w:rPr>
        <w:t xml:space="preserve">1. Ngân sách nhà nước đảm bảo kinh phí thực hiện Đề án theo nhiệm vụ được giao cho cơ quan đơn vị, địa phương theo phân cấp ngân sách nhà nước hiện </w:t>
      </w:r>
      <w:r w:rsidRPr="00C9020D">
        <w:rPr>
          <w:sz w:val="28"/>
          <w:szCs w:val="28"/>
        </w:rPr>
        <w:lastRenderedPageBreak/>
        <w:t>hành, phù hợp với khả năng cân đối của địa phương.</w:t>
      </w:r>
      <w:r w:rsidR="00D976F5">
        <w:rPr>
          <w:sz w:val="28"/>
          <w:szCs w:val="28"/>
          <w:lang w:val="en-US"/>
        </w:rPr>
        <w:t xml:space="preserve"> </w:t>
      </w:r>
      <w:r w:rsidR="00D976F5">
        <w:rPr>
          <w:sz w:val="28"/>
          <w:szCs w:val="28"/>
          <w:shd w:val="clear" w:color="auto" w:fill="FFFFFF"/>
        </w:rPr>
        <w:t xml:space="preserve">Hàng năm các </w:t>
      </w:r>
      <w:r w:rsidR="00D976F5" w:rsidRPr="009D00C5">
        <w:rPr>
          <w:sz w:val="28"/>
          <w:szCs w:val="28"/>
          <w:shd w:val="clear" w:color="auto" w:fill="FFFFFF"/>
        </w:rPr>
        <w:t>cơ quan đơn vị, địa phương</w:t>
      </w:r>
      <w:r w:rsidR="00D976F5">
        <w:rPr>
          <w:sz w:val="28"/>
          <w:szCs w:val="28"/>
          <w:shd w:val="clear" w:color="auto" w:fill="FFFFFF"/>
        </w:rPr>
        <w:t xml:space="preserve"> tổng hợp trình các cấp bố trí thực hiện.</w:t>
      </w:r>
    </w:p>
    <w:p w14:paraId="6AFDE554" w14:textId="4CE50A75" w:rsidR="00880225" w:rsidRPr="00C9020D" w:rsidRDefault="00891382" w:rsidP="00C9020D">
      <w:pPr>
        <w:pStyle w:val="BodyText1"/>
        <w:spacing w:before="120" w:after="120" w:line="240" w:lineRule="auto"/>
        <w:ind w:firstLine="567"/>
        <w:jc w:val="both"/>
        <w:rPr>
          <w:sz w:val="28"/>
          <w:szCs w:val="28"/>
        </w:rPr>
      </w:pPr>
      <w:r w:rsidRPr="00C9020D">
        <w:rPr>
          <w:sz w:val="28"/>
          <w:szCs w:val="28"/>
        </w:rPr>
        <w:t>2. Nguồn kinh phí huy động từ các nguồn tài trợ, đóng góp của các doanh nghiệp, tổ chức, cá nhân và các nguồn tài trợ hợp pháp khác.</w:t>
      </w:r>
    </w:p>
    <w:p w14:paraId="65A6DD82" w14:textId="20BFD155" w:rsidR="000028B2" w:rsidRPr="00C9020D" w:rsidRDefault="000028B2" w:rsidP="00C9020D">
      <w:pPr>
        <w:pStyle w:val="BodyText1"/>
        <w:spacing w:before="120" w:after="120" w:line="240" w:lineRule="auto"/>
        <w:ind w:firstLine="567"/>
        <w:jc w:val="both"/>
        <w:rPr>
          <w:b/>
          <w:bCs/>
          <w:sz w:val="28"/>
          <w:szCs w:val="28"/>
        </w:rPr>
      </w:pPr>
      <w:r w:rsidRPr="00C9020D">
        <w:rPr>
          <w:b/>
          <w:bCs/>
          <w:sz w:val="28"/>
          <w:szCs w:val="28"/>
        </w:rPr>
        <w:t xml:space="preserve">Điều </w:t>
      </w:r>
      <w:r w:rsidR="00D976F5">
        <w:rPr>
          <w:b/>
          <w:bCs/>
          <w:sz w:val="28"/>
          <w:szCs w:val="28"/>
        </w:rPr>
        <w:t>4</w:t>
      </w:r>
      <w:bookmarkStart w:id="7" w:name="_GoBack"/>
      <w:bookmarkEnd w:id="7"/>
      <w:r w:rsidRPr="00C9020D">
        <w:rPr>
          <w:b/>
          <w:bCs/>
          <w:sz w:val="28"/>
          <w:szCs w:val="28"/>
        </w:rPr>
        <w:t>. Tổ chức thực hiện</w:t>
      </w:r>
    </w:p>
    <w:p w14:paraId="2D7CCAEB" w14:textId="77777777" w:rsidR="00676C44" w:rsidRPr="00C9020D" w:rsidRDefault="00676C44" w:rsidP="00C9020D">
      <w:pPr>
        <w:spacing w:before="120" w:after="120"/>
        <w:ind w:firstLine="567"/>
        <w:jc w:val="both"/>
        <w:rPr>
          <w:iCs/>
          <w:sz w:val="28"/>
          <w:szCs w:val="28"/>
        </w:rPr>
      </w:pPr>
      <w:r w:rsidRPr="00C9020D">
        <w:rPr>
          <w:iCs/>
          <w:sz w:val="28"/>
          <w:szCs w:val="28"/>
        </w:rPr>
        <w:t>1. Các quy định khác không được quy định tại Nghị quyết này thì thực hiện theo quy định tại Thông tư số 17/2022/TT-BTC ngày 08 tháng 3 năm 2022 của Bộ trưởng Bộ Tài chính về việc hướng dẫn quản lý sử dụng kinh phí thực hiện Đề án “Xây dựng xã hội học tập giai đoạn 2021 - 2030”.</w:t>
      </w:r>
    </w:p>
    <w:p w14:paraId="278158D6" w14:textId="77777777" w:rsidR="00676C44" w:rsidRPr="00C9020D" w:rsidRDefault="00676C44" w:rsidP="00C9020D">
      <w:pPr>
        <w:spacing w:before="120" w:after="120"/>
        <w:ind w:firstLine="567"/>
        <w:jc w:val="both"/>
        <w:rPr>
          <w:sz w:val="28"/>
          <w:szCs w:val="28"/>
        </w:rPr>
      </w:pPr>
      <w:r w:rsidRPr="00C9020D">
        <w:rPr>
          <w:sz w:val="28"/>
          <w:szCs w:val="28"/>
        </w:rPr>
        <w:t xml:space="preserve">2. </w:t>
      </w:r>
      <w:r w:rsidRPr="00C9020D">
        <w:rPr>
          <w:iCs/>
          <w:sz w:val="28"/>
          <w:szCs w:val="28"/>
        </w:rPr>
        <w:t>Giao Ủy ban nhân dân tỉnh tổ chức thực hiện Nghị quyết.</w:t>
      </w:r>
    </w:p>
    <w:p w14:paraId="39517AE1" w14:textId="77777777" w:rsidR="00676C44" w:rsidRPr="00C9020D" w:rsidRDefault="00676C44" w:rsidP="00C9020D">
      <w:pPr>
        <w:spacing w:before="120" w:after="120"/>
        <w:ind w:firstLine="567"/>
        <w:jc w:val="both"/>
        <w:rPr>
          <w:sz w:val="28"/>
          <w:szCs w:val="28"/>
        </w:rPr>
      </w:pPr>
      <w:r w:rsidRPr="00C9020D">
        <w:rPr>
          <w:sz w:val="28"/>
          <w:szCs w:val="28"/>
        </w:rPr>
        <w:t>3. Thường trực Hội đồng nhân dân tỉnh, các Ban Hội đồng nhân dân, các Tổ đại biểu Hội đồng nhân dân tỉnh và các đại biểu Hội đồng nhân dân tỉnh phối hợp với Ban Thường trực Ủy ban Mặt trận Tổ quốc Việt Nam tỉnh giám sát việc thực hiện Nghị quyết.</w:t>
      </w:r>
    </w:p>
    <w:p w14:paraId="14393028" w14:textId="17CD480B" w:rsidR="006B645C" w:rsidRPr="00C9020D" w:rsidRDefault="006B645C" w:rsidP="00C9020D">
      <w:pPr>
        <w:spacing w:before="120" w:after="120"/>
        <w:ind w:firstLine="567"/>
        <w:jc w:val="both"/>
        <w:rPr>
          <w:b/>
          <w:sz w:val="28"/>
          <w:szCs w:val="28"/>
          <w:lang w:val="de-DE"/>
        </w:rPr>
      </w:pPr>
      <w:r w:rsidRPr="00C9020D">
        <w:rPr>
          <w:b/>
          <w:sz w:val="28"/>
          <w:szCs w:val="28"/>
          <w:lang w:val="de-DE"/>
        </w:rPr>
        <w:t>V. THỜI GIAN DỰ KIẾN TRÌNH THÔNG QUA</w:t>
      </w:r>
    </w:p>
    <w:p w14:paraId="049F58EE" w14:textId="6E050CA0" w:rsidR="006B645C" w:rsidRPr="00C9020D" w:rsidRDefault="006B645C" w:rsidP="00C9020D">
      <w:pPr>
        <w:pStyle w:val="BodyText1"/>
        <w:spacing w:before="120" w:after="120" w:line="240" w:lineRule="auto"/>
        <w:ind w:firstLine="567"/>
        <w:jc w:val="both"/>
        <w:rPr>
          <w:spacing w:val="-4"/>
          <w:sz w:val="28"/>
          <w:szCs w:val="28"/>
        </w:rPr>
      </w:pPr>
      <w:r w:rsidRPr="00C9020D">
        <w:rPr>
          <w:spacing w:val="-4"/>
          <w:sz w:val="28"/>
          <w:szCs w:val="28"/>
        </w:rPr>
        <w:t xml:space="preserve">Đề nghị Hội đồng nhân dân tỉnh Quảng Trị thông qua Nghị quyết tại Kỳ họp thứ …., Khóa </w:t>
      </w:r>
      <w:proofErr w:type="gramStart"/>
      <w:r w:rsidRPr="00C9020D">
        <w:rPr>
          <w:spacing w:val="-4"/>
          <w:sz w:val="28"/>
          <w:szCs w:val="28"/>
        </w:rPr>
        <w:t>…..</w:t>
      </w:r>
      <w:proofErr w:type="gramEnd"/>
      <w:r w:rsidRPr="00C9020D">
        <w:rPr>
          <w:spacing w:val="-4"/>
          <w:sz w:val="28"/>
          <w:szCs w:val="28"/>
        </w:rPr>
        <w:t xml:space="preserve"> (dự kiến tháng 7 năm 2024).</w:t>
      </w:r>
    </w:p>
    <w:p w14:paraId="246FC334" w14:textId="439F4DD2" w:rsidR="00CF102D" w:rsidRPr="00C9020D" w:rsidRDefault="007D2896" w:rsidP="00C9020D">
      <w:pPr>
        <w:spacing w:before="120" w:after="120"/>
        <w:ind w:firstLine="567"/>
        <w:jc w:val="both"/>
        <w:rPr>
          <w:b/>
          <w:sz w:val="28"/>
          <w:szCs w:val="28"/>
          <w:lang w:val="de-DE"/>
        </w:rPr>
      </w:pPr>
      <w:r w:rsidRPr="00C9020D">
        <w:rPr>
          <w:b/>
          <w:sz w:val="28"/>
          <w:szCs w:val="28"/>
          <w:lang w:val="de-DE"/>
        </w:rPr>
        <w:t>V</w:t>
      </w:r>
      <w:r w:rsidR="00D41751" w:rsidRPr="00C9020D">
        <w:rPr>
          <w:b/>
          <w:sz w:val="28"/>
          <w:szCs w:val="28"/>
          <w:lang w:val="de-DE"/>
        </w:rPr>
        <w:t>I</w:t>
      </w:r>
      <w:r w:rsidRPr="00C9020D">
        <w:rPr>
          <w:b/>
          <w:sz w:val="28"/>
          <w:szCs w:val="28"/>
          <w:lang w:val="de-DE"/>
        </w:rPr>
        <w:t xml:space="preserve">. </w:t>
      </w:r>
      <w:r w:rsidR="00CF102D" w:rsidRPr="00C9020D">
        <w:rPr>
          <w:b/>
          <w:sz w:val="28"/>
          <w:szCs w:val="28"/>
          <w:lang w:val="de-DE"/>
        </w:rPr>
        <w:t>NHỮNG VẤN ĐỀ XIN Ý KIẾN</w:t>
      </w:r>
    </w:p>
    <w:p w14:paraId="5C572317" w14:textId="332FDDDC" w:rsidR="001E7728" w:rsidRPr="00C9020D" w:rsidRDefault="00DB03FF" w:rsidP="00C9020D">
      <w:pPr>
        <w:spacing w:before="120" w:after="120"/>
        <w:ind w:firstLine="567"/>
        <w:jc w:val="both"/>
        <w:rPr>
          <w:bCs/>
          <w:color w:val="000000"/>
          <w:spacing w:val="-4"/>
          <w:sz w:val="28"/>
          <w:szCs w:val="28"/>
          <w:shd w:val="clear" w:color="auto" w:fill="FFFFFF"/>
          <w:lang w:val="en-US"/>
        </w:rPr>
      </w:pPr>
      <w:r w:rsidRPr="00C9020D">
        <w:rPr>
          <w:spacing w:val="-4"/>
          <w:sz w:val="28"/>
          <w:szCs w:val="28"/>
          <w:lang w:val="nb-NO"/>
        </w:rPr>
        <w:t>Trên đây là Tờ trình về Dự thảo Nghị quyế</w:t>
      </w:r>
      <w:r w:rsidR="003D008F" w:rsidRPr="00C9020D">
        <w:rPr>
          <w:spacing w:val="-4"/>
          <w:sz w:val="28"/>
          <w:szCs w:val="28"/>
          <w:lang w:val="nb-NO"/>
        </w:rPr>
        <w:t>t q</w:t>
      </w:r>
      <w:r w:rsidRPr="00C9020D">
        <w:rPr>
          <w:spacing w:val="-4"/>
          <w:sz w:val="28"/>
          <w:szCs w:val="28"/>
          <w:lang w:val="nb-NO"/>
        </w:rPr>
        <w:t>uy định nội dung, mức chi thực hiện Đề án ‘‘Xây dựng xã hội học tập giai đoạn 2021 - 2030” trên địa bàn tỉnh Quảng</w:t>
      </w:r>
      <w:r w:rsidR="00BD0282" w:rsidRPr="00C9020D">
        <w:rPr>
          <w:spacing w:val="-4"/>
          <w:sz w:val="28"/>
          <w:szCs w:val="28"/>
        </w:rPr>
        <w:t xml:space="preserve"> </w:t>
      </w:r>
      <w:r w:rsidR="00BD0282" w:rsidRPr="00C9020D">
        <w:rPr>
          <w:spacing w:val="-4"/>
          <w:sz w:val="28"/>
          <w:szCs w:val="28"/>
          <w:lang w:val="nl-NL"/>
        </w:rPr>
        <w:t>Trị</w:t>
      </w:r>
      <w:r w:rsidR="001E7728" w:rsidRPr="00C9020D">
        <w:rPr>
          <w:bCs/>
          <w:color w:val="000000"/>
          <w:spacing w:val="-4"/>
          <w:sz w:val="28"/>
          <w:szCs w:val="28"/>
          <w:shd w:val="clear" w:color="auto" w:fill="FFFFFF"/>
          <w:lang w:val="en-US"/>
        </w:rPr>
        <w:t>, Ủy ban Nhân dân tỉnh kính trình Hội đồng Nhân dân tỉnh xem xét</w:t>
      </w:r>
      <w:r w:rsidR="004F40BD" w:rsidRPr="00C9020D">
        <w:rPr>
          <w:bCs/>
          <w:color w:val="000000"/>
          <w:spacing w:val="-4"/>
          <w:sz w:val="28"/>
          <w:szCs w:val="28"/>
          <w:shd w:val="clear" w:color="auto" w:fill="FFFFFF"/>
          <w:lang w:val="en-US"/>
        </w:rPr>
        <w:t>,</w:t>
      </w:r>
      <w:r w:rsidR="001E7728" w:rsidRPr="00C9020D">
        <w:rPr>
          <w:bCs/>
          <w:color w:val="000000"/>
          <w:spacing w:val="-4"/>
          <w:sz w:val="28"/>
          <w:szCs w:val="28"/>
          <w:shd w:val="clear" w:color="auto" w:fill="FFFFFF"/>
          <w:lang w:val="en-US"/>
        </w:rPr>
        <w:t xml:space="preserve"> </w:t>
      </w:r>
      <w:r w:rsidR="004F40BD" w:rsidRPr="00C9020D">
        <w:rPr>
          <w:spacing w:val="-4"/>
          <w:sz w:val="28"/>
          <w:szCs w:val="28"/>
        </w:rPr>
        <w:t>ban hành./.</w:t>
      </w:r>
    </w:p>
    <w:p w14:paraId="0A5B5505" w14:textId="77777777"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contextualSpacing/>
        <w:jc w:val="both"/>
        <w:rPr>
          <w:i/>
          <w:color w:val="000000"/>
          <w:sz w:val="28"/>
          <w:szCs w:val="28"/>
        </w:rPr>
      </w:pPr>
      <w:r w:rsidRPr="00C9020D">
        <w:rPr>
          <w:i/>
          <w:color w:val="000000"/>
          <w:sz w:val="28"/>
          <w:szCs w:val="28"/>
        </w:rPr>
        <w:t>Hồ sơ gửi kèm:</w:t>
      </w:r>
    </w:p>
    <w:p w14:paraId="6CD95DBB" w14:textId="77777777"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color w:val="000000"/>
          <w:sz w:val="28"/>
          <w:szCs w:val="28"/>
        </w:rPr>
      </w:pPr>
      <w:r w:rsidRPr="00C9020D">
        <w:rPr>
          <w:i/>
          <w:color w:val="000000"/>
          <w:sz w:val="28"/>
          <w:szCs w:val="28"/>
        </w:rPr>
        <w:t>1. Dự thảo Nghị quyết;</w:t>
      </w:r>
      <w:r w:rsidRPr="00C9020D">
        <w:rPr>
          <w:i/>
          <w:color w:val="000000"/>
          <w:sz w:val="28"/>
          <w:szCs w:val="28"/>
        </w:rPr>
        <w:tab/>
      </w:r>
    </w:p>
    <w:p w14:paraId="69EDC29F" w14:textId="77777777"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i/>
          <w:color w:val="000000"/>
          <w:sz w:val="28"/>
          <w:szCs w:val="28"/>
        </w:rPr>
      </w:pPr>
      <w:r w:rsidRPr="00C9020D">
        <w:rPr>
          <w:i/>
          <w:color w:val="000000"/>
          <w:sz w:val="28"/>
          <w:szCs w:val="28"/>
        </w:rPr>
        <w:t>2. Báo cáo thẩm định của Sở Tư pháp;</w:t>
      </w:r>
    </w:p>
    <w:p w14:paraId="615038FB" w14:textId="3FAB3F5D"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i/>
          <w:color w:val="000000"/>
          <w:sz w:val="28"/>
          <w:szCs w:val="28"/>
        </w:rPr>
      </w:pPr>
      <w:r w:rsidRPr="00C9020D">
        <w:rPr>
          <w:i/>
          <w:color w:val="000000"/>
          <w:sz w:val="28"/>
          <w:szCs w:val="28"/>
        </w:rPr>
        <w:t xml:space="preserve">3. </w:t>
      </w:r>
      <w:r w:rsidR="00360843" w:rsidRPr="00C9020D">
        <w:rPr>
          <w:i/>
          <w:iCs/>
          <w:color w:val="000000" w:themeColor="text1"/>
          <w:sz w:val="28"/>
          <w:szCs w:val="28"/>
        </w:rPr>
        <w:t>Báo cáo thẩm định và báo cáo giải trình, tiếp thu ý kiến thẩm định đối với dự thảo nghị quyết</w:t>
      </w:r>
      <w:r w:rsidRPr="00C9020D">
        <w:rPr>
          <w:i/>
          <w:color w:val="000000"/>
          <w:sz w:val="28"/>
          <w:szCs w:val="28"/>
        </w:rPr>
        <w:t>;</w:t>
      </w:r>
    </w:p>
    <w:p w14:paraId="5DA6F29D" w14:textId="77777777"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i/>
          <w:color w:val="000000"/>
          <w:spacing w:val="-4"/>
          <w:sz w:val="28"/>
          <w:szCs w:val="28"/>
        </w:rPr>
      </w:pPr>
      <w:r w:rsidRPr="00C9020D">
        <w:rPr>
          <w:i/>
          <w:color w:val="000000"/>
          <w:spacing w:val="-4"/>
          <w:sz w:val="28"/>
          <w:szCs w:val="28"/>
        </w:rPr>
        <w:t>4. Báo cáo tổng hợp, giải trình, tiếp thu ý kiến góp ý của các cơ quan, tổ chức;</w:t>
      </w:r>
    </w:p>
    <w:p w14:paraId="68B64D6B" w14:textId="77777777"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i/>
          <w:color w:val="000000"/>
          <w:sz w:val="28"/>
          <w:szCs w:val="28"/>
        </w:rPr>
      </w:pPr>
      <w:r w:rsidRPr="00C9020D">
        <w:rPr>
          <w:i/>
          <w:color w:val="000000"/>
          <w:sz w:val="28"/>
          <w:szCs w:val="28"/>
        </w:rPr>
        <w:t>5. Báo cáo đánh giá tác động của chính sách;</w:t>
      </w:r>
    </w:p>
    <w:p w14:paraId="34C500A7" w14:textId="5AD74450"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i/>
          <w:color w:val="000000"/>
          <w:sz w:val="28"/>
          <w:szCs w:val="28"/>
        </w:rPr>
      </w:pPr>
      <w:r w:rsidRPr="00C9020D">
        <w:rPr>
          <w:i/>
          <w:color w:val="000000"/>
          <w:sz w:val="28"/>
          <w:szCs w:val="28"/>
        </w:rPr>
        <w:t>6.</w:t>
      </w:r>
      <w:r w:rsidR="00EE7674" w:rsidRPr="00C9020D">
        <w:rPr>
          <w:i/>
          <w:color w:val="000000"/>
          <w:sz w:val="28"/>
          <w:szCs w:val="28"/>
          <w:lang w:val="en-US"/>
        </w:rPr>
        <w:t xml:space="preserve"> </w:t>
      </w:r>
      <w:r w:rsidRPr="00C9020D">
        <w:rPr>
          <w:i/>
          <w:color w:val="000000"/>
          <w:sz w:val="28"/>
          <w:szCs w:val="28"/>
        </w:rPr>
        <w:t>Công văn nhất trí cho phép xây dựng Nghị quyết của HĐND tỉnh.</w:t>
      </w:r>
    </w:p>
    <w:p w14:paraId="04B6C709" w14:textId="77777777" w:rsidR="004F40BD" w:rsidRPr="00C9020D" w:rsidRDefault="004F40BD" w:rsidP="00C9020D">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i/>
          <w:sz w:val="28"/>
          <w:szCs w:val="28"/>
          <w:lang w:val="nl-NL"/>
        </w:rPr>
      </w:pPr>
      <w:r w:rsidRPr="00C9020D">
        <w:rPr>
          <w:i/>
          <w:sz w:val="28"/>
          <w:szCs w:val="28"/>
          <w:lang w:val="nb-NO"/>
        </w:rPr>
        <w:t>7. Bản chụp ý kiến góp ý.</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265"/>
      </w:tblGrid>
      <w:tr w:rsidR="00FF5E62" w:rsidRPr="00FF5E62" w14:paraId="344F4C37" w14:textId="77777777" w:rsidTr="00F83ADF">
        <w:trPr>
          <w:trHeight w:val="2478"/>
          <w:jc w:val="center"/>
        </w:trPr>
        <w:tc>
          <w:tcPr>
            <w:tcW w:w="4733" w:type="dxa"/>
            <w:tcBorders>
              <w:top w:val="nil"/>
              <w:left w:val="nil"/>
              <w:bottom w:val="nil"/>
              <w:right w:val="nil"/>
            </w:tcBorders>
          </w:tcPr>
          <w:p w14:paraId="41D3920B" w14:textId="77777777" w:rsidR="00C64868" w:rsidRPr="00FF5E62" w:rsidRDefault="00C64868" w:rsidP="00056ABC">
            <w:pPr>
              <w:pStyle w:val="BodyTextIndent2"/>
              <w:spacing w:before="0" w:after="0"/>
              <w:ind w:firstLine="0"/>
              <w:rPr>
                <w:rFonts w:ascii="Times New Roman" w:hAnsi="Times New Roman"/>
                <w:b/>
                <w:i/>
                <w:sz w:val="24"/>
                <w:szCs w:val="22"/>
                <w:lang w:val="vi-VN"/>
              </w:rPr>
            </w:pPr>
            <w:r w:rsidRPr="00FF5E62">
              <w:rPr>
                <w:rFonts w:ascii="Times New Roman" w:hAnsi="Times New Roman"/>
                <w:b/>
                <w:i/>
                <w:sz w:val="24"/>
                <w:szCs w:val="22"/>
                <w:lang w:val="vi-VN"/>
              </w:rPr>
              <w:lastRenderedPageBreak/>
              <w:t>Nơi nhận:</w:t>
            </w:r>
          </w:p>
          <w:p w14:paraId="6C967766" w14:textId="77777777" w:rsidR="000D6CFB" w:rsidRPr="00FF5E62" w:rsidRDefault="000D6CFB" w:rsidP="000D6CFB">
            <w:pPr>
              <w:pStyle w:val="BodyTextIndent2"/>
              <w:spacing w:before="0" w:after="0"/>
              <w:ind w:firstLine="0"/>
              <w:rPr>
                <w:rFonts w:ascii="Times New Roman" w:hAnsi="Times New Roman"/>
                <w:sz w:val="22"/>
                <w:szCs w:val="22"/>
                <w:lang w:val="nl-NL"/>
              </w:rPr>
            </w:pPr>
            <w:r w:rsidRPr="00FF5E62">
              <w:rPr>
                <w:rFonts w:ascii="Times New Roman" w:hAnsi="Times New Roman"/>
                <w:sz w:val="22"/>
                <w:szCs w:val="22"/>
                <w:lang w:val="vi-VN"/>
              </w:rPr>
              <w:t xml:space="preserve">- </w:t>
            </w:r>
            <w:r w:rsidRPr="00FF5E62">
              <w:rPr>
                <w:rFonts w:ascii="Times New Roman" w:hAnsi="Times New Roman"/>
                <w:sz w:val="22"/>
                <w:szCs w:val="22"/>
                <w:lang w:val="nl-NL"/>
              </w:rPr>
              <w:t>Như trên (để trình);</w:t>
            </w:r>
          </w:p>
          <w:p w14:paraId="636F883A" w14:textId="77777777" w:rsidR="000D6CFB" w:rsidRPr="00FF5E62" w:rsidRDefault="000D6CFB" w:rsidP="000D6CFB">
            <w:pPr>
              <w:pStyle w:val="BodyTextIndent2"/>
              <w:spacing w:before="0" w:after="0"/>
              <w:ind w:firstLine="0"/>
              <w:rPr>
                <w:rFonts w:ascii="Times New Roman" w:hAnsi="Times New Roman"/>
                <w:sz w:val="22"/>
                <w:szCs w:val="22"/>
              </w:rPr>
            </w:pPr>
            <w:r w:rsidRPr="00FF5E62">
              <w:rPr>
                <w:rFonts w:ascii="Times New Roman" w:hAnsi="Times New Roman"/>
                <w:sz w:val="22"/>
                <w:szCs w:val="22"/>
                <w:lang w:val="nl-NL"/>
              </w:rPr>
              <w:t>- Chủ tịch UBND tỉnh</w:t>
            </w:r>
            <w:r w:rsidRPr="00FF5E62">
              <w:rPr>
                <w:rFonts w:ascii="Times New Roman" w:hAnsi="Times New Roman"/>
                <w:sz w:val="22"/>
                <w:szCs w:val="22"/>
              </w:rPr>
              <w:t xml:space="preserve"> (báo cáo);</w:t>
            </w:r>
          </w:p>
          <w:p w14:paraId="48CA02CB" w14:textId="77777777" w:rsidR="000D6CFB" w:rsidRPr="00FF5E62" w:rsidRDefault="000D6CFB" w:rsidP="000D6CFB">
            <w:pPr>
              <w:pStyle w:val="BodyTextIndent2"/>
              <w:spacing w:before="0" w:after="0"/>
              <w:ind w:firstLine="0"/>
              <w:rPr>
                <w:rFonts w:ascii="Times New Roman" w:hAnsi="Times New Roman"/>
                <w:sz w:val="22"/>
                <w:szCs w:val="22"/>
                <w:lang w:val="nl-NL"/>
              </w:rPr>
            </w:pPr>
            <w:r w:rsidRPr="00FF5E62">
              <w:rPr>
                <w:rFonts w:ascii="Times New Roman" w:hAnsi="Times New Roman"/>
                <w:sz w:val="22"/>
                <w:szCs w:val="22"/>
                <w:lang w:val="nl-NL"/>
              </w:rPr>
              <w:t>- Các PCT UBND tỉnh;</w:t>
            </w:r>
          </w:p>
          <w:p w14:paraId="08DA0AE7" w14:textId="77777777" w:rsidR="000D6CFB" w:rsidRPr="00FF5E62" w:rsidRDefault="000D6CFB" w:rsidP="000D6CFB">
            <w:pPr>
              <w:pStyle w:val="BodyTextIndent2"/>
              <w:spacing w:before="0" w:after="0"/>
              <w:ind w:firstLine="0"/>
              <w:rPr>
                <w:rFonts w:ascii="Times New Roman" w:hAnsi="Times New Roman"/>
                <w:sz w:val="22"/>
                <w:szCs w:val="22"/>
                <w:lang w:val="vi-VN"/>
              </w:rPr>
            </w:pPr>
            <w:r w:rsidRPr="00FF5E62">
              <w:rPr>
                <w:rFonts w:ascii="Times New Roman" w:hAnsi="Times New Roman"/>
                <w:sz w:val="22"/>
                <w:szCs w:val="22"/>
                <w:lang w:val="vi-VN"/>
              </w:rPr>
              <w:t xml:space="preserve">- </w:t>
            </w:r>
            <w:r w:rsidRPr="00FF5E62">
              <w:rPr>
                <w:rFonts w:ascii="Times New Roman" w:hAnsi="Times New Roman"/>
                <w:sz w:val="22"/>
                <w:szCs w:val="22"/>
                <w:lang w:val="nl-NL"/>
              </w:rPr>
              <w:t>Chánh Văn phòng UBND tỉnh</w:t>
            </w:r>
            <w:r w:rsidRPr="00FF5E62">
              <w:rPr>
                <w:rFonts w:ascii="Times New Roman" w:hAnsi="Times New Roman"/>
                <w:sz w:val="22"/>
                <w:szCs w:val="22"/>
                <w:lang w:val="vi-VN"/>
              </w:rPr>
              <w:t>;</w:t>
            </w:r>
          </w:p>
          <w:p w14:paraId="2FE0FBA3" w14:textId="77777777" w:rsidR="000D6CFB" w:rsidRPr="00FF5E62" w:rsidRDefault="000D6CFB" w:rsidP="000D6CFB">
            <w:pPr>
              <w:pStyle w:val="BodyTextIndent2"/>
              <w:spacing w:before="0" w:after="0"/>
              <w:ind w:firstLine="0"/>
              <w:rPr>
                <w:rFonts w:ascii="Times New Roman" w:hAnsi="Times New Roman"/>
                <w:sz w:val="22"/>
                <w:szCs w:val="22"/>
              </w:rPr>
            </w:pPr>
            <w:r w:rsidRPr="00FF5E62">
              <w:rPr>
                <w:rFonts w:ascii="Times New Roman" w:hAnsi="Times New Roman"/>
                <w:sz w:val="22"/>
                <w:szCs w:val="22"/>
              </w:rPr>
              <w:t>- Phó CVP UBND tỉnh;</w:t>
            </w:r>
          </w:p>
          <w:p w14:paraId="02E13EE5" w14:textId="77777777" w:rsidR="00C64868" w:rsidRPr="00FF5E62" w:rsidRDefault="000D6CFB" w:rsidP="00832A50">
            <w:pPr>
              <w:pStyle w:val="BodyTextIndent2"/>
              <w:spacing w:before="0" w:after="0"/>
              <w:ind w:firstLine="0"/>
              <w:rPr>
                <w:rFonts w:ascii="Times New Roman" w:hAnsi="Times New Roman"/>
                <w:sz w:val="22"/>
                <w:szCs w:val="22"/>
              </w:rPr>
            </w:pPr>
            <w:r w:rsidRPr="00FF5E62">
              <w:rPr>
                <w:rFonts w:ascii="Times New Roman" w:hAnsi="Times New Roman"/>
                <w:sz w:val="22"/>
                <w:szCs w:val="22"/>
              </w:rPr>
              <w:t>-</w:t>
            </w:r>
            <w:r w:rsidRPr="00FF5E62">
              <w:rPr>
                <w:rFonts w:ascii="Times New Roman" w:hAnsi="Times New Roman"/>
                <w:sz w:val="22"/>
                <w:szCs w:val="22"/>
                <w:lang w:val="vi-VN"/>
              </w:rPr>
              <w:t xml:space="preserve"> Lưu: VT</w:t>
            </w:r>
            <w:r w:rsidRPr="00FF5E62">
              <w:rPr>
                <w:rFonts w:ascii="Times New Roman" w:hAnsi="Times New Roman"/>
                <w:sz w:val="22"/>
                <w:szCs w:val="22"/>
              </w:rPr>
              <w:t xml:space="preserve">, </w:t>
            </w:r>
            <w:r w:rsidR="00832A50" w:rsidRPr="00FF5E62">
              <w:rPr>
                <w:rFonts w:ascii="Times New Roman" w:hAnsi="Times New Roman"/>
                <w:sz w:val="22"/>
                <w:szCs w:val="22"/>
              </w:rPr>
              <w:t>VX</w:t>
            </w:r>
            <w:r w:rsidRPr="00FF5E62">
              <w:rPr>
                <w:rFonts w:ascii="Times New Roman" w:hAnsi="Times New Roman"/>
                <w:sz w:val="22"/>
                <w:szCs w:val="22"/>
              </w:rPr>
              <w:t>.</w:t>
            </w:r>
          </w:p>
          <w:p w14:paraId="44F6F95B" w14:textId="77777777" w:rsidR="00125D4D" w:rsidRPr="00FF5E62" w:rsidRDefault="00125D4D" w:rsidP="00832A50">
            <w:pPr>
              <w:pStyle w:val="BodyTextIndent2"/>
              <w:spacing w:before="0" w:after="0"/>
              <w:ind w:firstLine="0"/>
              <w:rPr>
                <w:rFonts w:ascii="Times New Roman" w:hAnsi="Times New Roman"/>
                <w:sz w:val="22"/>
                <w:szCs w:val="22"/>
              </w:rPr>
            </w:pPr>
          </w:p>
          <w:p w14:paraId="65226D23" w14:textId="149820DA" w:rsidR="00125D4D" w:rsidRPr="00FF5E62" w:rsidRDefault="00125D4D" w:rsidP="00125D4D">
            <w:pPr>
              <w:pStyle w:val="BodyTextIndent2"/>
              <w:spacing w:before="0" w:after="0"/>
              <w:ind w:firstLine="0"/>
              <w:jc w:val="center"/>
              <w:rPr>
                <w:rFonts w:ascii="Times New Roman" w:hAnsi="Times New Roman"/>
                <w:sz w:val="22"/>
                <w:szCs w:val="22"/>
              </w:rPr>
            </w:pPr>
          </w:p>
        </w:tc>
        <w:tc>
          <w:tcPr>
            <w:tcW w:w="4265" w:type="dxa"/>
            <w:tcBorders>
              <w:top w:val="nil"/>
              <w:left w:val="nil"/>
              <w:bottom w:val="nil"/>
              <w:right w:val="nil"/>
            </w:tcBorders>
          </w:tcPr>
          <w:p w14:paraId="74C1B825" w14:textId="77777777" w:rsidR="00761FDA" w:rsidRPr="00FF5E62" w:rsidRDefault="008277A8" w:rsidP="00AE4E2D">
            <w:pPr>
              <w:pStyle w:val="BodyTextIndent2"/>
              <w:tabs>
                <w:tab w:val="left" w:pos="1125"/>
                <w:tab w:val="center" w:pos="2178"/>
              </w:tabs>
              <w:spacing w:before="0" w:after="0"/>
              <w:ind w:firstLine="0"/>
              <w:jc w:val="center"/>
              <w:rPr>
                <w:rFonts w:ascii="Times New Roman" w:hAnsi="Times New Roman"/>
                <w:b/>
                <w:sz w:val="26"/>
                <w:szCs w:val="26"/>
              </w:rPr>
            </w:pPr>
            <w:r w:rsidRPr="00FF5E62">
              <w:rPr>
                <w:rFonts w:ascii="Times New Roman" w:hAnsi="Times New Roman"/>
                <w:b/>
                <w:sz w:val="26"/>
                <w:szCs w:val="26"/>
              </w:rPr>
              <w:t>TM. ỦY BAN NHÂN DÂN</w:t>
            </w:r>
          </w:p>
          <w:p w14:paraId="46C25AE1" w14:textId="46EA13AB" w:rsidR="00C64868" w:rsidRPr="00FF5E62" w:rsidRDefault="00FF5E62" w:rsidP="00AE4E2D">
            <w:pPr>
              <w:pStyle w:val="BodyTextIndent2"/>
              <w:tabs>
                <w:tab w:val="left" w:pos="1125"/>
                <w:tab w:val="center" w:pos="2178"/>
              </w:tabs>
              <w:spacing w:before="0" w:after="0"/>
              <w:ind w:firstLine="0"/>
              <w:jc w:val="center"/>
              <w:rPr>
                <w:rFonts w:ascii="Times New Roman" w:hAnsi="Times New Roman"/>
                <w:b/>
                <w:sz w:val="26"/>
                <w:szCs w:val="26"/>
              </w:rPr>
            </w:pPr>
            <w:r w:rsidRPr="00FF5E62">
              <w:rPr>
                <w:rFonts w:ascii="Times New Roman" w:hAnsi="Times New Roman"/>
                <w:b/>
                <w:sz w:val="26"/>
                <w:szCs w:val="26"/>
              </w:rPr>
              <w:t xml:space="preserve">KT. </w:t>
            </w:r>
            <w:r w:rsidR="00761FDA" w:rsidRPr="00FF5E62">
              <w:rPr>
                <w:rFonts w:ascii="Times New Roman" w:hAnsi="Times New Roman"/>
                <w:b/>
                <w:sz w:val="26"/>
                <w:szCs w:val="26"/>
              </w:rPr>
              <w:t>CHỦ TỊCH</w:t>
            </w:r>
          </w:p>
          <w:p w14:paraId="292531E5" w14:textId="6C33742E" w:rsidR="00CD4989" w:rsidRPr="00FF5E62" w:rsidRDefault="00FF5E62" w:rsidP="00AE4E2D">
            <w:pPr>
              <w:pStyle w:val="BodyTextIndent2"/>
              <w:tabs>
                <w:tab w:val="left" w:pos="1125"/>
                <w:tab w:val="center" w:pos="2178"/>
              </w:tabs>
              <w:spacing w:before="0" w:after="0"/>
              <w:ind w:firstLine="0"/>
              <w:jc w:val="center"/>
              <w:rPr>
                <w:rFonts w:ascii="Times New Roman" w:hAnsi="Times New Roman"/>
                <w:b/>
                <w:sz w:val="26"/>
                <w:szCs w:val="26"/>
              </w:rPr>
            </w:pPr>
            <w:r w:rsidRPr="00FF5E62">
              <w:rPr>
                <w:rFonts w:ascii="Times New Roman" w:hAnsi="Times New Roman"/>
                <w:b/>
                <w:sz w:val="26"/>
                <w:szCs w:val="26"/>
              </w:rPr>
              <w:t>PHÓ CHỦ TỊCH</w:t>
            </w:r>
          </w:p>
          <w:p w14:paraId="12F7F4F6" w14:textId="77777777" w:rsidR="00AC745C" w:rsidRPr="00FF5E62" w:rsidRDefault="00AC745C" w:rsidP="00AE4E2D">
            <w:pPr>
              <w:pStyle w:val="BodyTextIndent2"/>
              <w:tabs>
                <w:tab w:val="left" w:pos="1125"/>
                <w:tab w:val="center" w:pos="2178"/>
              </w:tabs>
              <w:spacing w:before="0" w:after="0"/>
              <w:ind w:firstLine="0"/>
              <w:jc w:val="center"/>
              <w:rPr>
                <w:rFonts w:ascii="Times New Roman" w:hAnsi="Times New Roman"/>
                <w:b/>
                <w:sz w:val="26"/>
                <w:szCs w:val="26"/>
              </w:rPr>
            </w:pPr>
          </w:p>
          <w:p w14:paraId="16CE871A"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0C21BD40"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0565FAB3" w14:textId="2B357667" w:rsidR="00C64868" w:rsidRPr="00FF5E62" w:rsidRDefault="00FF5E62" w:rsidP="00024B84">
            <w:pPr>
              <w:pStyle w:val="BodyTextIndent2"/>
              <w:tabs>
                <w:tab w:val="left" w:pos="1125"/>
                <w:tab w:val="center" w:pos="2178"/>
              </w:tabs>
              <w:spacing w:before="0" w:after="0"/>
              <w:ind w:firstLine="0"/>
              <w:jc w:val="center"/>
              <w:rPr>
                <w:rFonts w:ascii="Times New Roman" w:hAnsi="Times New Roman"/>
                <w:b/>
                <w:szCs w:val="28"/>
              </w:rPr>
            </w:pPr>
            <w:r w:rsidRPr="00FF5E62">
              <w:rPr>
                <w:rFonts w:ascii="Times New Roman" w:hAnsi="Times New Roman"/>
                <w:b/>
                <w:szCs w:val="28"/>
              </w:rPr>
              <w:t>Hoàng Nam</w:t>
            </w:r>
          </w:p>
        </w:tc>
      </w:tr>
    </w:tbl>
    <w:p w14:paraId="402F2284" w14:textId="4F8CDB98" w:rsidR="00F53981" w:rsidRPr="00FF5E62" w:rsidRDefault="00F53981" w:rsidP="00BD0282">
      <w:pPr>
        <w:rPr>
          <w:b/>
          <w:sz w:val="28"/>
          <w:szCs w:val="28"/>
          <w:lang w:val="nl-NL"/>
        </w:rPr>
      </w:pPr>
    </w:p>
    <w:sectPr w:rsidR="00F53981" w:rsidRPr="00FF5E62" w:rsidSect="00B243F8">
      <w:headerReference w:type="default" r:id="rId8"/>
      <w:headerReference w:type="first" r:id="rId9"/>
      <w:pgSz w:w="11907" w:h="16840" w:code="9"/>
      <w:pgMar w:top="1134" w:right="1134" w:bottom="1134" w:left="1701"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CF0D" w14:textId="77777777" w:rsidR="00503F97" w:rsidRDefault="00503F97" w:rsidP="00D13EFD">
      <w:r>
        <w:separator/>
      </w:r>
    </w:p>
  </w:endnote>
  <w:endnote w:type="continuationSeparator" w:id="0">
    <w:p w14:paraId="738E630D" w14:textId="77777777" w:rsidR="00503F97" w:rsidRDefault="00503F97" w:rsidP="00D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A555D" w14:textId="77777777" w:rsidR="00503F97" w:rsidRDefault="00503F97" w:rsidP="00D13EFD">
      <w:r>
        <w:separator/>
      </w:r>
    </w:p>
  </w:footnote>
  <w:footnote w:type="continuationSeparator" w:id="0">
    <w:p w14:paraId="33334D7C" w14:textId="77777777" w:rsidR="00503F97" w:rsidRDefault="00503F97" w:rsidP="00D1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960023"/>
      <w:docPartObj>
        <w:docPartGallery w:val="Page Numbers (Top of Page)"/>
        <w:docPartUnique/>
      </w:docPartObj>
    </w:sdtPr>
    <w:sdtEndPr>
      <w:rPr>
        <w:noProof/>
      </w:rPr>
    </w:sdtEndPr>
    <w:sdtContent>
      <w:p w14:paraId="7C311E26" w14:textId="0774FB8C" w:rsidR="00592CCA" w:rsidRDefault="00592CCA">
        <w:pPr>
          <w:pStyle w:val="Header"/>
          <w:jc w:val="center"/>
        </w:pPr>
        <w:r>
          <w:fldChar w:fldCharType="begin"/>
        </w:r>
        <w:r>
          <w:instrText xml:space="preserve"> PAGE   \* MERGEFORMAT </w:instrText>
        </w:r>
        <w:r>
          <w:fldChar w:fldCharType="separate"/>
        </w:r>
        <w:r w:rsidR="00D976F5">
          <w:rPr>
            <w:noProof/>
          </w:rPr>
          <w:t>12</w:t>
        </w:r>
        <w:r>
          <w:rPr>
            <w:noProof/>
          </w:rPr>
          <w:fldChar w:fldCharType="end"/>
        </w:r>
      </w:p>
    </w:sdtContent>
  </w:sdt>
  <w:p w14:paraId="69A95F1D" w14:textId="77777777" w:rsidR="002F0E12" w:rsidRDefault="002F0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5D05" w14:textId="2DFE163C" w:rsidR="00592CCA" w:rsidRDefault="00592CCA">
    <w:pPr>
      <w:pStyle w:val="Header"/>
      <w:jc w:val="center"/>
    </w:pPr>
  </w:p>
  <w:p w14:paraId="4BC335C6" w14:textId="77777777" w:rsidR="002F0E12" w:rsidRDefault="002F0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1A3"/>
    <w:multiLevelType w:val="hybridMultilevel"/>
    <w:tmpl w:val="E904F6E8"/>
    <w:lvl w:ilvl="0" w:tplc="40045360">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15:restartNumberingAfterBreak="0">
    <w:nsid w:val="56096C7C"/>
    <w:multiLevelType w:val="hybridMultilevel"/>
    <w:tmpl w:val="91D40D70"/>
    <w:lvl w:ilvl="0" w:tplc="879A907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417190"/>
    <w:multiLevelType w:val="hybridMultilevel"/>
    <w:tmpl w:val="00DE84AA"/>
    <w:lvl w:ilvl="0" w:tplc="7662E8F0">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3ED4689"/>
    <w:multiLevelType w:val="hybridMultilevel"/>
    <w:tmpl w:val="A7F29B1A"/>
    <w:lvl w:ilvl="0" w:tplc="2B42E59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68"/>
    <w:rsid w:val="00000B1E"/>
    <w:rsid w:val="000028B2"/>
    <w:rsid w:val="000033C1"/>
    <w:rsid w:val="000033C5"/>
    <w:rsid w:val="00003ED5"/>
    <w:rsid w:val="00007125"/>
    <w:rsid w:val="00011BA9"/>
    <w:rsid w:val="0001496B"/>
    <w:rsid w:val="00016DB8"/>
    <w:rsid w:val="000242E0"/>
    <w:rsid w:val="00024B84"/>
    <w:rsid w:val="00027376"/>
    <w:rsid w:val="00036758"/>
    <w:rsid w:val="0003794D"/>
    <w:rsid w:val="00040AD8"/>
    <w:rsid w:val="00041A1E"/>
    <w:rsid w:val="00042C9D"/>
    <w:rsid w:val="0004519C"/>
    <w:rsid w:val="00046BE4"/>
    <w:rsid w:val="000502E4"/>
    <w:rsid w:val="000509BE"/>
    <w:rsid w:val="00052F69"/>
    <w:rsid w:val="00054850"/>
    <w:rsid w:val="00054B1F"/>
    <w:rsid w:val="00054E88"/>
    <w:rsid w:val="00054F5A"/>
    <w:rsid w:val="00056ABC"/>
    <w:rsid w:val="00057D8F"/>
    <w:rsid w:val="00065634"/>
    <w:rsid w:val="000656A8"/>
    <w:rsid w:val="0007098C"/>
    <w:rsid w:val="00072E5B"/>
    <w:rsid w:val="00072F42"/>
    <w:rsid w:val="000752FA"/>
    <w:rsid w:val="000856BB"/>
    <w:rsid w:val="0008591A"/>
    <w:rsid w:val="0008676F"/>
    <w:rsid w:val="00087DE8"/>
    <w:rsid w:val="00090475"/>
    <w:rsid w:val="00090F51"/>
    <w:rsid w:val="00092007"/>
    <w:rsid w:val="0009642A"/>
    <w:rsid w:val="00096E2D"/>
    <w:rsid w:val="00097EBA"/>
    <w:rsid w:val="000A11B8"/>
    <w:rsid w:val="000A1AA4"/>
    <w:rsid w:val="000A21F8"/>
    <w:rsid w:val="000A26E7"/>
    <w:rsid w:val="000A2F40"/>
    <w:rsid w:val="000A35C2"/>
    <w:rsid w:val="000A3A03"/>
    <w:rsid w:val="000A4C96"/>
    <w:rsid w:val="000A6AE2"/>
    <w:rsid w:val="000A750B"/>
    <w:rsid w:val="000B0C93"/>
    <w:rsid w:val="000B2514"/>
    <w:rsid w:val="000B3328"/>
    <w:rsid w:val="000B619B"/>
    <w:rsid w:val="000B70CC"/>
    <w:rsid w:val="000C0172"/>
    <w:rsid w:val="000C06C8"/>
    <w:rsid w:val="000C3F57"/>
    <w:rsid w:val="000C4F10"/>
    <w:rsid w:val="000C6739"/>
    <w:rsid w:val="000C68D5"/>
    <w:rsid w:val="000C7B87"/>
    <w:rsid w:val="000D1AE5"/>
    <w:rsid w:val="000D5897"/>
    <w:rsid w:val="000D6CFB"/>
    <w:rsid w:val="000E1602"/>
    <w:rsid w:val="000E4045"/>
    <w:rsid w:val="000E5245"/>
    <w:rsid w:val="000F2F10"/>
    <w:rsid w:val="000F32E5"/>
    <w:rsid w:val="000F3518"/>
    <w:rsid w:val="000F4417"/>
    <w:rsid w:val="00103ED4"/>
    <w:rsid w:val="00105380"/>
    <w:rsid w:val="001107D3"/>
    <w:rsid w:val="00110831"/>
    <w:rsid w:val="001108C8"/>
    <w:rsid w:val="001123D7"/>
    <w:rsid w:val="00113A41"/>
    <w:rsid w:val="00116FD3"/>
    <w:rsid w:val="001172AF"/>
    <w:rsid w:val="00125289"/>
    <w:rsid w:val="00125AE4"/>
    <w:rsid w:val="00125D4D"/>
    <w:rsid w:val="00126530"/>
    <w:rsid w:val="001308B0"/>
    <w:rsid w:val="00131CC5"/>
    <w:rsid w:val="00134565"/>
    <w:rsid w:val="00136812"/>
    <w:rsid w:val="00141152"/>
    <w:rsid w:val="0014150A"/>
    <w:rsid w:val="001430CB"/>
    <w:rsid w:val="00151246"/>
    <w:rsid w:val="00151D53"/>
    <w:rsid w:val="0015265A"/>
    <w:rsid w:val="001568D6"/>
    <w:rsid w:val="00162DB8"/>
    <w:rsid w:val="001648EA"/>
    <w:rsid w:val="00164D68"/>
    <w:rsid w:val="00166CD8"/>
    <w:rsid w:val="0016766A"/>
    <w:rsid w:val="0017060C"/>
    <w:rsid w:val="00170AA9"/>
    <w:rsid w:val="00171E99"/>
    <w:rsid w:val="0017398D"/>
    <w:rsid w:val="001771D7"/>
    <w:rsid w:val="00183FF6"/>
    <w:rsid w:val="0019043C"/>
    <w:rsid w:val="00195F9B"/>
    <w:rsid w:val="00197225"/>
    <w:rsid w:val="001A05E1"/>
    <w:rsid w:val="001A3E0D"/>
    <w:rsid w:val="001A6D70"/>
    <w:rsid w:val="001A7114"/>
    <w:rsid w:val="001A7893"/>
    <w:rsid w:val="001B2266"/>
    <w:rsid w:val="001B3649"/>
    <w:rsid w:val="001B3D01"/>
    <w:rsid w:val="001B4D68"/>
    <w:rsid w:val="001B60F2"/>
    <w:rsid w:val="001C067A"/>
    <w:rsid w:val="001C1C26"/>
    <w:rsid w:val="001C22BE"/>
    <w:rsid w:val="001C2EDD"/>
    <w:rsid w:val="001C67E3"/>
    <w:rsid w:val="001D1441"/>
    <w:rsid w:val="001D32B1"/>
    <w:rsid w:val="001D4139"/>
    <w:rsid w:val="001D4DD6"/>
    <w:rsid w:val="001D52D1"/>
    <w:rsid w:val="001D6633"/>
    <w:rsid w:val="001D6890"/>
    <w:rsid w:val="001D6C51"/>
    <w:rsid w:val="001D7B17"/>
    <w:rsid w:val="001D7EF3"/>
    <w:rsid w:val="001E367D"/>
    <w:rsid w:val="001E555D"/>
    <w:rsid w:val="001E7728"/>
    <w:rsid w:val="001F04A0"/>
    <w:rsid w:val="001F0C49"/>
    <w:rsid w:val="001F189C"/>
    <w:rsid w:val="001F1C2A"/>
    <w:rsid w:val="001F1E0B"/>
    <w:rsid w:val="001F25C4"/>
    <w:rsid w:val="001F33CC"/>
    <w:rsid w:val="001F3F4A"/>
    <w:rsid w:val="001F43A4"/>
    <w:rsid w:val="001F6E85"/>
    <w:rsid w:val="001F6EA2"/>
    <w:rsid w:val="002003FA"/>
    <w:rsid w:val="00201844"/>
    <w:rsid w:val="00207F92"/>
    <w:rsid w:val="002103A1"/>
    <w:rsid w:val="0021109E"/>
    <w:rsid w:val="00211F98"/>
    <w:rsid w:val="00215CDF"/>
    <w:rsid w:val="00217723"/>
    <w:rsid w:val="00220750"/>
    <w:rsid w:val="002326EB"/>
    <w:rsid w:val="00234783"/>
    <w:rsid w:val="00235C3D"/>
    <w:rsid w:val="002366F5"/>
    <w:rsid w:val="00237E11"/>
    <w:rsid w:val="002417AE"/>
    <w:rsid w:val="00250828"/>
    <w:rsid w:val="00250E80"/>
    <w:rsid w:val="00251733"/>
    <w:rsid w:val="00253641"/>
    <w:rsid w:val="00254634"/>
    <w:rsid w:val="00261288"/>
    <w:rsid w:val="00265105"/>
    <w:rsid w:val="002654D9"/>
    <w:rsid w:val="002677B7"/>
    <w:rsid w:val="00271178"/>
    <w:rsid w:val="002737F8"/>
    <w:rsid w:val="00273F37"/>
    <w:rsid w:val="00275082"/>
    <w:rsid w:val="002803D0"/>
    <w:rsid w:val="0028423D"/>
    <w:rsid w:val="00286978"/>
    <w:rsid w:val="002879E4"/>
    <w:rsid w:val="00290892"/>
    <w:rsid w:val="00291C01"/>
    <w:rsid w:val="00295ADB"/>
    <w:rsid w:val="002972E2"/>
    <w:rsid w:val="002A1AF0"/>
    <w:rsid w:val="002A2FA9"/>
    <w:rsid w:val="002A3E40"/>
    <w:rsid w:val="002A4241"/>
    <w:rsid w:val="002A58C0"/>
    <w:rsid w:val="002A6D45"/>
    <w:rsid w:val="002B13A9"/>
    <w:rsid w:val="002B24AD"/>
    <w:rsid w:val="002B54C4"/>
    <w:rsid w:val="002B7E7E"/>
    <w:rsid w:val="002C10C2"/>
    <w:rsid w:val="002C6949"/>
    <w:rsid w:val="002C7657"/>
    <w:rsid w:val="002D066C"/>
    <w:rsid w:val="002D08BD"/>
    <w:rsid w:val="002D0BE4"/>
    <w:rsid w:val="002D1B82"/>
    <w:rsid w:val="002D24C0"/>
    <w:rsid w:val="002D5D2C"/>
    <w:rsid w:val="002D6245"/>
    <w:rsid w:val="002D6E93"/>
    <w:rsid w:val="002D7F0D"/>
    <w:rsid w:val="002E1F46"/>
    <w:rsid w:val="002E4250"/>
    <w:rsid w:val="002E5743"/>
    <w:rsid w:val="002F0E12"/>
    <w:rsid w:val="002F68BD"/>
    <w:rsid w:val="002F7AD4"/>
    <w:rsid w:val="0030067B"/>
    <w:rsid w:val="00302ECD"/>
    <w:rsid w:val="00306606"/>
    <w:rsid w:val="00310621"/>
    <w:rsid w:val="00313FE8"/>
    <w:rsid w:val="003140FD"/>
    <w:rsid w:val="00316B66"/>
    <w:rsid w:val="003203E4"/>
    <w:rsid w:val="00320AD4"/>
    <w:rsid w:val="003215D1"/>
    <w:rsid w:val="00321D0C"/>
    <w:rsid w:val="00327EF1"/>
    <w:rsid w:val="00331DC6"/>
    <w:rsid w:val="00331E05"/>
    <w:rsid w:val="003320A5"/>
    <w:rsid w:val="00332834"/>
    <w:rsid w:val="00332E9D"/>
    <w:rsid w:val="003353A2"/>
    <w:rsid w:val="003367B3"/>
    <w:rsid w:val="003368AF"/>
    <w:rsid w:val="00337342"/>
    <w:rsid w:val="00340E55"/>
    <w:rsid w:val="00345204"/>
    <w:rsid w:val="00347AE3"/>
    <w:rsid w:val="00347D36"/>
    <w:rsid w:val="00351AA2"/>
    <w:rsid w:val="00360843"/>
    <w:rsid w:val="003636DC"/>
    <w:rsid w:val="0036419D"/>
    <w:rsid w:val="00364F0B"/>
    <w:rsid w:val="003669E9"/>
    <w:rsid w:val="003717D6"/>
    <w:rsid w:val="0037287D"/>
    <w:rsid w:val="00372ACF"/>
    <w:rsid w:val="003771BA"/>
    <w:rsid w:val="00377ADA"/>
    <w:rsid w:val="00380C68"/>
    <w:rsid w:val="00384EB7"/>
    <w:rsid w:val="00385852"/>
    <w:rsid w:val="003862DF"/>
    <w:rsid w:val="003906C4"/>
    <w:rsid w:val="00391557"/>
    <w:rsid w:val="0039367E"/>
    <w:rsid w:val="003938B7"/>
    <w:rsid w:val="00394A3F"/>
    <w:rsid w:val="00395793"/>
    <w:rsid w:val="00396591"/>
    <w:rsid w:val="00396D19"/>
    <w:rsid w:val="00397924"/>
    <w:rsid w:val="003A05FF"/>
    <w:rsid w:val="003A08B0"/>
    <w:rsid w:val="003A3C25"/>
    <w:rsid w:val="003A4033"/>
    <w:rsid w:val="003A4CA0"/>
    <w:rsid w:val="003A7B37"/>
    <w:rsid w:val="003B09FF"/>
    <w:rsid w:val="003B1B02"/>
    <w:rsid w:val="003B26C3"/>
    <w:rsid w:val="003B3CC4"/>
    <w:rsid w:val="003B4C4F"/>
    <w:rsid w:val="003B5A06"/>
    <w:rsid w:val="003B5DEE"/>
    <w:rsid w:val="003B76F2"/>
    <w:rsid w:val="003B7DAA"/>
    <w:rsid w:val="003C7A2E"/>
    <w:rsid w:val="003D008F"/>
    <w:rsid w:val="003E1F67"/>
    <w:rsid w:val="003E287F"/>
    <w:rsid w:val="003E4D50"/>
    <w:rsid w:val="003E6822"/>
    <w:rsid w:val="003F654B"/>
    <w:rsid w:val="003F7073"/>
    <w:rsid w:val="003F77FE"/>
    <w:rsid w:val="003F7C97"/>
    <w:rsid w:val="00400D78"/>
    <w:rsid w:val="00402DC6"/>
    <w:rsid w:val="004066C0"/>
    <w:rsid w:val="0041140E"/>
    <w:rsid w:val="004127C2"/>
    <w:rsid w:val="004128C3"/>
    <w:rsid w:val="00414357"/>
    <w:rsid w:val="004163F9"/>
    <w:rsid w:val="00416BFA"/>
    <w:rsid w:val="0041710D"/>
    <w:rsid w:val="00417B09"/>
    <w:rsid w:val="00420DB0"/>
    <w:rsid w:val="0042736B"/>
    <w:rsid w:val="0043079D"/>
    <w:rsid w:val="00433F50"/>
    <w:rsid w:val="00437159"/>
    <w:rsid w:val="004413E3"/>
    <w:rsid w:val="00445E0B"/>
    <w:rsid w:val="0044608D"/>
    <w:rsid w:val="004462AF"/>
    <w:rsid w:val="0044697D"/>
    <w:rsid w:val="00446DEA"/>
    <w:rsid w:val="00451AEF"/>
    <w:rsid w:val="00455337"/>
    <w:rsid w:val="004555B3"/>
    <w:rsid w:val="00456E54"/>
    <w:rsid w:val="004612B5"/>
    <w:rsid w:val="0046199F"/>
    <w:rsid w:val="00466E7C"/>
    <w:rsid w:val="00467D93"/>
    <w:rsid w:val="00467F5C"/>
    <w:rsid w:val="004721E8"/>
    <w:rsid w:val="00472B8D"/>
    <w:rsid w:val="004739E6"/>
    <w:rsid w:val="00475DD5"/>
    <w:rsid w:val="00476C11"/>
    <w:rsid w:val="00484C8E"/>
    <w:rsid w:val="00485DDA"/>
    <w:rsid w:val="0048714A"/>
    <w:rsid w:val="00490E45"/>
    <w:rsid w:val="00491828"/>
    <w:rsid w:val="0049384A"/>
    <w:rsid w:val="004943C4"/>
    <w:rsid w:val="00497128"/>
    <w:rsid w:val="00497DA1"/>
    <w:rsid w:val="004A0535"/>
    <w:rsid w:val="004A23E8"/>
    <w:rsid w:val="004A5342"/>
    <w:rsid w:val="004B062E"/>
    <w:rsid w:val="004B0D0F"/>
    <w:rsid w:val="004B1883"/>
    <w:rsid w:val="004B1896"/>
    <w:rsid w:val="004B2A44"/>
    <w:rsid w:val="004B39D4"/>
    <w:rsid w:val="004B6998"/>
    <w:rsid w:val="004B79A1"/>
    <w:rsid w:val="004C04A6"/>
    <w:rsid w:val="004C35EF"/>
    <w:rsid w:val="004C5C95"/>
    <w:rsid w:val="004C61BF"/>
    <w:rsid w:val="004D1097"/>
    <w:rsid w:val="004D3785"/>
    <w:rsid w:val="004D545C"/>
    <w:rsid w:val="004E2813"/>
    <w:rsid w:val="004E5B64"/>
    <w:rsid w:val="004F40BD"/>
    <w:rsid w:val="004F43D1"/>
    <w:rsid w:val="004F48F4"/>
    <w:rsid w:val="004F563D"/>
    <w:rsid w:val="00500524"/>
    <w:rsid w:val="00501BBE"/>
    <w:rsid w:val="00501C8B"/>
    <w:rsid w:val="00503F97"/>
    <w:rsid w:val="0050420F"/>
    <w:rsid w:val="0050796F"/>
    <w:rsid w:val="00507CA2"/>
    <w:rsid w:val="00510001"/>
    <w:rsid w:val="0051144D"/>
    <w:rsid w:val="00511875"/>
    <w:rsid w:val="005122DA"/>
    <w:rsid w:val="00512622"/>
    <w:rsid w:val="00512F87"/>
    <w:rsid w:val="00513045"/>
    <w:rsid w:val="005142E7"/>
    <w:rsid w:val="0051487A"/>
    <w:rsid w:val="00516AFE"/>
    <w:rsid w:val="00516FEB"/>
    <w:rsid w:val="005204E6"/>
    <w:rsid w:val="00521081"/>
    <w:rsid w:val="0052111E"/>
    <w:rsid w:val="0052285F"/>
    <w:rsid w:val="00531A26"/>
    <w:rsid w:val="00531DD8"/>
    <w:rsid w:val="0053280E"/>
    <w:rsid w:val="00535120"/>
    <w:rsid w:val="00536FE8"/>
    <w:rsid w:val="0054468C"/>
    <w:rsid w:val="00546B56"/>
    <w:rsid w:val="00546EA9"/>
    <w:rsid w:val="00546FC4"/>
    <w:rsid w:val="00547EF5"/>
    <w:rsid w:val="005516AF"/>
    <w:rsid w:val="005575EE"/>
    <w:rsid w:val="00557A0E"/>
    <w:rsid w:val="00561A72"/>
    <w:rsid w:val="005652A1"/>
    <w:rsid w:val="005666DA"/>
    <w:rsid w:val="0056758B"/>
    <w:rsid w:val="00567B74"/>
    <w:rsid w:val="00570365"/>
    <w:rsid w:val="005717BD"/>
    <w:rsid w:val="00573586"/>
    <w:rsid w:val="00573995"/>
    <w:rsid w:val="00574739"/>
    <w:rsid w:val="00574B95"/>
    <w:rsid w:val="00580F48"/>
    <w:rsid w:val="00581EC3"/>
    <w:rsid w:val="00585422"/>
    <w:rsid w:val="00585CE6"/>
    <w:rsid w:val="00590881"/>
    <w:rsid w:val="00592CCA"/>
    <w:rsid w:val="005A0EA0"/>
    <w:rsid w:val="005A2088"/>
    <w:rsid w:val="005A30A8"/>
    <w:rsid w:val="005A36E2"/>
    <w:rsid w:val="005A6CAD"/>
    <w:rsid w:val="005A6E79"/>
    <w:rsid w:val="005A7F8B"/>
    <w:rsid w:val="005B2398"/>
    <w:rsid w:val="005B3D03"/>
    <w:rsid w:val="005B5BA6"/>
    <w:rsid w:val="005B772A"/>
    <w:rsid w:val="005D1028"/>
    <w:rsid w:val="005D43FD"/>
    <w:rsid w:val="005D462C"/>
    <w:rsid w:val="005E06D2"/>
    <w:rsid w:val="005E4AEB"/>
    <w:rsid w:val="005E5476"/>
    <w:rsid w:val="005F1784"/>
    <w:rsid w:val="005F1902"/>
    <w:rsid w:val="005F1F6D"/>
    <w:rsid w:val="005F5131"/>
    <w:rsid w:val="005F79E9"/>
    <w:rsid w:val="00601299"/>
    <w:rsid w:val="00601604"/>
    <w:rsid w:val="00605A68"/>
    <w:rsid w:val="00605F4A"/>
    <w:rsid w:val="0060639C"/>
    <w:rsid w:val="0061321D"/>
    <w:rsid w:val="00613B72"/>
    <w:rsid w:val="006151A3"/>
    <w:rsid w:val="006154D2"/>
    <w:rsid w:val="00616AAA"/>
    <w:rsid w:val="00622148"/>
    <w:rsid w:val="0062374C"/>
    <w:rsid w:val="0062533A"/>
    <w:rsid w:val="00626068"/>
    <w:rsid w:val="00627C29"/>
    <w:rsid w:val="006311A5"/>
    <w:rsid w:val="00632425"/>
    <w:rsid w:val="00632F47"/>
    <w:rsid w:val="00633C2C"/>
    <w:rsid w:val="00635B88"/>
    <w:rsid w:val="006365BA"/>
    <w:rsid w:val="00636C75"/>
    <w:rsid w:val="00640476"/>
    <w:rsid w:val="006405B1"/>
    <w:rsid w:val="00642E6C"/>
    <w:rsid w:val="00643DAD"/>
    <w:rsid w:val="0064489F"/>
    <w:rsid w:val="00650EC6"/>
    <w:rsid w:val="006518F6"/>
    <w:rsid w:val="006541ED"/>
    <w:rsid w:val="00657B07"/>
    <w:rsid w:val="00660126"/>
    <w:rsid w:val="0066362D"/>
    <w:rsid w:val="00664F1B"/>
    <w:rsid w:val="00666BF2"/>
    <w:rsid w:val="00667C58"/>
    <w:rsid w:val="006720BF"/>
    <w:rsid w:val="00672D89"/>
    <w:rsid w:val="00673EDE"/>
    <w:rsid w:val="00676C44"/>
    <w:rsid w:val="00682CE9"/>
    <w:rsid w:val="00684465"/>
    <w:rsid w:val="00684EA9"/>
    <w:rsid w:val="006860AF"/>
    <w:rsid w:val="00686334"/>
    <w:rsid w:val="0069135B"/>
    <w:rsid w:val="0069338E"/>
    <w:rsid w:val="00693FCA"/>
    <w:rsid w:val="0069433B"/>
    <w:rsid w:val="0069580B"/>
    <w:rsid w:val="006966EA"/>
    <w:rsid w:val="006968D8"/>
    <w:rsid w:val="006A2643"/>
    <w:rsid w:val="006A66E6"/>
    <w:rsid w:val="006A6A2E"/>
    <w:rsid w:val="006B0A17"/>
    <w:rsid w:val="006B33EA"/>
    <w:rsid w:val="006B645C"/>
    <w:rsid w:val="006C1C60"/>
    <w:rsid w:val="006C728B"/>
    <w:rsid w:val="006C7804"/>
    <w:rsid w:val="006C7FC3"/>
    <w:rsid w:val="006D02B3"/>
    <w:rsid w:val="006D058F"/>
    <w:rsid w:val="006D40F9"/>
    <w:rsid w:val="006D50EC"/>
    <w:rsid w:val="006D7856"/>
    <w:rsid w:val="006D7D5F"/>
    <w:rsid w:val="006E0CB8"/>
    <w:rsid w:val="006E5089"/>
    <w:rsid w:val="006F321C"/>
    <w:rsid w:val="006F3403"/>
    <w:rsid w:val="006F45C5"/>
    <w:rsid w:val="006F4FF6"/>
    <w:rsid w:val="006F5C72"/>
    <w:rsid w:val="006F65C3"/>
    <w:rsid w:val="006F7F7B"/>
    <w:rsid w:val="00703ABA"/>
    <w:rsid w:val="00703B4E"/>
    <w:rsid w:val="00704D1C"/>
    <w:rsid w:val="0070596B"/>
    <w:rsid w:val="0071050A"/>
    <w:rsid w:val="00713BBD"/>
    <w:rsid w:val="00716FA6"/>
    <w:rsid w:val="00717A9E"/>
    <w:rsid w:val="00726D69"/>
    <w:rsid w:val="0072755F"/>
    <w:rsid w:val="00733DA4"/>
    <w:rsid w:val="00734437"/>
    <w:rsid w:val="00736428"/>
    <w:rsid w:val="0074017C"/>
    <w:rsid w:val="0074240E"/>
    <w:rsid w:val="00745E56"/>
    <w:rsid w:val="007470CB"/>
    <w:rsid w:val="00750C96"/>
    <w:rsid w:val="00753EFA"/>
    <w:rsid w:val="00754475"/>
    <w:rsid w:val="0075493C"/>
    <w:rsid w:val="00756A3E"/>
    <w:rsid w:val="007576A0"/>
    <w:rsid w:val="00761FDA"/>
    <w:rsid w:val="00763727"/>
    <w:rsid w:val="00767BCC"/>
    <w:rsid w:val="007722E5"/>
    <w:rsid w:val="00782084"/>
    <w:rsid w:val="0078405A"/>
    <w:rsid w:val="007842E6"/>
    <w:rsid w:val="007853A0"/>
    <w:rsid w:val="007866B0"/>
    <w:rsid w:val="00786AFA"/>
    <w:rsid w:val="0079019F"/>
    <w:rsid w:val="00793068"/>
    <w:rsid w:val="00795ACB"/>
    <w:rsid w:val="0079712C"/>
    <w:rsid w:val="00797569"/>
    <w:rsid w:val="007A028D"/>
    <w:rsid w:val="007A12E9"/>
    <w:rsid w:val="007A381E"/>
    <w:rsid w:val="007A6357"/>
    <w:rsid w:val="007B12E8"/>
    <w:rsid w:val="007B21B9"/>
    <w:rsid w:val="007B3736"/>
    <w:rsid w:val="007B4D1A"/>
    <w:rsid w:val="007C028B"/>
    <w:rsid w:val="007C0919"/>
    <w:rsid w:val="007C2511"/>
    <w:rsid w:val="007C3BA6"/>
    <w:rsid w:val="007D0AFE"/>
    <w:rsid w:val="007D1609"/>
    <w:rsid w:val="007D2896"/>
    <w:rsid w:val="007D2995"/>
    <w:rsid w:val="007D4024"/>
    <w:rsid w:val="007D42ED"/>
    <w:rsid w:val="007E7E9F"/>
    <w:rsid w:val="007F32B8"/>
    <w:rsid w:val="007F39E5"/>
    <w:rsid w:val="007F46BB"/>
    <w:rsid w:val="007F5C3A"/>
    <w:rsid w:val="007F6456"/>
    <w:rsid w:val="007F697F"/>
    <w:rsid w:val="008004EF"/>
    <w:rsid w:val="00801CF0"/>
    <w:rsid w:val="00801D30"/>
    <w:rsid w:val="008021F5"/>
    <w:rsid w:val="00806265"/>
    <w:rsid w:val="00806C53"/>
    <w:rsid w:val="008122CA"/>
    <w:rsid w:val="00817AB6"/>
    <w:rsid w:val="00820864"/>
    <w:rsid w:val="00820A20"/>
    <w:rsid w:val="008217F0"/>
    <w:rsid w:val="00822FB7"/>
    <w:rsid w:val="0082536E"/>
    <w:rsid w:val="008277A8"/>
    <w:rsid w:val="00827C55"/>
    <w:rsid w:val="00827D72"/>
    <w:rsid w:val="00832A50"/>
    <w:rsid w:val="00833B4E"/>
    <w:rsid w:val="008345C3"/>
    <w:rsid w:val="00843770"/>
    <w:rsid w:val="00844F84"/>
    <w:rsid w:val="00847167"/>
    <w:rsid w:val="00850430"/>
    <w:rsid w:val="00850DE9"/>
    <w:rsid w:val="00855437"/>
    <w:rsid w:val="00857C5C"/>
    <w:rsid w:val="00864818"/>
    <w:rsid w:val="0086789E"/>
    <w:rsid w:val="008758F8"/>
    <w:rsid w:val="00877EBD"/>
    <w:rsid w:val="00880225"/>
    <w:rsid w:val="00885186"/>
    <w:rsid w:val="00886202"/>
    <w:rsid w:val="00887E53"/>
    <w:rsid w:val="00891382"/>
    <w:rsid w:val="00892A5E"/>
    <w:rsid w:val="008938E5"/>
    <w:rsid w:val="00893EA4"/>
    <w:rsid w:val="00895070"/>
    <w:rsid w:val="008A2FFA"/>
    <w:rsid w:val="008A5E83"/>
    <w:rsid w:val="008A7F0C"/>
    <w:rsid w:val="008B05CE"/>
    <w:rsid w:val="008B33B2"/>
    <w:rsid w:val="008C1B7F"/>
    <w:rsid w:val="008C3562"/>
    <w:rsid w:val="008C4C5B"/>
    <w:rsid w:val="008C6116"/>
    <w:rsid w:val="008C7DA5"/>
    <w:rsid w:val="008D6ECF"/>
    <w:rsid w:val="008E031F"/>
    <w:rsid w:val="008E0769"/>
    <w:rsid w:val="008E1671"/>
    <w:rsid w:val="008E5523"/>
    <w:rsid w:val="008E556F"/>
    <w:rsid w:val="008F00B9"/>
    <w:rsid w:val="008F6A80"/>
    <w:rsid w:val="008F6C9A"/>
    <w:rsid w:val="00901377"/>
    <w:rsid w:val="00901729"/>
    <w:rsid w:val="00904720"/>
    <w:rsid w:val="00910FB7"/>
    <w:rsid w:val="00911C31"/>
    <w:rsid w:val="0091295A"/>
    <w:rsid w:val="00913A28"/>
    <w:rsid w:val="00914202"/>
    <w:rsid w:val="00915758"/>
    <w:rsid w:val="00916BB5"/>
    <w:rsid w:val="00920900"/>
    <w:rsid w:val="00920CC8"/>
    <w:rsid w:val="0092134C"/>
    <w:rsid w:val="0092459D"/>
    <w:rsid w:val="009248F5"/>
    <w:rsid w:val="00927B05"/>
    <w:rsid w:val="00930147"/>
    <w:rsid w:val="009303A8"/>
    <w:rsid w:val="00932358"/>
    <w:rsid w:val="009337A4"/>
    <w:rsid w:val="009344C3"/>
    <w:rsid w:val="009346F1"/>
    <w:rsid w:val="00935C1F"/>
    <w:rsid w:val="0093626F"/>
    <w:rsid w:val="00936D94"/>
    <w:rsid w:val="00942E8F"/>
    <w:rsid w:val="00945075"/>
    <w:rsid w:val="00950A0B"/>
    <w:rsid w:val="00952526"/>
    <w:rsid w:val="00953110"/>
    <w:rsid w:val="009531A9"/>
    <w:rsid w:val="00954BC0"/>
    <w:rsid w:val="00962E87"/>
    <w:rsid w:val="009653CA"/>
    <w:rsid w:val="0096592A"/>
    <w:rsid w:val="009714D5"/>
    <w:rsid w:val="00971A9D"/>
    <w:rsid w:val="00972185"/>
    <w:rsid w:val="00976669"/>
    <w:rsid w:val="00980D1B"/>
    <w:rsid w:val="009838F1"/>
    <w:rsid w:val="00986BD6"/>
    <w:rsid w:val="0098742E"/>
    <w:rsid w:val="00990030"/>
    <w:rsid w:val="0099129A"/>
    <w:rsid w:val="00991766"/>
    <w:rsid w:val="00991E0B"/>
    <w:rsid w:val="00991F31"/>
    <w:rsid w:val="009933F9"/>
    <w:rsid w:val="00994FE6"/>
    <w:rsid w:val="009A5625"/>
    <w:rsid w:val="009B1F3F"/>
    <w:rsid w:val="009B3923"/>
    <w:rsid w:val="009B532F"/>
    <w:rsid w:val="009B7A8A"/>
    <w:rsid w:val="009C597A"/>
    <w:rsid w:val="009C6D11"/>
    <w:rsid w:val="009C769E"/>
    <w:rsid w:val="009D0BA3"/>
    <w:rsid w:val="009D1095"/>
    <w:rsid w:val="009D2759"/>
    <w:rsid w:val="009D3C13"/>
    <w:rsid w:val="009D4671"/>
    <w:rsid w:val="009D4AB0"/>
    <w:rsid w:val="009D703F"/>
    <w:rsid w:val="009D7DC4"/>
    <w:rsid w:val="009F11E9"/>
    <w:rsid w:val="009F1C14"/>
    <w:rsid w:val="009F5678"/>
    <w:rsid w:val="009F592A"/>
    <w:rsid w:val="009F66E9"/>
    <w:rsid w:val="009F7CFE"/>
    <w:rsid w:val="009F7FF1"/>
    <w:rsid w:val="00A0017D"/>
    <w:rsid w:val="00A00A50"/>
    <w:rsid w:val="00A03BB8"/>
    <w:rsid w:val="00A10CE2"/>
    <w:rsid w:val="00A1395D"/>
    <w:rsid w:val="00A147C5"/>
    <w:rsid w:val="00A203DF"/>
    <w:rsid w:val="00A211A2"/>
    <w:rsid w:val="00A2237E"/>
    <w:rsid w:val="00A23183"/>
    <w:rsid w:val="00A31E04"/>
    <w:rsid w:val="00A332A1"/>
    <w:rsid w:val="00A35C8E"/>
    <w:rsid w:val="00A368DC"/>
    <w:rsid w:val="00A36E12"/>
    <w:rsid w:val="00A375F9"/>
    <w:rsid w:val="00A37653"/>
    <w:rsid w:val="00A40D1E"/>
    <w:rsid w:val="00A40D92"/>
    <w:rsid w:val="00A42401"/>
    <w:rsid w:val="00A434A1"/>
    <w:rsid w:val="00A435E7"/>
    <w:rsid w:val="00A53600"/>
    <w:rsid w:val="00A54226"/>
    <w:rsid w:val="00A5569A"/>
    <w:rsid w:val="00A56758"/>
    <w:rsid w:val="00A61F75"/>
    <w:rsid w:val="00A71852"/>
    <w:rsid w:val="00A72A3E"/>
    <w:rsid w:val="00A81412"/>
    <w:rsid w:val="00A82788"/>
    <w:rsid w:val="00A858FB"/>
    <w:rsid w:val="00A86C11"/>
    <w:rsid w:val="00A87781"/>
    <w:rsid w:val="00A87F7C"/>
    <w:rsid w:val="00A92BE7"/>
    <w:rsid w:val="00A930F2"/>
    <w:rsid w:val="00A969BB"/>
    <w:rsid w:val="00AA1A3F"/>
    <w:rsid w:val="00AA2C58"/>
    <w:rsid w:val="00AA3A14"/>
    <w:rsid w:val="00AA51DD"/>
    <w:rsid w:val="00AA53C1"/>
    <w:rsid w:val="00AA6063"/>
    <w:rsid w:val="00AB2C34"/>
    <w:rsid w:val="00AB3793"/>
    <w:rsid w:val="00AB4CA3"/>
    <w:rsid w:val="00AB4DCE"/>
    <w:rsid w:val="00AB7F1F"/>
    <w:rsid w:val="00AC05AE"/>
    <w:rsid w:val="00AC44DD"/>
    <w:rsid w:val="00AC4DDE"/>
    <w:rsid w:val="00AC745C"/>
    <w:rsid w:val="00AC759D"/>
    <w:rsid w:val="00AD04A4"/>
    <w:rsid w:val="00AD0914"/>
    <w:rsid w:val="00AD0BC4"/>
    <w:rsid w:val="00AD3BEE"/>
    <w:rsid w:val="00AD4097"/>
    <w:rsid w:val="00AD726D"/>
    <w:rsid w:val="00AE4E2D"/>
    <w:rsid w:val="00AE6541"/>
    <w:rsid w:val="00AF0C77"/>
    <w:rsid w:val="00AF19B3"/>
    <w:rsid w:val="00AF1E57"/>
    <w:rsid w:val="00AF4290"/>
    <w:rsid w:val="00AF61B6"/>
    <w:rsid w:val="00B00D75"/>
    <w:rsid w:val="00B01F9F"/>
    <w:rsid w:val="00B0407A"/>
    <w:rsid w:val="00B06094"/>
    <w:rsid w:val="00B104B7"/>
    <w:rsid w:val="00B11FC6"/>
    <w:rsid w:val="00B12DBF"/>
    <w:rsid w:val="00B143F5"/>
    <w:rsid w:val="00B16108"/>
    <w:rsid w:val="00B20559"/>
    <w:rsid w:val="00B208C8"/>
    <w:rsid w:val="00B2303B"/>
    <w:rsid w:val="00B242AF"/>
    <w:rsid w:val="00B243F8"/>
    <w:rsid w:val="00B2668F"/>
    <w:rsid w:val="00B30505"/>
    <w:rsid w:val="00B316D2"/>
    <w:rsid w:val="00B34B7B"/>
    <w:rsid w:val="00B3722E"/>
    <w:rsid w:val="00B401C3"/>
    <w:rsid w:val="00B438AA"/>
    <w:rsid w:val="00B5094C"/>
    <w:rsid w:val="00B5397F"/>
    <w:rsid w:val="00B55469"/>
    <w:rsid w:val="00B554D1"/>
    <w:rsid w:val="00B560FE"/>
    <w:rsid w:val="00B57A0A"/>
    <w:rsid w:val="00B57A2C"/>
    <w:rsid w:val="00B607F9"/>
    <w:rsid w:val="00B611B8"/>
    <w:rsid w:val="00B6261E"/>
    <w:rsid w:val="00B63F42"/>
    <w:rsid w:val="00B72089"/>
    <w:rsid w:val="00B72710"/>
    <w:rsid w:val="00B73095"/>
    <w:rsid w:val="00B738FC"/>
    <w:rsid w:val="00B825C2"/>
    <w:rsid w:val="00B90600"/>
    <w:rsid w:val="00B9140D"/>
    <w:rsid w:val="00B92703"/>
    <w:rsid w:val="00B92AF6"/>
    <w:rsid w:val="00B94276"/>
    <w:rsid w:val="00B952CA"/>
    <w:rsid w:val="00BA1494"/>
    <w:rsid w:val="00BA6A6D"/>
    <w:rsid w:val="00BA7459"/>
    <w:rsid w:val="00BB1684"/>
    <w:rsid w:val="00BB2041"/>
    <w:rsid w:val="00BB49A6"/>
    <w:rsid w:val="00BB5777"/>
    <w:rsid w:val="00BB694E"/>
    <w:rsid w:val="00BC0F3E"/>
    <w:rsid w:val="00BC10FE"/>
    <w:rsid w:val="00BC19D6"/>
    <w:rsid w:val="00BC2235"/>
    <w:rsid w:val="00BC32D7"/>
    <w:rsid w:val="00BC4497"/>
    <w:rsid w:val="00BC5764"/>
    <w:rsid w:val="00BC6B3B"/>
    <w:rsid w:val="00BD0282"/>
    <w:rsid w:val="00BD610D"/>
    <w:rsid w:val="00BD6308"/>
    <w:rsid w:val="00BD74A0"/>
    <w:rsid w:val="00BF0323"/>
    <w:rsid w:val="00BF0DFF"/>
    <w:rsid w:val="00BF244B"/>
    <w:rsid w:val="00BF2E87"/>
    <w:rsid w:val="00C006BC"/>
    <w:rsid w:val="00C0113B"/>
    <w:rsid w:val="00C033FA"/>
    <w:rsid w:val="00C0526B"/>
    <w:rsid w:val="00C07828"/>
    <w:rsid w:val="00C12E12"/>
    <w:rsid w:val="00C13013"/>
    <w:rsid w:val="00C20384"/>
    <w:rsid w:val="00C23809"/>
    <w:rsid w:val="00C269F2"/>
    <w:rsid w:val="00C27C55"/>
    <w:rsid w:val="00C3122F"/>
    <w:rsid w:val="00C33C25"/>
    <w:rsid w:val="00C34C73"/>
    <w:rsid w:val="00C36C01"/>
    <w:rsid w:val="00C3703B"/>
    <w:rsid w:val="00C4101A"/>
    <w:rsid w:val="00C4160E"/>
    <w:rsid w:val="00C43256"/>
    <w:rsid w:val="00C440DA"/>
    <w:rsid w:val="00C4558C"/>
    <w:rsid w:val="00C456DF"/>
    <w:rsid w:val="00C45755"/>
    <w:rsid w:val="00C51B63"/>
    <w:rsid w:val="00C54864"/>
    <w:rsid w:val="00C54A1F"/>
    <w:rsid w:val="00C5607E"/>
    <w:rsid w:val="00C56A70"/>
    <w:rsid w:val="00C56D8B"/>
    <w:rsid w:val="00C5740E"/>
    <w:rsid w:val="00C5744F"/>
    <w:rsid w:val="00C643F3"/>
    <w:rsid w:val="00C64868"/>
    <w:rsid w:val="00C66DCC"/>
    <w:rsid w:val="00C7198E"/>
    <w:rsid w:val="00C740C2"/>
    <w:rsid w:val="00C859D8"/>
    <w:rsid w:val="00C85ECF"/>
    <w:rsid w:val="00C86724"/>
    <w:rsid w:val="00C86943"/>
    <w:rsid w:val="00C9020D"/>
    <w:rsid w:val="00C91843"/>
    <w:rsid w:val="00C92039"/>
    <w:rsid w:val="00C973C6"/>
    <w:rsid w:val="00CA08F8"/>
    <w:rsid w:val="00CA274E"/>
    <w:rsid w:val="00CA403B"/>
    <w:rsid w:val="00CB0783"/>
    <w:rsid w:val="00CB0DA6"/>
    <w:rsid w:val="00CB10E5"/>
    <w:rsid w:val="00CB38F7"/>
    <w:rsid w:val="00CB4BBF"/>
    <w:rsid w:val="00CB7B1F"/>
    <w:rsid w:val="00CC2438"/>
    <w:rsid w:val="00CC4323"/>
    <w:rsid w:val="00CC4611"/>
    <w:rsid w:val="00CC4910"/>
    <w:rsid w:val="00CC5AFE"/>
    <w:rsid w:val="00CC6CEC"/>
    <w:rsid w:val="00CD40FD"/>
    <w:rsid w:val="00CD4989"/>
    <w:rsid w:val="00CE006D"/>
    <w:rsid w:val="00CE032F"/>
    <w:rsid w:val="00CE5183"/>
    <w:rsid w:val="00CF0224"/>
    <w:rsid w:val="00CF0ABD"/>
    <w:rsid w:val="00CF102D"/>
    <w:rsid w:val="00CF19E2"/>
    <w:rsid w:val="00CF21D2"/>
    <w:rsid w:val="00CF450F"/>
    <w:rsid w:val="00CF601E"/>
    <w:rsid w:val="00CF6DD7"/>
    <w:rsid w:val="00D00CE4"/>
    <w:rsid w:val="00D05474"/>
    <w:rsid w:val="00D065D8"/>
    <w:rsid w:val="00D07677"/>
    <w:rsid w:val="00D11A0F"/>
    <w:rsid w:val="00D122E4"/>
    <w:rsid w:val="00D123DB"/>
    <w:rsid w:val="00D13EFD"/>
    <w:rsid w:val="00D166CE"/>
    <w:rsid w:val="00D16CA3"/>
    <w:rsid w:val="00D20A1C"/>
    <w:rsid w:val="00D21627"/>
    <w:rsid w:val="00D22302"/>
    <w:rsid w:val="00D23642"/>
    <w:rsid w:val="00D23746"/>
    <w:rsid w:val="00D239D8"/>
    <w:rsid w:val="00D26AF8"/>
    <w:rsid w:val="00D309A5"/>
    <w:rsid w:val="00D407E4"/>
    <w:rsid w:val="00D40AB9"/>
    <w:rsid w:val="00D41751"/>
    <w:rsid w:val="00D42F12"/>
    <w:rsid w:val="00D444E6"/>
    <w:rsid w:val="00D46CD5"/>
    <w:rsid w:val="00D53726"/>
    <w:rsid w:val="00D546D0"/>
    <w:rsid w:val="00D54EBB"/>
    <w:rsid w:val="00D61729"/>
    <w:rsid w:val="00D61970"/>
    <w:rsid w:val="00D62F7C"/>
    <w:rsid w:val="00D6729B"/>
    <w:rsid w:val="00D70AC6"/>
    <w:rsid w:val="00D752A2"/>
    <w:rsid w:val="00D77AF0"/>
    <w:rsid w:val="00D81222"/>
    <w:rsid w:val="00D81D39"/>
    <w:rsid w:val="00D82042"/>
    <w:rsid w:val="00D857F9"/>
    <w:rsid w:val="00D86E4E"/>
    <w:rsid w:val="00D87E31"/>
    <w:rsid w:val="00D90C7D"/>
    <w:rsid w:val="00D91CB2"/>
    <w:rsid w:val="00D93C41"/>
    <w:rsid w:val="00D94DB9"/>
    <w:rsid w:val="00D95D48"/>
    <w:rsid w:val="00D976F5"/>
    <w:rsid w:val="00D978FA"/>
    <w:rsid w:val="00DA4443"/>
    <w:rsid w:val="00DA6CC1"/>
    <w:rsid w:val="00DA72EA"/>
    <w:rsid w:val="00DA7785"/>
    <w:rsid w:val="00DB03FF"/>
    <w:rsid w:val="00DB1D43"/>
    <w:rsid w:val="00DB2E6D"/>
    <w:rsid w:val="00DB510E"/>
    <w:rsid w:val="00DB6A68"/>
    <w:rsid w:val="00DB7927"/>
    <w:rsid w:val="00DC1031"/>
    <w:rsid w:val="00DC1468"/>
    <w:rsid w:val="00DC1FF6"/>
    <w:rsid w:val="00DC29BA"/>
    <w:rsid w:val="00DC5130"/>
    <w:rsid w:val="00DC61FB"/>
    <w:rsid w:val="00DC6D0D"/>
    <w:rsid w:val="00DC7079"/>
    <w:rsid w:val="00DD23A5"/>
    <w:rsid w:val="00DD3359"/>
    <w:rsid w:val="00DD4AC6"/>
    <w:rsid w:val="00DD4B29"/>
    <w:rsid w:val="00DD57E2"/>
    <w:rsid w:val="00DD5A04"/>
    <w:rsid w:val="00DD7B11"/>
    <w:rsid w:val="00DE29E3"/>
    <w:rsid w:val="00DE546B"/>
    <w:rsid w:val="00DE709B"/>
    <w:rsid w:val="00DF2CAF"/>
    <w:rsid w:val="00DF5156"/>
    <w:rsid w:val="00DF6D50"/>
    <w:rsid w:val="00E02D31"/>
    <w:rsid w:val="00E050B4"/>
    <w:rsid w:val="00E07678"/>
    <w:rsid w:val="00E20479"/>
    <w:rsid w:val="00E227E9"/>
    <w:rsid w:val="00E23C85"/>
    <w:rsid w:val="00E25604"/>
    <w:rsid w:val="00E27617"/>
    <w:rsid w:val="00E30D57"/>
    <w:rsid w:val="00E30E5D"/>
    <w:rsid w:val="00E32D44"/>
    <w:rsid w:val="00E32E9C"/>
    <w:rsid w:val="00E33F00"/>
    <w:rsid w:val="00E372F0"/>
    <w:rsid w:val="00E37C65"/>
    <w:rsid w:val="00E4534E"/>
    <w:rsid w:val="00E45B70"/>
    <w:rsid w:val="00E46062"/>
    <w:rsid w:val="00E4705D"/>
    <w:rsid w:val="00E47E00"/>
    <w:rsid w:val="00E52BC4"/>
    <w:rsid w:val="00E54864"/>
    <w:rsid w:val="00E54BBC"/>
    <w:rsid w:val="00E556A0"/>
    <w:rsid w:val="00E55DAD"/>
    <w:rsid w:val="00E605C7"/>
    <w:rsid w:val="00E6772A"/>
    <w:rsid w:val="00E67E63"/>
    <w:rsid w:val="00E70834"/>
    <w:rsid w:val="00E71EB1"/>
    <w:rsid w:val="00E71F87"/>
    <w:rsid w:val="00E764DD"/>
    <w:rsid w:val="00E82959"/>
    <w:rsid w:val="00E839C7"/>
    <w:rsid w:val="00E83E9A"/>
    <w:rsid w:val="00E85880"/>
    <w:rsid w:val="00E85BC4"/>
    <w:rsid w:val="00E90BBA"/>
    <w:rsid w:val="00E92363"/>
    <w:rsid w:val="00E936E2"/>
    <w:rsid w:val="00E93BE9"/>
    <w:rsid w:val="00E93F05"/>
    <w:rsid w:val="00E95BF4"/>
    <w:rsid w:val="00E95C1A"/>
    <w:rsid w:val="00E97175"/>
    <w:rsid w:val="00EA44AF"/>
    <w:rsid w:val="00EA7AAB"/>
    <w:rsid w:val="00EB07F3"/>
    <w:rsid w:val="00EB206F"/>
    <w:rsid w:val="00EB5DDF"/>
    <w:rsid w:val="00EB6617"/>
    <w:rsid w:val="00EB7251"/>
    <w:rsid w:val="00EB783A"/>
    <w:rsid w:val="00EC088C"/>
    <w:rsid w:val="00EC32C5"/>
    <w:rsid w:val="00EC421C"/>
    <w:rsid w:val="00EC4A7F"/>
    <w:rsid w:val="00EC6CD7"/>
    <w:rsid w:val="00EC742D"/>
    <w:rsid w:val="00ED0568"/>
    <w:rsid w:val="00ED3370"/>
    <w:rsid w:val="00ED5EB6"/>
    <w:rsid w:val="00ED6731"/>
    <w:rsid w:val="00ED7072"/>
    <w:rsid w:val="00ED74F0"/>
    <w:rsid w:val="00ED7987"/>
    <w:rsid w:val="00EE0FAE"/>
    <w:rsid w:val="00EE1EDD"/>
    <w:rsid w:val="00EE2968"/>
    <w:rsid w:val="00EE7674"/>
    <w:rsid w:val="00EF043E"/>
    <w:rsid w:val="00EF0928"/>
    <w:rsid w:val="00EF166D"/>
    <w:rsid w:val="00EF1816"/>
    <w:rsid w:val="00EF2DCE"/>
    <w:rsid w:val="00EF443E"/>
    <w:rsid w:val="00EF5206"/>
    <w:rsid w:val="00F0178C"/>
    <w:rsid w:val="00F0554F"/>
    <w:rsid w:val="00F06B19"/>
    <w:rsid w:val="00F111F3"/>
    <w:rsid w:val="00F156AB"/>
    <w:rsid w:val="00F1668A"/>
    <w:rsid w:val="00F21887"/>
    <w:rsid w:val="00F21D8B"/>
    <w:rsid w:val="00F22720"/>
    <w:rsid w:val="00F25200"/>
    <w:rsid w:val="00F26789"/>
    <w:rsid w:val="00F276D8"/>
    <w:rsid w:val="00F31FDB"/>
    <w:rsid w:val="00F32D31"/>
    <w:rsid w:val="00F34A8E"/>
    <w:rsid w:val="00F41009"/>
    <w:rsid w:val="00F4136A"/>
    <w:rsid w:val="00F5065A"/>
    <w:rsid w:val="00F50D0C"/>
    <w:rsid w:val="00F51BCF"/>
    <w:rsid w:val="00F5324D"/>
    <w:rsid w:val="00F53981"/>
    <w:rsid w:val="00F54FA5"/>
    <w:rsid w:val="00F570CE"/>
    <w:rsid w:val="00F57A8D"/>
    <w:rsid w:val="00F63623"/>
    <w:rsid w:val="00F65C23"/>
    <w:rsid w:val="00F70238"/>
    <w:rsid w:val="00F72B1B"/>
    <w:rsid w:val="00F7418F"/>
    <w:rsid w:val="00F75EFD"/>
    <w:rsid w:val="00F75FA9"/>
    <w:rsid w:val="00F83ADF"/>
    <w:rsid w:val="00F8418C"/>
    <w:rsid w:val="00F87ADE"/>
    <w:rsid w:val="00F92E91"/>
    <w:rsid w:val="00F93BA3"/>
    <w:rsid w:val="00F94916"/>
    <w:rsid w:val="00F970D5"/>
    <w:rsid w:val="00F971DF"/>
    <w:rsid w:val="00FA111D"/>
    <w:rsid w:val="00FA25B7"/>
    <w:rsid w:val="00FA6853"/>
    <w:rsid w:val="00FA7D34"/>
    <w:rsid w:val="00FB4682"/>
    <w:rsid w:val="00FB5198"/>
    <w:rsid w:val="00FB520F"/>
    <w:rsid w:val="00FB6000"/>
    <w:rsid w:val="00FC167F"/>
    <w:rsid w:val="00FC284D"/>
    <w:rsid w:val="00FC563D"/>
    <w:rsid w:val="00FC57AA"/>
    <w:rsid w:val="00FD0791"/>
    <w:rsid w:val="00FD34F8"/>
    <w:rsid w:val="00FD5FAB"/>
    <w:rsid w:val="00FE16B3"/>
    <w:rsid w:val="00FE2B6A"/>
    <w:rsid w:val="00FE2E6B"/>
    <w:rsid w:val="00FE3078"/>
    <w:rsid w:val="00FE4012"/>
    <w:rsid w:val="00FE5413"/>
    <w:rsid w:val="00FE6D0D"/>
    <w:rsid w:val="00FE7B1B"/>
    <w:rsid w:val="00FF0685"/>
    <w:rsid w:val="00FF0E11"/>
    <w:rsid w:val="00FF3584"/>
    <w:rsid w:val="00FF3FDA"/>
    <w:rsid w:val="00FF5E62"/>
    <w:rsid w:val="00FF6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B4F87"/>
  <w15:docId w15:val="{D13CB166-4A0B-4578-8FCF-890C0A14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68"/>
    <w:rPr>
      <w:sz w:val="24"/>
      <w:szCs w:val="24"/>
      <w:lang w:val="vi-VN" w:eastAsia="ko-KR"/>
    </w:rPr>
  </w:style>
  <w:style w:type="paragraph" w:styleId="Heading1">
    <w:name w:val="heading 1"/>
    <w:basedOn w:val="Normal"/>
    <w:next w:val="Normal"/>
    <w:link w:val="Heading1Char"/>
    <w:qFormat/>
    <w:rsid w:val="001F33CC"/>
    <w:pPr>
      <w:keepNext/>
      <w:jc w:val="center"/>
      <w:outlineLvl w:val="0"/>
    </w:pPr>
    <w:rPr>
      <w:rFonts w:ascii=".VnTimeH" w:eastAsia="Times New Roman" w:hAnsi=".VnTimeH"/>
      <w:b/>
      <w:bCs/>
      <w:sz w:val="28"/>
      <w:lang w:val="en-US" w:eastAsia="en-US"/>
    </w:rPr>
  </w:style>
  <w:style w:type="paragraph" w:styleId="Heading5">
    <w:name w:val="heading 5"/>
    <w:basedOn w:val="Normal"/>
    <w:next w:val="Normal"/>
    <w:link w:val="Heading5Char"/>
    <w:qFormat/>
    <w:rsid w:val="00FF5E62"/>
    <w:pPr>
      <w:keepNext/>
      <w:tabs>
        <w:tab w:val="center" w:pos="1560"/>
        <w:tab w:val="center" w:pos="6379"/>
      </w:tabs>
      <w:ind w:left="720" w:hanging="720"/>
      <w:jc w:val="center"/>
      <w:outlineLvl w:val="4"/>
    </w:pPr>
    <w:rPr>
      <w:rFonts w:eastAsia="Times New Roman"/>
      <w:b/>
      <w:bCs/>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4868"/>
    <w:pPr>
      <w:spacing w:before="120" w:after="120"/>
      <w:ind w:firstLine="540"/>
      <w:jc w:val="both"/>
    </w:pPr>
    <w:rPr>
      <w:rFonts w:ascii=".VnTime" w:eastAsia="Times New Roman" w:hAnsi=".VnTime"/>
      <w:sz w:val="28"/>
      <w:szCs w:val="20"/>
      <w:lang w:val="en-US" w:eastAsia="en-US"/>
    </w:rPr>
  </w:style>
  <w:style w:type="paragraph" w:customStyle="1" w:styleId="Char">
    <w:name w:val="Char"/>
    <w:basedOn w:val="Normal"/>
    <w:rsid w:val="00C64868"/>
    <w:pPr>
      <w:pageBreakBefore/>
      <w:spacing w:before="100" w:beforeAutospacing="1" w:after="100" w:afterAutospacing="1"/>
    </w:pPr>
    <w:rPr>
      <w:rFonts w:ascii="Tahoma" w:eastAsia="Times New Roman" w:hAnsi="Tahoma" w:cs="Tahoma"/>
      <w:sz w:val="20"/>
      <w:szCs w:val="20"/>
      <w:lang w:val="en-US" w:eastAsia="en-US"/>
    </w:rPr>
  </w:style>
  <w:style w:type="table" w:styleId="TableGrid">
    <w:name w:val="Table Grid"/>
    <w:basedOn w:val="TableNormal"/>
    <w:rsid w:val="00C6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3EFD"/>
    <w:pPr>
      <w:tabs>
        <w:tab w:val="center" w:pos="4680"/>
        <w:tab w:val="right" w:pos="9360"/>
      </w:tabs>
    </w:pPr>
  </w:style>
  <w:style w:type="character" w:customStyle="1" w:styleId="HeaderChar">
    <w:name w:val="Header Char"/>
    <w:link w:val="Header"/>
    <w:uiPriority w:val="99"/>
    <w:rsid w:val="00D13EFD"/>
    <w:rPr>
      <w:sz w:val="24"/>
      <w:szCs w:val="24"/>
      <w:lang w:val="vi-VN" w:eastAsia="ko-KR"/>
    </w:rPr>
  </w:style>
  <w:style w:type="paragraph" w:styleId="Footer">
    <w:name w:val="footer"/>
    <w:basedOn w:val="Normal"/>
    <w:link w:val="FooterChar"/>
    <w:uiPriority w:val="99"/>
    <w:rsid w:val="00D13EFD"/>
    <w:pPr>
      <w:tabs>
        <w:tab w:val="center" w:pos="4680"/>
        <w:tab w:val="right" w:pos="9360"/>
      </w:tabs>
    </w:pPr>
  </w:style>
  <w:style w:type="character" w:customStyle="1" w:styleId="FooterChar">
    <w:name w:val="Footer Char"/>
    <w:link w:val="Footer"/>
    <w:uiPriority w:val="99"/>
    <w:rsid w:val="00D13EFD"/>
    <w:rPr>
      <w:sz w:val="24"/>
      <w:szCs w:val="24"/>
      <w:lang w:val="vi-VN" w:eastAsia="ko-KR"/>
    </w:rPr>
  </w:style>
  <w:style w:type="paragraph" w:customStyle="1" w:styleId="CharCharCharCharCharCharCharCharCharChar">
    <w:name w:val="Char Char Char Char Char Char Char Char Char Char"/>
    <w:basedOn w:val="Normal"/>
    <w:rsid w:val="00570365"/>
    <w:pPr>
      <w:spacing w:after="160" w:line="240" w:lineRule="exact"/>
    </w:pPr>
    <w:rPr>
      <w:rFonts w:eastAsia="Times New Roman"/>
      <w:sz w:val="28"/>
      <w:szCs w:val="28"/>
      <w:lang w:val="nl-NL" w:eastAsia="en-US"/>
    </w:rPr>
  </w:style>
  <w:style w:type="paragraph" w:customStyle="1" w:styleId="CharCharCharCharCharCharChar">
    <w:name w:val="Char Char Char Char Char Char Char"/>
    <w:basedOn w:val="Normal"/>
    <w:autoRedefine/>
    <w:rsid w:val="00EB78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913A28"/>
    <w:rPr>
      <w:i/>
      <w:iC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913A28"/>
    <w:pPr>
      <w:spacing w:before="100" w:beforeAutospacing="1" w:after="100" w:afterAutospacing="1"/>
    </w:pPr>
    <w:rPr>
      <w:rFonts w:eastAsia="Times New Roman"/>
      <w:lang w:val="en-US" w:eastAsia="en-US"/>
    </w:rPr>
  </w:style>
  <w:style w:type="paragraph" w:styleId="BalloonText">
    <w:name w:val="Balloon Text"/>
    <w:basedOn w:val="Normal"/>
    <w:link w:val="BalloonTextChar"/>
    <w:rsid w:val="004721E8"/>
    <w:rPr>
      <w:rFonts w:ascii="Segoe UI" w:hAnsi="Segoe UI" w:cs="Segoe UI"/>
      <w:sz w:val="18"/>
      <w:szCs w:val="18"/>
    </w:rPr>
  </w:style>
  <w:style w:type="character" w:customStyle="1" w:styleId="BalloonTextChar">
    <w:name w:val="Balloon Text Char"/>
    <w:link w:val="BalloonText"/>
    <w:rsid w:val="004721E8"/>
    <w:rPr>
      <w:rFonts w:ascii="Segoe UI" w:hAnsi="Segoe UI" w:cs="Segoe UI"/>
      <w:sz w:val="18"/>
      <w:szCs w:val="18"/>
      <w:lang w:val="vi-VN" w:eastAsia="ko-KR"/>
    </w:rPr>
  </w:style>
  <w:style w:type="paragraph" w:styleId="BodyText">
    <w:name w:val="Body Text"/>
    <w:basedOn w:val="Normal"/>
    <w:link w:val="BodyTextChar"/>
    <w:uiPriority w:val="99"/>
    <w:rsid w:val="001F33CC"/>
    <w:pPr>
      <w:spacing w:after="120"/>
    </w:pPr>
  </w:style>
  <w:style w:type="character" w:customStyle="1" w:styleId="BodyTextChar">
    <w:name w:val="Body Text Char"/>
    <w:link w:val="BodyText"/>
    <w:rsid w:val="001F33CC"/>
    <w:rPr>
      <w:sz w:val="24"/>
      <w:szCs w:val="24"/>
      <w:lang w:val="vi-VN" w:eastAsia="ko-KR"/>
    </w:rPr>
  </w:style>
  <w:style w:type="paragraph" w:styleId="BodyTextIndent">
    <w:name w:val="Body Text Indent"/>
    <w:basedOn w:val="Normal"/>
    <w:link w:val="BodyTextIndentChar"/>
    <w:rsid w:val="001F33CC"/>
    <w:pPr>
      <w:spacing w:after="120"/>
      <w:ind w:left="360"/>
    </w:pPr>
  </w:style>
  <w:style w:type="character" w:customStyle="1" w:styleId="BodyTextIndentChar">
    <w:name w:val="Body Text Indent Char"/>
    <w:link w:val="BodyTextIndent"/>
    <w:rsid w:val="001F33CC"/>
    <w:rPr>
      <w:sz w:val="24"/>
      <w:szCs w:val="24"/>
      <w:lang w:val="vi-VN" w:eastAsia="ko-KR"/>
    </w:rPr>
  </w:style>
  <w:style w:type="character" w:customStyle="1" w:styleId="Heading1Char">
    <w:name w:val="Heading 1 Char"/>
    <w:link w:val="Heading1"/>
    <w:rsid w:val="001F33CC"/>
    <w:rPr>
      <w:rFonts w:ascii=".VnTimeH" w:eastAsia="Times New Roman" w:hAnsi=".VnTimeH"/>
      <w:b/>
      <w:bCs/>
      <w:sz w:val="28"/>
      <w:szCs w:val="24"/>
    </w:rPr>
  </w:style>
  <w:style w:type="character" w:styleId="Hyperlink">
    <w:name w:val="Hyperlink"/>
    <w:uiPriority w:val="99"/>
    <w:unhideWhenUsed/>
    <w:rsid w:val="009F7CFE"/>
    <w:rPr>
      <w:color w:val="0000FF"/>
      <w:u w:val="single"/>
    </w:rPr>
  </w:style>
  <w:style w:type="character" w:styleId="FootnoteReference">
    <w:name w:val="footnote reference"/>
    <w:aliases w:val="Footnote,Footnote text,ftref,BearingPoint,16 Point,Superscript 6 Point,fr,Footnote Text1,f,Ref,de nota al pie,Footnote + Arial,10 pt,Black,Footnote Text11"/>
    <w:uiPriority w:val="99"/>
    <w:qFormat/>
    <w:rsid w:val="00650EC6"/>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unhideWhenUsed/>
    <w:rsid w:val="00650EC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650EC6"/>
    <w:rPr>
      <w:lang w:val="vi-VN" w:eastAsia="ko-KR"/>
    </w:rPr>
  </w:style>
  <w:style w:type="character" w:customStyle="1" w:styleId="fontstyle21">
    <w:name w:val="fontstyle21"/>
    <w:rsid w:val="00F0554F"/>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8938E5"/>
    <w:rPr>
      <w:rFonts w:ascii="TimesNewRomanPS-BoldMT" w:hAnsi="TimesNewRomanPS-BoldMT" w:hint="default"/>
      <w:b/>
      <w:bCs/>
      <w:i w:val="0"/>
      <w:iCs w:val="0"/>
      <w:color w:val="000000"/>
      <w:sz w:val="28"/>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832A50"/>
    <w:rPr>
      <w:rFonts w:eastAsia="Times New Roman"/>
      <w:sz w:val="24"/>
      <w:szCs w:val="24"/>
    </w:rPr>
  </w:style>
  <w:style w:type="paragraph" w:styleId="ListParagraph">
    <w:name w:val="List Paragraph"/>
    <w:basedOn w:val="Normal"/>
    <w:uiPriority w:val="34"/>
    <w:qFormat/>
    <w:rsid w:val="00A87781"/>
    <w:pPr>
      <w:ind w:left="720"/>
      <w:contextualSpacing/>
    </w:pPr>
  </w:style>
  <w:style w:type="character" w:customStyle="1" w:styleId="Heading5Char">
    <w:name w:val="Heading 5 Char"/>
    <w:basedOn w:val="DefaultParagraphFont"/>
    <w:link w:val="Heading5"/>
    <w:rsid w:val="00FF5E62"/>
    <w:rPr>
      <w:rFonts w:eastAsia="Times New Roman"/>
      <w:b/>
      <w:bCs/>
      <w:color w:val="000000"/>
      <w:sz w:val="28"/>
      <w:szCs w:val="28"/>
    </w:rPr>
  </w:style>
  <w:style w:type="character" w:styleId="PageNumber">
    <w:name w:val="page number"/>
    <w:basedOn w:val="DefaultParagraphFont"/>
    <w:rsid w:val="00FF5E62"/>
  </w:style>
  <w:style w:type="character" w:customStyle="1" w:styleId="BodyTextChar1">
    <w:name w:val="Body Text Char1"/>
    <w:uiPriority w:val="99"/>
    <w:rsid w:val="00FF5E62"/>
    <w:rPr>
      <w:sz w:val="28"/>
      <w:szCs w:val="28"/>
      <w:lang w:val="x-none" w:eastAsia="x-none"/>
    </w:rPr>
  </w:style>
  <w:style w:type="paragraph" w:customStyle="1" w:styleId="Char4">
    <w:name w:val="Char4"/>
    <w:basedOn w:val="Normal"/>
    <w:semiHidden/>
    <w:rsid w:val="002F0E12"/>
    <w:pPr>
      <w:spacing w:after="160" w:line="240" w:lineRule="exact"/>
    </w:pPr>
    <w:rPr>
      <w:rFonts w:ascii="Arial" w:eastAsia="Times New Roman" w:hAnsi="Arial" w:cs="Arial"/>
      <w:sz w:val="22"/>
      <w:szCs w:val="22"/>
      <w:lang w:val="en-US" w:eastAsia="en-US"/>
    </w:rPr>
  </w:style>
  <w:style w:type="character" w:customStyle="1" w:styleId="Bodytext0">
    <w:name w:val="Body text_"/>
    <w:basedOn w:val="DefaultParagraphFont"/>
    <w:link w:val="BodyText1"/>
    <w:rsid w:val="000028B2"/>
    <w:rPr>
      <w:sz w:val="26"/>
      <w:szCs w:val="26"/>
    </w:rPr>
  </w:style>
  <w:style w:type="paragraph" w:customStyle="1" w:styleId="BodyText1">
    <w:name w:val="Body Text1"/>
    <w:basedOn w:val="Normal"/>
    <w:link w:val="Bodytext0"/>
    <w:qFormat/>
    <w:rsid w:val="000028B2"/>
    <w:pPr>
      <w:widowControl w:val="0"/>
      <w:spacing w:after="100" w:line="286" w:lineRule="auto"/>
      <w:ind w:firstLine="400"/>
    </w:pPr>
    <w:rPr>
      <w:sz w:val="26"/>
      <w:szCs w:val="26"/>
      <w:lang w:val="en-US" w:eastAsia="en-US"/>
    </w:rPr>
  </w:style>
  <w:style w:type="paragraph" w:customStyle="1" w:styleId="Default">
    <w:name w:val="Default"/>
    <w:rsid w:val="00351AA2"/>
    <w:pPr>
      <w:autoSpaceDE w:val="0"/>
      <w:autoSpaceDN w:val="0"/>
      <w:adjustRightInd w:val="0"/>
    </w:pPr>
    <w:rPr>
      <w:color w:val="000000"/>
      <w:sz w:val="24"/>
      <w:szCs w:val="24"/>
    </w:rPr>
  </w:style>
  <w:style w:type="character" w:customStyle="1" w:styleId="Vnbnnidung">
    <w:name w:val="Văn bản nội dung_"/>
    <w:link w:val="Vnbnnidung0"/>
    <w:uiPriority w:val="99"/>
    <w:locked/>
    <w:rsid w:val="00891382"/>
    <w:rPr>
      <w:szCs w:val="28"/>
    </w:rPr>
  </w:style>
  <w:style w:type="paragraph" w:customStyle="1" w:styleId="Vnbnnidung0">
    <w:name w:val="Văn bản nội dung"/>
    <w:basedOn w:val="Normal"/>
    <w:link w:val="Vnbnnidung"/>
    <w:uiPriority w:val="99"/>
    <w:rsid w:val="00891382"/>
    <w:pPr>
      <w:widowControl w:val="0"/>
      <w:spacing w:after="40"/>
      <w:ind w:firstLine="400"/>
    </w:pPr>
    <w:rPr>
      <w:sz w:val="20"/>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7396">
      <w:bodyDiv w:val="1"/>
      <w:marLeft w:val="0"/>
      <w:marRight w:val="0"/>
      <w:marTop w:val="0"/>
      <w:marBottom w:val="0"/>
      <w:divBdr>
        <w:top w:val="none" w:sz="0" w:space="0" w:color="auto"/>
        <w:left w:val="none" w:sz="0" w:space="0" w:color="auto"/>
        <w:bottom w:val="none" w:sz="0" w:space="0" w:color="auto"/>
        <w:right w:val="none" w:sz="0" w:space="0" w:color="auto"/>
      </w:divBdr>
    </w:div>
    <w:div w:id="888497482">
      <w:bodyDiv w:val="1"/>
      <w:marLeft w:val="0"/>
      <w:marRight w:val="0"/>
      <w:marTop w:val="0"/>
      <w:marBottom w:val="0"/>
      <w:divBdr>
        <w:top w:val="none" w:sz="0" w:space="0" w:color="auto"/>
        <w:left w:val="none" w:sz="0" w:space="0" w:color="auto"/>
        <w:bottom w:val="none" w:sz="0" w:space="0" w:color="auto"/>
        <w:right w:val="none" w:sz="0" w:space="0" w:color="auto"/>
      </w:divBdr>
    </w:div>
    <w:div w:id="999501602">
      <w:bodyDiv w:val="1"/>
      <w:marLeft w:val="0"/>
      <w:marRight w:val="0"/>
      <w:marTop w:val="0"/>
      <w:marBottom w:val="0"/>
      <w:divBdr>
        <w:top w:val="none" w:sz="0" w:space="0" w:color="auto"/>
        <w:left w:val="none" w:sz="0" w:space="0" w:color="auto"/>
        <w:bottom w:val="none" w:sz="0" w:space="0" w:color="auto"/>
        <w:right w:val="none" w:sz="0" w:space="0" w:color="auto"/>
      </w:divBdr>
    </w:div>
    <w:div w:id="1412237099">
      <w:bodyDiv w:val="1"/>
      <w:marLeft w:val="0"/>
      <w:marRight w:val="0"/>
      <w:marTop w:val="0"/>
      <w:marBottom w:val="0"/>
      <w:divBdr>
        <w:top w:val="none" w:sz="0" w:space="0" w:color="auto"/>
        <w:left w:val="none" w:sz="0" w:space="0" w:color="auto"/>
        <w:bottom w:val="none" w:sz="0" w:space="0" w:color="auto"/>
        <w:right w:val="none" w:sz="0" w:space="0" w:color="auto"/>
      </w:divBdr>
    </w:div>
    <w:div w:id="1551764454">
      <w:bodyDiv w:val="1"/>
      <w:marLeft w:val="0"/>
      <w:marRight w:val="0"/>
      <w:marTop w:val="0"/>
      <w:marBottom w:val="0"/>
      <w:divBdr>
        <w:top w:val="none" w:sz="0" w:space="0" w:color="auto"/>
        <w:left w:val="none" w:sz="0" w:space="0" w:color="auto"/>
        <w:bottom w:val="none" w:sz="0" w:space="0" w:color="auto"/>
        <w:right w:val="none" w:sz="0" w:space="0" w:color="auto"/>
      </w:divBdr>
    </w:div>
    <w:div w:id="1651207825">
      <w:bodyDiv w:val="1"/>
      <w:marLeft w:val="0"/>
      <w:marRight w:val="0"/>
      <w:marTop w:val="0"/>
      <w:marBottom w:val="0"/>
      <w:divBdr>
        <w:top w:val="none" w:sz="0" w:space="0" w:color="auto"/>
        <w:left w:val="none" w:sz="0" w:space="0" w:color="auto"/>
        <w:bottom w:val="none" w:sz="0" w:space="0" w:color="auto"/>
        <w:right w:val="none" w:sz="0" w:space="0" w:color="auto"/>
      </w:divBdr>
    </w:div>
    <w:div w:id="1694921224">
      <w:bodyDiv w:val="1"/>
      <w:marLeft w:val="0"/>
      <w:marRight w:val="0"/>
      <w:marTop w:val="0"/>
      <w:marBottom w:val="0"/>
      <w:divBdr>
        <w:top w:val="none" w:sz="0" w:space="0" w:color="auto"/>
        <w:left w:val="none" w:sz="0" w:space="0" w:color="auto"/>
        <w:bottom w:val="none" w:sz="0" w:space="0" w:color="auto"/>
        <w:right w:val="none" w:sz="0" w:space="0" w:color="auto"/>
      </w:divBdr>
    </w:div>
    <w:div w:id="193852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8CE1-A4D0-4236-AB3B-4897770D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itvinasoft.com</Company>
  <LinksUpToDate>false</LinksUpToDate>
  <CharactersWithSpaces>19050</CharactersWithSpaces>
  <SharedDoc>false</SharedDoc>
  <HLinks>
    <vt:vector size="156" baseType="variant">
      <vt:variant>
        <vt:i4>2293853</vt:i4>
      </vt:variant>
      <vt:variant>
        <vt:i4>75</vt:i4>
      </vt:variant>
      <vt:variant>
        <vt:i4>0</vt:i4>
      </vt:variant>
      <vt:variant>
        <vt:i4>5</vt:i4>
      </vt:variant>
      <vt:variant>
        <vt:lpwstr>https://ubndtuyenquang.vnptioffice.vn/VanBan/XemDi_Chitiet.aspx?m=72837&amp;a=1</vt:lpwstr>
      </vt:variant>
      <vt:variant>
        <vt:lpwstr/>
      </vt:variant>
      <vt:variant>
        <vt:i4>6881337</vt:i4>
      </vt:variant>
      <vt:variant>
        <vt:i4>72</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69</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66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2949242</vt:i4>
      </vt:variant>
      <vt:variant>
        <vt:i4>63</vt:i4>
      </vt:variant>
      <vt:variant>
        <vt:i4>0</vt:i4>
      </vt:variant>
      <vt:variant>
        <vt:i4>5</vt:i4>
      </vt:variant>
      <vt:variant>
        <vt:lpwstr>https://thuvienphapluat.vn/van-ban/giao-duc/thong-tu-13-2015-tt-bgddt-quy-che-to-chuc-hoat-dong-truong-mam-non-tu-thuc-280845.aspx</vt:lpwstr>
      </vt:variant>
      <vt:variant>
        <vt:lpwstr/>
      </vt:variant>
      <vt:variant>
        <vt:i4>7995424</vt:i4>
      </vt:variant>
      <vt:variant>
        <vt:i4>60</vt:i4>
      </vt:variant>
      <vt:variant>
        <vt:i4>0</vt:i4>
      </vt:variant>
      <vt:variant>
        <vt:i4>5</vt:i4>
      </vt:variant>
      <vt:variant>
        <vt:lpwstr>https://thuvienphapluat.vn/van-ban/giao-duc/thong-tu-13-2018-tt-bgddt-sua-doi-thong-tu-13-2015-tt-bgddt-truong-mam-non-tu-thuc-385157.aspx</vt:lpwstr>
      </vt:variant>
      <vt:variant>
        <vt:lpwstr/>
      </vt:variant>
      <vt:variant>
        <vt:i4>2949242</vt:i4>
      </vt:variant>
      <vt:variant>
        <vt:i4>57</vt:i4>
      </vt:variant>
      <vt:variant>
        <vt:i4>0</vt:i4>
      </vt:variant>
      <vt:variant>
        <vt:i4>5</vt:i4>
      </vt:variant>
      <vt:variant>
        <vt:lpwstr>https://thuvienphapluat.vn/van-ban/giao-duc/thong-tu-13-2015-tt-bgddt-quy-che-to-chuc-hoat-dong-truong-mam-non-tu-thuc-280845.aspx</vt:lpwstr>
      </vt:variant>
      <vt:variant>
        <vt:lpwstr/>
      </vt:variant>
      <vt:variant>
        <vt:i4>6881337</vt:i4>
      </vt:variant>
      <vt:variant>
        <vt:i4>54</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51</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7209012</vt:i4>
      </vt:variant>
      <vt:variant>
        <vt:i4>48</vt:i4>
      </vt:variant>
      <vt:variant>
        <vt:i4>0</vt:i4>
      </vt:variant>
      <vt:variant>
        <vt:i4>5</vt:i4>
      </vt:variant>
      <vt:variant>
        <vt:lpwstr>https://thuvienphapluat.vn/van-ban/tai-chinh-nha-nuoc/thong-tu-156-2014-tt-btc-sua-doi-135-2008-tt-btc-khuyen-khich-xa-hoi-hoa-giao-duc-day-nghe-y-te-the-thao-256063.aspx</vt:lpwstr>
      </vt:variant>
      <vt:variant>
        <vt:lpwstr/>
      </vt:variant>
      <vt:variant>
        <vt:i4>6881337</vt:i4>
      </vt:variant>
      <vt:variant>
        <vt:i4>45</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42</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8126582</vt:i4>
      </vt:variant>
      <vt:variant>
        <vt:i4>39</vt:i4>
      </vt:variant>
      <vt:variant>
        <vt:i4>0</vt:i4>
      </vt:variant>
      <vt:variant>
        <vt:i4>5</vt:i4>
      </vt:variant>
      <vt:variant>
        <vt:lpwstr>https://thuvienphapluat.vn/van-ban/giao-duc/thong-tu-05-2011-tt-bgd%C3%B0t-sua-doi-quyet-dinh-14-2008-qd-bgddt-118460.aspx</vt:lpwstr>
      </vt:variant>
      <vt:variant>
        <vt:lpwstr/>
      </vt:variant>
      <vt:variant>
        <vt:i4>4390913</vt:i4>
      </vt:variant>
      <vt:variant>
        <vt:i4>36</vt:i4>
      </vt:variant>
      <vt:variant>
        <vt:i4>0</vt:i4>
      </vt:variant>
      <vt:variant>
        <vt:i4>5</vt:i4>
      </vt:variant>
      <vt:variant>
        <vt:lpwstr>https://thuvienphapluat.vn/van-ban/giao-duc/thong-tu-44-2010-tt-bgddt-sua-doi-dieu-le-truong-mam-non-119502.aspx</vt:lpwstr>
      </vt:variant>
      <vt:variant>
        <vt:lpwstr/>
      </vt:variant>
      <vt:variant>
        <vt:i4>524298</vt:i4>
      </vt:variant>
      <vt:variant>
        <vt:i4>33</vt:i4>
      </vt:variant>
      <vt:variant>
        <vt:i4>0</vt:i4>
      </vt:variant>
      <vt:variant>
        <vt:i4>5</vt:i4>
      </vt:variant>
      <vt:variant>
        <vt:lpwstr>https://thuvienphapluat.vn/van-ban/giao-duc/quyet-dinh-14-2008-qd-bgddt-dieu-le-truong-mam-non-64859.aspx</vt:lpwstr>
      </vt:variant>
      <vt:variant>
        <vt:lpwstr/>
      </vt:variant>
      <vt:variant>
        <vt:i4>4849676</vt:i4>
      </vt:variant>
      <vt:variant>
        <vt:i4>30</vt:i4>
      </vt:variant>
      <vt:variant>
        <vt:i4>0</vt:i4>
      </vt:variant>
      <vt:variant>
        <vt:i4>5</vt:i4>
      </vt:variant>
      <vt:variant>
        <vt:lpwstr>https://thuvienphapluat.vn/van-ban/giao-duc/thong-tu-09-2015-tt-bgddt-sua-doi-dieu-le-truong-mam-non-276243.aspx</vt:lpwstr>
      </vt:variant>
      <vt:variant>
        <vt:lpwstr/>
      </vt:variant>
      <vt:variant>
        <vt:i4>4390913</vt:i4>
      </vt:variant>
      <vt:variant>
        <vt:i4>27</vt:i4>
      </vt:variant>
      <vt:variant>
        <vt:i4>0</vt:i4>
      </vt:variant>
      <vt:variant>
        <vt:i4>5</vt:i4>
      </vt:variant>
      <vt:variant>
        <vt:lpwstr>https://thuvienphapluat.vn/van-ban/giao-duc/thong-tu-44-2010-tt-bgddt-sua-doi-dieu-le-truong-mam-non-119502.aspx</vt:lpwstr>
      </vt:variant>
      <vt:variant>
        <vt:lpwstr/>
      </vt:variant>
      <vt:variant>
        <vt:i4>524298</vt:i4>
      </vt:variant>
      <vt:variant>
        <vt:i4>24</vt:i4>
      </vt:variant>
      <vt:variant>
        <vt:i4>0</vt:i4>
      </vt:variant>
      <vt:variant>
        <vt:i4>5</vt:i4>
      </vt:variant>
      <vt:variant>
        <vt:lpwstr>https://thuvienphapluat.vn/van-ban/giao-duc/quyet-dinh-14-2008-qd-bgddt-dieu-le-truong-mam-non-64859.aspx</vt:lpwstr>
      </vt:variant>
      <vt:variant>
        <vt:lpwstr/>
      </vt:variant>
      <vt:variant>
        <vt:i4>8126582</vt:i4>
      </vt:variant>
      <vt:variant>
        <vt:i4>21</vt:i4>
      </vt:variant>
      <vt:variant>
        <vt:i4>0</vt:i4>
      </vt:variant>
      <vt:variant>
        <vt:i4>5</vt:i4>
      </vt:variant>
      <vt:variant>
        <vt:lpwstr>https://thuvienphapluat.vn/van-ban/giao-duc/thong-tu-05-2011-tt-bgd%C3%B0t-sua-doi-quyet-dinh-14-2008-qd-bgddt-118460.aspx</vt:lpwstr>
      </vt:variant>
      <vt:variant>
        <vt:lpwstr/>
      </vt:variant>
      <vt:variant>
        <vt:i4>524298</vt:i4>
      </vt:variant>
      <vt:variant>
        <vt:i4>18</vt:i4>
      </vt:variant>
      <vt:variant>
        <vt:i4>0</vt:i4>
      </vt:variant>
      <vt:variant>
        <vt:i4>5</vt:i4>
      </vt:variant>
      <vt:variant>
        <vt:lpwstr>https://thuvienphapluat.vn/van-ban/giao-duc/quyet-dinh-14-2008-qd-bgddt-dieu-le-truong-mam-non-64859.aspx</vt:lpwstr>
      </vt:variant>
      <vt:variant>
        <vt:lpwstr/>
      </vt:variant>
      <vt:variant>
        <vt:i4>4390913</vt:i4>
      </vt:variant>
      <vt:variant>
        <vt:i4>15</vt:i4>
      </vt:variant>
      <vt:variant>
        <vt:i4>0</vt:i4>
      </vt:variant>
      <vt:variant>
        <vt:i4>5</vt:i4>
      </vt:variant>
      <vt:variant>
        <vt:lpwstr>https://thuvienphapluat.vn/van-ban/giao-duc/thong-tu-44-2010-tt-bgddt-sua-doi-dieu-le-truong-mam-non-119502.aspx</vt:lpwstr>
      </vt:variant>
      <vt:variant>
        <vt:lpwstr/>
      </vt:variant>
      <vt:variant>
        <vt:i4>524298</vt:i4>
      </vt:variant>
      <vt:variant>
        <vt:i4>12</vt:i4>
      </vt:variant>
      <vt:variant>
        <vt:i4>0</vt:i4>
      </vt:variant>
      <vt:variant>
        <vt:i4>5</vt:i4>
      </vt:variant>
      <vt:variant>
        <vt:lpwstr>https://thuvienphapluat.vn/van-ban/giao-duc/quyet-dinh-14-2008-qd-bgddt-dieu-le-truong-mam-non-64859.aspx</vt:lpwstr>
      </vt:variant>
      <vt:variant>
        <vt:lpwstr/>
      </vt:variant>
      <vt:variant>
        <vt:i4>4128867</vt:i4>
      </vt:variant>
      <vt:variant>
        <vt:i4>9</vt:i4>
      </vt:variant>
      <vt:variant>
        <vt:i4>0</vt:i4>
      </vt:variant>
      <vt:variant>
        <vt:i4>5</vt:i4>
      </vt:variant>
      <vt:variant>
        <vt:lpwstr>https://thuvienphapluat.vn/van-ban/giao-duc/nghi-dinh-115-2010-nd-cp-trach-nhiem-quan-ly-nha-nuoc-giao-duc-116399.aspx</vt:lpwstr>
      </vt:variant>
      <vt:variant>
        <vt:lpwstr/>
      </vt:variant>
      <vt:variant>
        <vt:i4>6881337</vt:i4>
      </vt:variant>
      <vt:variant>
        <vt:i4>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3</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0</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Administrator</dc:creator>
  <cp:lastModifiedBy>HP</cp:lastModifiedBy>
  <cp:revision>74</cp:revision>
  <cp:lastPrinted>2024-03-28T08:24:00Z</cp:lastPrinted>
  <dcterms:created xsi:type="dcterms:W3CDTF">2023-02-04T03:17:00Z</dcterms:created>
  <dcterms:modified xsi:type="dcterms:W3CDTF">2024-03-31T06:37:00Z</dcterms:modified>
</cp:coreProperties>
</file>