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34" w:type="dxa"/>
        <w:tblLayout w:type="fixed"/>
        <w:tblCellMar>
          <w:left w:w="0" w:type="dxa"/>
          <w:right w:w="0" w:type="dxa"/>
        </w:tblCellMar>
        <w:tblLook w:val="01E0" w:firstRow="1" w:lastRow="1" w:firstColumn="1" w:lastColumn="1" w:noHBand="0" w:noVBand="0"/>
      </w:tblPr>
      <w:tblGrid>
        <w:gridCol w:w="3001"/>
        <w:gridCol w:w="5975"/>
      </w:tblGrid>
      <w:tr w:rsidR="006E0D66" w:rsidRPr="00765852">
        <w:trPr>
          <w:trHeight w:val="623"/>
        </w:trPr>
        <w:tc>
          <w:tcPr>
            <w:tcW w:w="3001" w:type="dxa"/>
          </w:tcPr>
          <w:p w:rsidR="00E60FE8" w:rsidRPr="00765852" w:rsidRDefault="005E247D" w:rsidP="000D0CB0">
            <w:pPr>
              <w:pStyle w:val="TableParagraph"/>
              <w:ind w:left="231" w:right="344" w:hanging="32"/>
              <w:rPr>
                <w:b/>
                <w:sz w:val="26"/>
                <w:lang w:val="en-US"/>
              </w:rPr>
            </w:pPr>
            <w:r w:rsidRPr="00765852">
              <w:rPr>
                <w:b/>
                <w:sz w:val="26"/>
              </w:rPr>
              <w:t>ỦY</w:t>
            </w:r>
            <w:r w:rsidR="00E60FE8" w:rsidRPr="00765852">
              <w:rPr>
                <w:b/>
                <w:sz w:val="26"/>
                <w:lang w:val="en-US"/>
              </w:rPr>
              <w:t xml:space="preserve"> </w:t>
            </w:r>
            <w:r w:rsidRPr="00765852">
              <w:rPr>
                <w:b/>
                <w:sz w:val="26"/>
              </w:rPr>
              <w:t>BAN</w:t>
            </w:r>
            <w:r w:rsidR="00E60FE8" w:rsidRPr="00765852">
              <w:rPr>
                <w:b/>
                <w:sz w:val="26"/>
                <w:lang w:val="en-US"/>
              </w:rPr>
              <w:t xml:space="preserve"> </w:t>
            </w:r>
            <w:r w:rsidRPr="00765852">
              <w:rPr>
                <w:b/>
                <w:sz w:val="26"/>
              </w:rPr>
              <w:t>NHÂN</w:t>
            </w:r>
            <w:r w:rsidR="00E60FE8" w:rsidRPr="00765852">
              <w:rPr>
                <w:b/>
                <w:sz w:val="26"/>
                <w:lang w:val="en-US"/>
              </w:rPr>
              <w:t xml:space="preserve"> </w:t>
            </w:r>
            <w:r w:rsidRPr="00765852">
              <w:rPr>
                <w:b/>
                <w:sz w:val="26"/>
              </w:rPr>
              <w:t>DÂN</w:t>
            </w:r>
          </w:p>
          <w:p w:rsidR="006E0D66" w:rsidRPr="00765852" w:rsidRDefault="005E247D" w:rsidP="000D0CB0">
            <w:pPr>
              <w:pStyle w:val="TableParagraph"/>
              <w:ind w:left="231" w:right="344" w:hanging="32"/>
              <w:rPr>
                <w:b/>
                <w:sz w:val="26"/>
                <w:lang w:val="en-SG"/>
              </w:rPr>
            </w:pPr>
            <w:r w:rsidRPr="00765852">
              <w:rPr>
                <w:b/>
                <w:sz w:val="26"/>
              </w:rPr>
              <w:t>TỈNH</w:t>
            </w:r>
            <w:r w:rsidR="00E60FE8" w:rsidRPr="00765852">
              <w:rPr>
                <w:b/>
                <w:sz w:val="26"/>
                <w:lang w:val="en-US"/>
              </w:rPr>
              <w:t xml:space="preserve"> </w:t>
            </w:r>
            <w:r w:rsidRPr="00765852">
              <w:rPr>
                <w:b/>
                <w:sz w:val="26"/>
              </w:rPr>
              <w:t>QUẢNG</w:t>
            </w:r>
            <w:r w:rsidR="00E60FE8" w:rsidRPr="00765852">
              <w:rPr>
                <w:b/>
                <w:sz w:val="26"/>
                <w:lang w:val="en-US"/>
              </w:rPr>
              <w:t xml:space="preserve"> </w:t>
            </w:r>
            <w:r w:rsidR="00515F08" w:rsidRPr="00765852">
              <w:rPr>
                <w:b/>
                <w:sz w:val="26"/>
                <w:lang w:val="en-SG"/>
              </w:rPr>
              <w:t>TRỊ</w:t>
            </w:r>
          </w:p>
        </w:tc>
        <w:tc>
          <w:tcPr>
            <w:tcW w:w="5975" w:type="dxa"/>
          </w:tcPr>
          <w:p w:rsidR="006E0D66" w:rsidRPr="00765852" w:rsidRDefault="005E247D">
            <w:pPr>
              <w:pStyle w:val="TableParagraph"/>
              <w:spacing w:line="287" w:lineRule="exact"/>
              <w:ind w:right="187"/>
              <w:rPr>
                <w:b/>
                <w:sz w:val="26"/>
              </w:rPr>
            </w:pPr>
            <w:r w:rsidRPr="00765852">
              <w:rPr>
                <w:b/>
                <w:sz w:val="26"/>
              </w:rPr>
              <w:t>CỘNG</w:t>
            </w:r>
            <w:r w:rsidR="00E60FE8" w:rsidRPr="00765852">
              <w:rPr>
                <w:b/>
                <w:sz w:val="26"/>
                <w:lang w:val="en-US"/>
              </w:rPr>
              <w:t xml:space="preserve"> </w:t>
            </w:r>
            <w:r w:rsidRPr="00765852">
              <w:rPr>
                <w:b/>
                <w:sz w:val="26"/>
              </w:rPr>
              <w:t>HOÀ</w:t>
            </w:r>
            <w:r w:rsidR="00E60FE8" w:rsidRPr="00765852">
              <w:rPr>
                <w:b/>
                <w:sz w:val="26"/>
                <w:lang w:val="en-US"/>
              </w:rPr>
              <w:t xml:space="preserve"> </w:t>
            </w:r>
            <w:r w:rsidRPr="00765852">
              <w:rPr>
                <w:b/>
                <w:sz w:val="26"/>
              </w:rPr>
              <w:t>XÃ</w:t>
            </w:r>
            <w:r w:rsidR="00E60FE8" w:rsidRPr="00765852">
              <w:rPr>
                <w:b/>
                <w:sz w:val="26"/>
                <w:lang w:val="en-US"/>
              </w:rPr>
              <w:t xml:space="preserve"> </w:t>
            </w:r>
            <w:r w:rsidRPr="00765852">
              <w:rPr>
                <w:b/>
                <w:sz w:val="26"/>
              </w:rPr>
              <w:t>HỘI</w:t>
            </w:r>
            <w:r w:rsidR="00E60FE8" w:rsidRPr="00765852">
              <w:rPr>
                <w:b/>
                <w:sz w:val="26"/>
                <w:lang w:val="en-US"/>
              </w:rPr>
              <w:t xml:space="preserve"> </w:t>
            </w:r>
            <w:r w:rsidRPr="00765852">
              <w:rPr>
                <w:b/>
                <w:sz w:val="26"/>
              </w:rPr>
              <w:t>CHỦ</w:t>
            </w:r>
            <w:r w:rsidR="00E60FE8" w:rsidRPr="00765852">
              <w:rPr>
                <w:b/>
                <w:sz w:val="26"/>
                <w:lang w:val="en-US"/>
              </w:rPr>
              <w:t xml:space="preserve"> </w:t>
            </w:r>
            <w:r w:rsidRPr="00765852">
              <w:rPr>
                <w:b/>
                <w:sz w:val="26"/>
              </w:rPr>
              <w:t>NGHĨA</w:t>
            </w:r>
            <w:r w:rsidR="00E60FE8" w:rsidRPr="00765852">
              <w:rPr>
                <w:b/>
                <w:sz w:val="26"/>
                <w:lang w:val="en-US"/>
              </w:rPr>
              <w:t xml:space="preserve"> </w:t>
            </w:r>
            <w:r w:rsidRPr="00765852">
              <w:rPr>
                <w:b/>
                <w:sz w:val="26"/>
              </w:rPr>
              <w:t>VIỆT</w:t>
            </w:r>
            <w:r w:rsidR="00E60FE8" w:rsidRPr="00765852">
              <w:rPr>
                <w:b/>
                <w:sz w:val="26"/>
                <w:lang w:val="en-US"/>
              </w:rPr>
              <w:t xml:space="preserve"> </w:t>
            </w:r>
            <w:r w:rsidRPr="00765852">
              <w:rPr>
                <w:b/>
                <w:sz w:val="26"/>
              </w:rPr>
              <w:t>NAM</w:t>
            </w:r>
          </w:p>
          <w:p w:rsidR="006E0D66" w:rsidRPr="00765852" w:rsidRDefault="005E247D">
            <w:pPr>
              <w:pStyle w:val="TableParagraph"/>
              <w:spacing w:line="316" w:lineRule="exact"/>
              <w:rPr>
                <w:b/>
                <w:sz w:val="28"/>
              </w:rPr>
            </w:pPr>
            <w:r w:rsidRPr="00765852">
              <w:rPr>
                <w:b/>
                <w:sz w:val="28"/>
              </w:rPr>
              <w:t>Độc</w:t>
            </w:r>
            <w:r w:rsidR="00E60FE8" w:rsidRPr="00765852">
              <w:rPr>
                <w:b/>
                <w:sz w:val="28"/>
                <w:lang w:val="en-US"/>
              </w:rPr>
              <w:t xml:space="preserve"> </w:t>
            </w:r>
            <w:r w:rsidRPr="00765852">
              <w:rPr>
                <w:b/>
                <w:sz w:val="28"/>
              </w:rPr>
              <w:t>lập</w:t>
            </w:r>
            <w:r w:rsidR="00E60FE8" w:rsidRPr="00765852">
              <w:rPr>
                <w:b/>
                <w:sz w:val="28"/>
                <w:lang w:val="en-US"/>
              </w:rPr>
              <w:t xml:space="preserve"> </w:t>
            </w:r>
            <w:r w:rsidRPr="00765852">
              <w:rPr>
                <w:b/>
                <w:sz w:val="28"/>
              </w:rPr>
              <w:t>-Tự</w:t>
            </w:r>
            <w:r w:rsidR="00E60FE8" w:rsidRPr="00765852">
              <w:rPr>
                <w:b/>
                <w:sz w:val="28"/>
                <w:lang w:val="en-US"/>
              </w:rPr>
              <w:t xml:space="preserve"> </w:t>
            </w:r>
            <w:r w:rsidRPr="00765852">
              <w:rPr>
                <w:b/>
                <w:sz w:val="28"/>
              </w:rPr>
              <w:t>do -Hạnh</w:t>
            </w:r>
            <w:r w:rsidR="00E60FE8" w:rsidRPr="00765852">
              <w:rPr>
                <w:b/>
                <w:sz w:val="28"/>
                <w:lang w:val="en-US"/>
              </w:rPr>
              <w:t xml:space="preserve"> </w:t>
            </w:r>
            <w:r w:rsidRPr="00765852">
              <w:rPr>
                <w:b/>
                <w:sz w:val="28"/>
              </w:rPr>
              <w:t>phúc</w:t>
            </w:r>
          </w:p>
        </w:tc>
      </w:tr>
    </w:tbl>
    <w:p w:rsidR="002E5B0D" w:rsidRPr="00765852" w:rsidRDefault="00AF5883">
      <w:pPr>
        <w:pStyle w:val="BodyText"/>
        <w:spacing w:before="0"/>
        <w:ind w:left="0" w:firstLine="0"/>
        <w:jc w:val="left"/>
        <w:rPr>
          <w:sz w:val="20"/>
        </w:rPr>
      </w:pPr>
      <w:r w:rsidRPr="00765852">
        <w:rPr>
          <w:noProof/>
          <w:lang w:val="en-SG" w:eastAsia="en-SG"/>
        </w:rPr>
        <mc:AlternateContent>
          <mc:Choice Requires="wps">
            <w:drawing>
              <wp:anchor distT="0" distB="0" distL="114300" distR="114300" simplePos="0" relativeHeight="15729664" behindDoc="0" locked="0" layoutInCell="1" allowOverlap="1" wp14:anchorId="38D5AD6F" wp14:editId="786B4A25">
                <wp:simplePos x="0" y="0"/>
                <wp:positionH relativeFrom="page">
                  <wp:posOffset>4110990</wp:posOffset>
                </wp:positionH>
                <wp:positionV relativeFrom="paragraph">
                  <wp:posOffset>-6350</wp:posOffset>
                </wp:positionV>
                <wp:extent cx="201358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35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3.7pt,-.5pt" to="48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yhEg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" strokeweight="1pt">
                <w10:wrap anchorx="page"/>
              </v:line>
            </w:pict>
          </mc:Fallback>
        </mc:AlternateContent>
      </w:r>
      <w:r w:rsidRPr="00765852">
        <w:rPr>
          <w:noProof/>
          <w:lang w:val="en-SG" w:eastAsia="en-SG"/>
        </w:rPr>
        <mc:AlternateContent>
          <mc:Choice Requires="wps">
            <w:drawing>
              <wp:anchor distT="0" distB="0" distL="114300" distR="114300" simplePos="0" relativeHeight="15729152" behindDoc="0" locked="0" layoutInCell="1" allowOverlap="1" wp14:anchorId="470870F1" wp14:editId="29E19F00">
                <wp:simplePos x="0" y="0"/>
                <wp:positionH relativeFrom="page">
                  <wp:posOffset>1685290</wp:posOffset>
                </wp:positionH>
                <wp:positionV relativeFrom="paragraph">
                  <wp:posOffset>32385</wp:posOffset>
                </wp:positionV>
                <wp:extent cx="98107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2.7pt,2.55pt" to="209.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G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" strokeweight="1pt">
                <w10:wrap anchorx="page"/>
              </v:line>
            </w:pict>
          </mc:Fallback>
        </mc:AlternateContent>
      </w:r>
    </w:p>
    <w:p w:rsidR="006E0D66" w:rsidRPr="00765852" w:rsidRDefault="00917B33" w:rsidP="00917B33">
      <w:pPr>
        <w:pStyle w:val="BodyText"/>
        <w:spacing w:before="0"/>
        <w:ind w:left="0" w:firstLine="0"/>
        <w:jc w:val="center"/>
        <w:rPr>
          <w:i/>
          <w:sz w:val="26"/>
          <w:szCs w:val="26"/>
        </w:rPr>
      </w:pPr>
      <w:r w:rsidRPr="00765852">
        <w:rPr>
          <w:sz w:val="26"/>
          <w:szCs w:val="26"/>
          <w:lang w:val="en-SG"/>
        </w:rPr>
        <w:t xml:space="preserve"> </w:t>
      </w:r>
      <w:r w:rsidR="002E5B0D" w:rsidRPr="00765852">
        <w:rPr>
          <w:sz w:val="26"/>
          <w:szCs w:val="26"/>
        </w:rPr>
        <w:t xml:space="preserve">Số:           /ĐA-UBND </w:t>
      </w:r>
      <w:r w:rsidR="002E5B0D" w:rsidRPr="00765852">
        <w:rPr>
          <w:sz w:val="26"/>
          <w:szCs w:val="26"/>
        </w:rPr>
        <w:tab/>
      </w:r>
      <w:r w:rsidR="002E5B0D" w:rsidRPr="00765852">
        <w:rPr>
          <w:sz w:val="26"/>
          <w:szCs w:val="26"/>
        </w:rPr>
        <w:tab/>
      </w:r>
      <w:r w:rsidR="005514AA" w:rsidRPr="00765852">
        <w:rPr>
          <w:sz w:val="26"/>
          <w:szCs w:val="26"/>
          <w:lang w:val="en-US"/>
        </w:rPr>
        <w:t xml:space="preserve">           </w:t>
      </w:r>
      <w:r w:rsidR="002E5B0D" w:rsidRPr="00765852">
        <w:rPr>
          <w:i/>
          <w:sz w:val="26"/>
          <w:szCs w:val="26"/>
        </w:rPr>
        <w:t>Quảng Trị, ngày      tháng</w:t>
      </w:r>
      <w:r w:rsidR="005514AA" w:rsidRPr="00765852">
        <w:rPr>
          <w:i/>
          <w:sz w:val="26"/>
          <w:szCs w:val="26"/>
          <w:lang w:val="en-US"/>
        </w:rPr>
        <w:t xml:space="preserve"> </w:t>
      </w:r>
      <w:r w:rsidR="00865269" w:rsidRPr="00765852">
        <w:rPr>
          <w:i/>
          <w:sz w:val="26"/>
          <w:szCs w:val="26"/>
        </w:rPr>
        <w:t>1</w:t>
      </w:r>
      <w:r w:rsidR="005514AA" w:rsidRPr="00765852">
        <w:rPr>
          <w:i/>
          <w:sz w:val="26"/>
          <w:szCs w:val="26"/>
          <w:lang w:val="en-US"/>
        </w:rPr>
        <w:t>1</w:t>
      </w:r>
      <w:r w:rsidR="002E5B0D" w:rsidRPr="00765852">
        <w:rPr>
          <w:i/>
          <w:sz w:val="26"/>
          <w:szCs w:val="26"/>
        </w:rPr>
        <w:t xml:space="preserve">  năm 2022</w:t>
      </w:r>
    </w:p>
    <w:p w:rsidR="002E5B0D" w:rsidRPr="00765852" w:rsidRDefault="002E5B0D">
      <w:pPr>
        <w:pStyle w:val="BodyText"/>
        <w:spacing w:before="0"/>
        <w:ind w:left="0" w:firstLine="0"/>
        <w:jc w:val="left"/>
        <w:rPr>
          <w:sz w:val="20"/>
        </w:rPr>
      </w:pPr>
    </w:p>
    <w:p w:rsidR="006E0D66" w:rsidRPr="00765852" w:rsidRDefault="00865269" w:rsidP="00D23233">
      <w:pPr>
        <w:rPr>
          <w:b/>
          <w:sz w:val="26"/>
          <w:szCs w:val="26"/>
          <w:lang w:val="en-US"/>
        </w:rPr>
      </w:pPr>
      <w:r w:rsidRPr="00765852">
        <w:rPr>
          <w:b/>
          <w:sz w:val="26"/>
          <w:szCs w:val="26"/>
        </w:rPr>
        <w:t xml:space="preserve">                </w:t>
      </w:r>
      <w:r w:rsidR="000365F7" w:rsidRPr="00765852">
        <w:rPr>
          <w:b/>
          <w:sz w:val="26"/>
          <w:szCs w:val="26"/>
        </w:rPr>
        <w:t>DỰ THẢO 1</w:t>
      </w:r>
    </w:p>
    <w:p w:rsidR="00BC0C25" w:rsidRPr="00765852" w:rsidRDefault="00BC0C25" w:rsidP="00D23233">
      <w:pPr>
        <w:rPr>
          <w:b/>
          <w:sz w:val="23"/>
          <w:lang w:val="en-US"/>
        </w:rPr>
      </w:pPr>
      <w:r w:rsidRPr="00765852">
        <w:rPr>
          <w:b/>
          <w:sz w:val="26"/>
          <w:szCs w:val="26"/>
          <w:lang w:val="en-US"/>
        </w:rPr>
        <w:tab/>
      </w:r>
      <w:r w:rsidRPr="00765852">
        <w:rPr>
          <w:b/>
          <w:sz w:val="26"/>
          <w:szCs w:val="26"/>
          <w:lang w:val="en-US"/>
        </w:rPr>
        <w:tab/>
      </w:r>
      <w:r w:rsidR="00EC6E4D" w:rsidRPr="00765852">
        <w:rPr>
          <w:b/>
          <w:sz w:val="26"/>
          <w:szCs w:val="26"/>
          <w:lang w:val="en-US"/>
        </w:rPr>
        <w:t>(</w:t>
      </w:r>
      <w:r w:rsidRPr="00765852">
        <w:rPr>
          <w:b/>
          <w:sz w:val="26"/>
          <w:szCs w:val="26"/>
          <w:lang w:val="en-US"/>
        </w:rPr>
        <w:t>31-10</w:t>
      </w:r>
      <w:r w:rsidR="00EC6E4D" w:rsidRPr="00765852">
        <w:rPr>
          <w:b/>
          <w:sz w:val="26"/>
          <w:szCs w:val="26"/>
          <w:lang w:val="en-US"/>
        </w:rPr>
        <w:t>)</w:t>
      </w:r>
    </w:p>
    <w:p w:rsidR="006E0D66" w:rsidRPr="00765852" w:rsidRDefault="005E247D">
      <w:pPr>
        <w:pStyle w:val="Title"/>
      </w:pPr>
      <w:r w:rsidRPr="00765852">
        <w:t>ĐỀ</w:t>
      </w:r>
      <w:r w:rsidR="00C0463C" w:rsidRPr="00765852">
        <w:rPr>
          <w:lang w:val="en-US"/>
        </w:rPr>
        <w:t xml:space="preserve"> </w:t>
      </w:r>
      <w:r w:rsidRPr="00765852">
        <w:t>ÁN</w:t>
      </w:r>
    </w:p>
    <w:p w:rsidR="006E0D66" w:rsidRPr="00765852" w:rsidRDefault="0012729E" w:rsidP="0008011C">
      <w:pPr>
        <w:spacing w:before="1"/>
        <w:ind w:left="339" w:right="359"/>
        <w:jc w:val="center"/>
        <w:rPr>
          <w:b/>
          <w:sz w:val="28"/>
          <w:szCs w:val="28"/>
        </w:rPr>
      </w:pPr>
      <w:r w:rsidRPr="00765852">
        <w:rPr>
          <w:b/>
          <w:sz w:val="28"/>
          <w:szCs w:val="28"/>
        </w:rPr>
        <w:t>Q</w:t>
      </w:r>
      <w:r w:rsidR="0008011C" w:rsidRPr="00765852">
        <w:rPr>
          <w:b/>
          <w:sz w:val="28"/>
          <w:szCs w:val="28"/>
        </w:rPr>
        <w:t>uy định định mức hỗ trợ Chương trình bố trí dân cư trên địa bàn tỉnh Quảng Trị giai đoạn 2022-2025</w:t>
      </w:r>
    </w:p>
    <w:p w:rsidR="00D23233" w:rsidRPr="00765852" w:rsidRDefault="003F5EA0" w:rsidP="00F91092">
      <w:pPr>
        <w:pStyle w:val="Heading1"/>
        <w:spacing w:before="0" w:line="328" w:lineRule="auto"/>
        <w:ind w:left="0" w:right="52" w:firstLine="0"/>
        <w:jc w:val="center"/>
      </w:pPr>
      <w:r w:rsidRPr="00765852">
        <w:rPr>
          <w:noProof/>
          <w:lang w:val="en-SG" w:eastAsia="en-SG"/>
        </w:rPr>
        <mc:AlternateContent>
          <mc:Choice Requires="wps">
            <w:drawing>
              <wp:anchor distT="0" distB="0" distL="114300" distR="114300" simplePos="0" relativeHeight="251659264" behindDoc="0" locked="0" layoutInCell="1" allowOverlap="1" wp14:anchorId="4F9D877C" wp14:editId="69637AA2">
                <wp:simplePos x="0" y="0"/>
                <wp:positionH relativeFrom="column">
                  <wp:posOffset>2308860</wp:posOffset>
                </wp:positionH>
                <wp:positionV relativeFrom="paragraph">
                  <wp:posOffset>61181</wp:posOffset>
                </wp:positionV>
                <wp:extent cx="1361661" cy="0"/>
                <wp:effectExtent l="0" t="0" r="10160" b="19050"/>
                <wp:wrapNone/>
                <wp:docPr id="4" name="Straight Connector 4"/>
                <wp:cNvGraphicFramePr/>
                <a:graphic xmlns:a="http://schemas.openxmlformats.org/drawingml/2006/main">
                  <a:graphicData uri="http://schemas.microsoft.com/office/word/2010/wordprocessingShape">
                    <wps:wsp>
                      <wps:cNvCnPr/>
                      <wps:spPr>
                        <a:xfrm>
                          <a:off x="0" y="0"/>
                          <a:ext cx="13616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8pt,4.8pt" to="28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" strokecolor="black [3040]"/>
            </w:pict>
          </mc:Fallback>
        </mc:AlternateContent>
      </w:r>
    </w:p>
    <w:p w:rsidR="000365F7" w:rsidRPr="00765852" w:rsidRDefault="005E247D" w:rsidP="00F91092">
      <w:pPr>
        <w:pStyle w:val="Heading1"/>
        <w:spacing w:before="0" w:line="328" w:lineRule="auto"/>
        <w:ind w:left="0" w:right="52" w:firstLine="0"/>
        <w:jc w:val="center"/>
      </w:pPr>
      <w:r w:rsidRPr="00765852">
        <w:t xml:space="preserve">Phần </w:t>
      </w:r>
      <w:r w:rsidR="000365F7" w:rsidRPr="00765852">
        <w:t>I</w:t>
      </w:r>
    </w:p>
    <w:p w:rsidR="000365F7" w:rsidRPr="00765852" w:rsidRDefault="000365F7" w:rsidP="00F91092">
      <w:pPr>
        <w:pStyle w:val="Cutrc3"/>
        <w:ind w:right="0"/>
        <w:rPr>
          <w:color w:val="auto"/>
          <w:sz w:val="28"/>
          <w:szCs w:val="28"/>
        </w:rPr>
      </w:pPr>
      <w:r w:rsidRPr="00765852">
        <w:rPr>
          <w:color w:val="auto"/>
          <w:sz w:val="28"/>
          <w:szCs w:val="28"/>
        </w:rPr>
        <w:t>SỰ CẦN THIẾT VÀ CĂN CỨ XÂY DỰNG ĐỀ ÁN</w:t>
      </w:r>
    </w:p>
    <w:p w:rsidR="006E0D66" w:rsidRPr="00765852" w:rsidRDefault="006E0D66">
      <w:pPr>
        <w:pStyle w:val="Heading1"/>
        <w:spacing w:before="0" w:line="328" w:lineRule="auto"/>
        <w:ind w:left="3393" w:right="3262" w:firstLine="566"/>
        <w:jc w:val="left"/>
        <w:rPr>
          <w:lang w:val="en-SG"/>
        </w:rPr>
      </w:pPr>
    </w:p>
    <w:p w:rsidR="002E5B0D" w:rsidRPr="00765852" w:rsidRDefault="002E5B0D" w:rsidP="00483886">
      <w:pPr>
        <w:pStyle w:val="Heading1"/>
        <w:spacing w:before="0" w:after="120" w:line="320" w:lineRule="exact"/>
        <w:ind w:left="0" w:right="3262" w:firstLine="567"/>
        <w:jc w:val="left"/>
        <w:rPr>
          <w:lang w:val="en-SG"/>
        </w:rPr>
      </w:pPr>
      <w:r w:rsidRPr="00765852">
        <w:rPr>
          <w:lang w:val="en-SG"/>
        </w:rPr>
        <w:t xml:space="preserve">I. </w:t>
      </w:r>
      <w:r w:rsidR="000365F7" w:rsidRPr="00765852">
        <w:rPr>
          <w:lang w:val="en-SG"/>
        </w:rPr>
        <w:t>SỰ CẦN THIẾT XÂY DỰNG ĐỀ ÁN</w:t>
      </w:r>
    </w:p>
    <w:p w:rsidR="00910D8F" w:rsidRPr="00765852" w:rsidRDefault="00910D8F" w:rsidP="00483886">
      <w:pPr>
        <w:pStyle w:val="BodyText"/>
        <w:spacing w:before="0" w:after="120" w:line="320" w:lineRule="exact"/>
        <w:ind w:firstLine="539"/>
        <w:rPr>
          <w:rFonts w:eastAsia="Batang"/>
          <w:color w:val="000000"/>
          <w:lang w:eastAsia="ko-KR"/>
        </w:rPr>
      </w:pPr>
      <w:r w:rsidRPr="00765852">
        <w:rPr>
          <w:rFonts w:eastAsia="Batang"/>
          <w:color w:val="000000"/>
          <w:lang w:eastAsia="ko-KR"/>
        </w:rPr>
        <w:t>Quảng Trị là một tỉnh thuần nông, kinh tế có xuất phát điểm khá thấp so với các tỉnh trong khu vực và cả nước, đời sống người dân gặp nhiều khó khăn, hạ tầng thiết yếu chưa đồng bộ, nguồn lực đầu tư hạn chế; thường xuyên bị thiên tai đe doạ, sau thiên tai năm 2020 xảy ra trên địa bàn tỉnh xuất hiện nhiều điểm sạt lỡ bờ sông, sạt lỡ</w:t>
      </w:r>
      <w:r w:rsidR="005514AA" w:rsidRPr="00765852">
        <w:rPr>
          <w:rFonts w:eastAsia="Batang"/>
          <w:color w:val="000000"/>
          <w:lang w:eastAsia="ko-KR"/>
        </w:rPr>
        <w:t xml:space="preserve"> </w:t>
      </w:r>
      <w:r w:rsidR="005514AA" w:rsidRPr="00765852">
        <w:rPr>
          <w:rFonts w:eastAsia="Batang"/>
          <w:color w:val="000000"/>
          <w:lang w:val="en-US" w:eastAsia="ko-KR"/>
        </w:rPr>
        <w:t>núi</w:t>
      </w:r>
      <w:r w:rsidRPr="00765852">
        <w:rPr>
          <w:rFonts w:eastAsia="Batang"/>
          <w:color w:val="000000"/>
          <w:lang w:eastAsia="ko-KR"/>
        </w:rPr>
        <w:t>, lũ ống, lũ quét có khả năng cao ảnh hưởng trực tiếp đến tính mạng và tài sản của nhân dân.</w:t>
      </w:r>
    </w:p>
    <w:p w:rsidR="00910D8F" w:rsidRPr="00765852" w:rsidRDefault="00D23233" w:rsidP="00483886">
      <w:pPr>
        <w:spacing w:after="120" w:line="320" w:lineRule="exact"/>
        <w:ind w:firstLine="560"/>
        <w:jc w:val="both"/>
        <w:rPr>
          <w:rFonts w:eastAsia="Batang"/>
          <w:color w:val="000000"/>
          <w:sz w:val="28"/>
          <w:szCs w:val="28"/>
          <w:lang w:eastAsia="ko-KR"/>
        </w:rPr>
      </w:pPr>
      <w:r w:rsidRPr="00765852">
        <w:rPr>
          <w:rFonts w:eastAsia="Batang"/>
          <w:color w:val="000000"/>
          <w:sz w:val="28"/>
          <w:szCs w:val="28"/>
          <w:lang w:eastAsia="ko-KR"/>
        </w:rPr>
        <w:t>Sắp xếp</w:t>
      </w:r>
      <w:r w:rsidR="00910D8F" w:rsidRPr="00765852">
        <w:rPr>
          <w:rFonts w:eastAsia="Batang"/>
          <w:color w:val="000000"/>
          <w:sz w:val="28"/>
          <w:szCs w:val="28"/>
          <w:lang w:eastAsia="ko-KR"/>
        </w:rPr>
        <w:t xml:space="preserve"> bố trí dân cư là một trong những mục tiêu nhiệm vụ của chương trình mục tiêu tái cơ cấu kinh tế nông nghiệp, phòng chống giảm nhẹ thiên tai và ổn định đời sống dân cư. Trong đó, trọng tâm là bố trí sắp xếp lại dân cư vùng thiên tai, biên giới hải đảo, đặc biệt khó khăn...</w:t>
      </w:r>
      <w:r w:rsidR="005514AA" w:rsidRPr="00765852">
        <w:rPr>
          <w:rFonts w:eastAsia="Batang"/>
          <w:color w:val="000000"/>
          <w:sz w:val="28"/>
          <w:szCs w:val="28"/>
          <w:lang w:val="en-US" w:eastAsia="ko-KR"/>
        </w:rPr>
        <w:t>Thời gian</w:t>
      </w:r>
      <w:r w:rsidR="00910D8F" w:rsidRPr="00765852">
        <w:rPr>
          <w:rFonts w:eastAsia="Batang"/>
          <w:color w:val="000000"/>
          <w:sz w:val="28"/>
          <w:szCs w:val="28"/>
          <w:lang w:eastAsia="ko-KR"/>
        </w:rPr>
        <w:t xml:space="preserve"> qua, tỉnh đã tập trung chỉ đạo thực hiện ban hành nhiều chính sách về đẩy mạnh phát triển sản xuất, trong đó có Quyết định số 37/2015/QĐ-UBND ngày 23/12/2015 của UBND tỉnh Quảng Trị quy định mức hỗ trợ di dân ra Đảo Cồn cỏ; Quyết định 08/2018/QĐ-UBND ngày 25/5/2018 về việ</w:t>
      </w:r>
      <w:r w:rsidR="00314C3D" w:rsidRPr="00765852">
        <w:rPr>
          <w:rFonts w:eastAsia="Batang"/>
          <w:color w:val="000000"/>
          <w:sz w:val="28"/>
          <w:szCs w:val="28"/>
          <w:lang w:eastAsia="ko-KR"/>
        </w:rPr>
        <w:t>c s</w:t>
      </w:r>
      <w:r w:rsidR="00910D8F" w:rsidRPr="00765852">
        <w:rPr>
          <w:rFonts w:eastAsia="Batang"/>
          <w:color w:val="000000"/>
          <w:sz w:val="28"/>
          <w:szCs w:val="28"/>
          <w:lang w:eastAsia="ko-KR"/>
        </w:rPr>
        <w:t>ửa đổi, bổ sung một số Điều của Quy định mức hỗ trợ di dân ra đảo Cồn cỏ ban hành kèm theo Quyết định số 37/2015/QĐ-UBND ngày 23/12/2015 của UBND tỉnh Quảng Trị; Quyết định</w:t>
      </w:r>
      <w:r w:rsidR="00314C3D" w:rsidRPr="00765852">
        <w:rPr>
          <w:rFonts w:eastAsia="Batang"/>
          <w:color w:val="000000"/>
          <w:sz w:val="28"/>
          <w:szCs w:val="28"/>
          <w:lang w:eastAsia="ko-KR"/>
        </w:rPr>
        <w:t xml:space="preserve"> số</w:t>
      </w:r>
      <w:r w:rsidR="00910D8F" w:rsidRPr="00765852">
        <w:rPr>
          <w:rFonts w:eastAsia="Batang"/>
          <w:color w:val="000000"/>
          <w:sz w:val="28"/>
          <w:szCs w:val="28"/>
          <w:lang w:eastAsia="ko-KR"/>
        </w:rPr>
        <w:t xml:space="preserve"> 26/2018/QĐ-UBND ngày 15/10/2018 quyết định ban hành quy định mức hỗ trợ cho hộ gia đình và chi phí quản lý chương trình bố trí dân cư theo quyết định số 1776/QĐ-TTg</w:t>
      </w:r>
      <w:r w:rsidR="00314C3D" w:rsidRPr="00765852">
        <w:rPr>
          <w:rFonts w:eastAsia="Batang"/>
          <w:color w:val="000000"/>
          <w:sz w:val="28"/>
          <w:szCs w:val="28"/>
          <w:lang w:eastAsia="ko-KR"/>
        </w:rPr>
        <w:t xml:space="preserve"> </w:t>
      </w:r>
      <w:r w:rsidR="00910D8F" w:rsidRPr="00765852">
        <w:rPr>
          <w:rFonts w:eastAsia="Batang"/>
          <w:color w:val="000000"/>
          <w:sz w:val="28"/>
          <w:szCs w:val="28"/>
          <w:lang w:eastAsia="ko-KR"/>
        </w:rPr>
        <w:t>ngày 21/11/2012 của thủ tướng chính phủ trên địa bàn tỉnh Quảng Trị giai đoạn 2018 – 2020.</w:t>
      </w:r>
    </w:p>
    <w:p w:rsidR="00910D8F" w:rsidRPr="00765852" w:rsidRDefault="00910D8F" w:rsidP="00483886">
      <w:pPr>
        <w:spacing w:after="120" w:line="320" w:lineRule="exact"/>
        <w:ind w:firstLine="567"/>
        <w:jc w:val="both"/>
        <w:rPr>
          <w:rFonts w:eastAsia="Batang"/>
          <w:color w:val="000000"/>
          <w:sz w:val="28"/>
          <w:szCs w:val="28"/>
          <w:lang w:eastAsia="ko-KR"/>
        </w:rPr>
      </w:pPr>
      <w:r w:rsidRPr="00765852">
        <w:rPr>
          <w:rFonts w:eastAsia="Batang"/>
          <w:color w:val="000000"/>
          <w:sz w:val="28"/>
          <w:szCs w:val="28"/>
          <w:lang w:eastAsia="ko-KR"/>
        </w:rPr>
        <w:tab/>
        <w:t>Đây là một Chương trình được nhân dân đồng tình ủng hộ cao và đã mang lại những kết quả nhất định. Giai đoạn 2017- 2021 đã bố trí ổn định 3</w:t>
      </w:r>
      <w:r w:rsidR="00147BDC">
        <w:rPr>
          <w:rFonts w:eastAsia="Batang"/>
          <w:color w:val="000000"/>
          <w:sz w:val="28"/>
          <w:szCs w:val="28"/>
          <w:lang w:val="en-US" w:eastAsia="ko-KR"/>
        </w:rPr>
        <w:t>84</w:t>
      </w:r>
      <w:r w:rsidRPr="00765852">
        <w:rPr>
          <w:rFonts w:eastAsia="Batang"/>
          <w:color w:val="000000"/>
          <w:sz w:val="28"/>
          <w:szCs w:val="28"/>
          <w:lang w:eastAsia="ko-KR"/>
        </w:rPr>
        <w:t>hộ (</w:t>
      </w:r>
      <w:r w:rsidRPr="00765852">
        <w:rPr>
          <w:rFonts w:eastAsia="Batang"/>
          <w:i/>
          <w:color w:val="000000"/>
          <w:sz w:val="28"/>
          <w:szCs w:val="28"/>
          <w:lang w:eastAsia="ko-KR"/>
        </w:rPr>
        <w:t xml:space="preserve">theo đối tượng: Thiên tai: </w:t>
      </w:r>
      <w:r w:rsidR="00147BDC">
        <w:rPr>
          <w:rFonts w:eastAsia="Batang"/>
          <w:i/>
          <w:color w:val="000000"/>
          <w:sz w:val="28"/>
          <w:szCs w:val="28"/>
          <w:lang w:val="en-US" w:eastAsia="ko-KR"/>
        </w:rPr>
        <w:t>308</w:t>
      </w:r>
      <w:r w:rsidRPr="00765852">
        <w:rPr>
          <w:rFonts w:eastAsia="Batang"/>
          <w:i/>
          <w:color w:val="000000"/>
          <w:sz w:val="28"/>
          <w:szCs w:val="28"/>
          <w:lang w:eastAsia="ko-KR"/>
        </w:rPr>
        <w:t xml:space="preserve"> hộ; biên giới: 66 hộ; theo hình thức: Xen ghép: 303 hộ; tập trung: </w:t>
      </w:r>
      <w:r w:rsidR="00147BDC">
        <w:rPr>
          <w:rFonts w:eastAsia="Batang"/>
          <w:i/>
          <w:color w:val="000000"/>
          <w:sz w:val="28"/>
          <w:szCs w:val="28"/>
          <w:lang w:val="en-US" w:eastAsia="ko-KR"/>
        </w:rPr>
        <w:t>81</w:t>
      </w:r>
      <w:r w:rsidRPr="00765852">
        <w:rPr>
          <w:rFonts w:eastAsia="Batang"/>
          <w:i/>
          <w:color w:val="000000"/>
          <w:sz w:val="28"/>
          <w:szCs w:val="28"/>
          <w:lang w:eastAsia="ko-KR"/>
        </w:rPr>
        <w:t xml:space="preserve"> hộ</w:t>
      </w:r>
      <w:r w:rsidR="00147BDC">
        <w:rPr>
          <w:rFonts w:eastAsia="Batang"/>
          <w:i/>
          <w:color w:val="000000"/>
          <w:sz w:val="28"/>
          <w:szCs w:val="28"/>
          <w:lang w:val="en-US" w:eastAsia="ko-KR"/>
        </w:rPr>
        <w:t>, Đảo Cồn cỏ: 10 hộ)</w:t>
      </w:r>
      <w:r w:rsidRPr="00765852">
        <w:rPr>
          <w:rFonts w:eastAsia="Batang"/>
          <w:color w:val="000000"/>
          <w:sz w:val="28"/>
          <w:szCs w:val="28"/>
          <w:lang w:eastAsia="ko-KR"/>
        </w:rPr>
        <w:t>). Chương trình mang tính chất hỗ trợ, nhà nước và nhân dân cùng làm với mục tiêu ổn định cuộc sống cho người dân vùng thiên tai, biên giới, hải đảo, đặc biệt khó khăn…phòng tránh nguy cơ thiên tai.</w:t>
      </w:r>
    </w:p>
    <w:p w:rsidR="00910D8F" w:rsidRPr="00765852" w:rsidRDefault="00910D8F" w:rsidP="00483886">
      <w:pPr>
        <w:pStyle w:val="NormalWeb"/>
        <w:shd w:val="clear" w:color="auto" w:fill="FFFFFF"/>
        <w:spacing w:before="0" w:beforeAutospacing="0" w:after="120" w:afterAutospacing="0" w:line="320" w:lineRule="exact"/>
        <w:ind w:firstLine="720"/>
        <w:jc w:val="both"/>
        <w:rPr>
          <w:rFonts w:eastAsia="Batang"/>
          <w:color w:val="000000"/>
          <w:sz w:val="28"/>
          <w:szCs w:val="28"/>
          <w:lang w:eastAsia="ko-KR"/>
        </w:rPr>
      </w:pPr>
      <w:r w:rsidRPr="00765852">
        <w:rPr>
          <w:rFonts w:eastAsia="Batang"/>
          <w:color w:val="000000"/>
          <w:sz w:val="28"/>
          <w:szCs w:val="28"/>
          <w:lang w:eastAsia="ko-KR"/>
        </w:rPr>
        <w:t xml:space="preserve">Ngày 18/5/2022, Thủ tướng Chính phủ ban hành Quyết định 590/QĐ-TTg về phê duyệt Chương trình </w:t>
      </w:r>
      <w:r w:rsidR="005514AA" w:rsidRPr="00765852">
        <w:rPr>
          <w:rFonts w:eastAsia="Batang"/>
          <w:color w:val="000000"/>
          <w:sz w:val="28"/>
          <w:szCs w:val="28"/>
          <w:lang w:eastAsia="ko-KR"/>
        </w:rPr>
        <w:t>b</w:t>
      </w:r>
      <w:r w:rsidRPr="00765852">
        <w:rPr>
          <w:rFonts w:eastAsia="Batang"/>
          <w:color w:val="000000"/>
          <w:sz w:val="28"/>
          <w:szCs w:val="28"/>
          <w:lang w:eastAsia="ko-KR"/>
        </w:rPr>
        <w:t xml:space="preserve">ố trí dân cư các vùng: Thiên tai, đặc biệt khó khăn, biên giới, hải đảo, di cư tự do, khu rừng đặc dụng giai đoạn 2021- 2025, định </w:t>
      </w:r>
      <w:r w:rsidRPr="00765852">
        <w:rPr>
          <w:rFonts w:eastAsia="Batang"/>
          <w:color w:val="000000"/>
          <w:sz w:val="28"/>
          <w:szCs w:val="28"/>
          <w:lang w:eastAsia="ko-KR"/>
        </w:rPr>
        <w:lastRenderedPageBreak/>
        <w:t>hướng đến năm 2030; Ngày 29/8/2022, Bộ Nông nghiệp và PTNT có văn bản số 5668/BNN- KTHT về hướng dẫn triển khai thực hiện Quyết định 590/QĐ-TTg.</w:t>
      </w:r>
    </w:p>
    <w:p w:rsidR="00910D8F" w:rsidRPr="00765852" w:rsidRDefault="00910D8F" w:rsidP="00483886">
      <w:pPr>
        <w:pStyle w:val="NormalWeb"/>
        <w:shd w:val="clear" w:color="auto" w:fill="FFFFFF"/>
        <w:spacing w:before="0" w:beforeAutospacing="0" w:after="120" w:afterAutospacing="0" w:line="320" w:lineRule="exact"/>
        <w:ind w:firstLine="720"/>
        <w:jc w:val="both"/>
        <w:rPr>
          <w:rFonts w:eastAsia="Batang"/>
          <w:color w:val="000000"/>
          <w:sz w:val="28"/>
          <w:szCs w:val="28"/>
          <w:lang w:eastAsia="ko-KR"/>
        </w:rPr>
      </w:pPr>
      <w:r w:rsidRPr="00765852">
        <w:rPr>
          <w:rFonts w:eastAsia="Batang"/>
          <w:color w:val="000000"/>
          <w:sz w:val="28"/>
          <w:szCs w:val="28"/>
          <w:lang w:eastAsia="ko-KR"/>
        </w:rPr>
        <w:t xml:space="preserve"> Tại Khoản d, điểm 7, Mục VI, Điều 1 của Quyết định 590/QĐ-TTg  quy định  Ủy ban nhân dân các tỉnh, thành phố trực thuộc Trung ương: Căn cứ tình hình thực tế của địa phương, xây dựng và ban hành theo thẩm quyền các cơ chế, chính sách hỗ trợ để thực hiện các nội dung, giải pháp của Chương trình tại địa phương.</w:t>
      </w:r>
    </w:p>
    <w:p w:rsidR="00910D8F" w:rsidRPr="00765852" w:rsidRDefault="00910D8F" w:rsidP="00483886">
      <w:pPr>
        <w:pStyle w:val="NormalWeb"/>
        <w:shd w:val="clear" w:color="auto" w:fill="FFFFFF"/>
        <w:spacing w:before="0" w:beforeAutospacing="0" w:after="120" w:afterAutospacing="0" w:line="320" w:lineRule="exact"/>
        <w:ind w:firstLine="720"/>
        <w:jc w:val="both"/>
        <w:rPr>
          <w:rFonts w:eastAsia="Batang"/>
          <w:color w:val="000000"/>
          <w:sz w:val="28"/>
          <w:szCs w:val="28"/>
          <w:lang w:eastAsia="ko-KR"/>
        </w:rPr>
      </w:pPr>
      <w:r w:rsidRPr="00765852">
        <w:rPr>
          <w:rFonts w:eastAsia="Batang"/>
          <w:color w:val="000000"/>
          <w:sz w:val="28"/>
          <w:szCs w:val="28"/>
          <w:lang w:eastAsia="ko-KR"/>
        </w:rPr>
        <w:t xml:space="preserve">Căn cứ Điều </w:t>
      </w:r>
      <w:r w:rsidRPr="00765852">
        <w:rPr>
          <w:rFonts w:eastAsia="Batang"/>
          <w:b/>
          <w:color w:val="000000"/>
          <w:sz w:val="28"/>
          <w:szCs w:val="28"/>
          <w:lang w:eastAsia="ko-KR"/>
        </w:rPr>
        <w:t>30</w:t>
      </w:r>
      <w:r w:rsidRPr="00765852">
        <w:rPr>
          <w:rFonts w:eastAsia="Batang"/>
          <w:color w:val="000000"/>
          <w:sz w:val="28"/>
          <w:szCs w:val="28"/>
          <w:lang w:eastAsia="ko-KR"/>
        </w:rPr>
        <w:t xml:space="preserve"> Luật Ngân sách nhà nước năm 2015, Điều </w:t>
      </w:r>
      <w:r w:rsidRPr="00765852">
        <w:rPr>
          <w:rFonts w:eastAsia="Batang"/>
          <w:b/>
          <w:color w:val="000000"/>
          <w:sz w:val="28"/>
          <w:szCs w:val="28"/>
          <w:lang w:eastAsia="ko-KR"/>
        </w:rPr>
        <w:t xml:space="preserve">27 </w:t>
      </w:r>
      <w:r w:rsidRPr="00765852">
        <w:rPr>
          <w:rFonts w:eastAsia="Batang"/>
          <w:color w:val="000000"/>
          <w:sz w:val="28"/>
          <w:szCs w:val="28"/>
          <w:lang w:eastAsia="ko-KR"/>
        </w:rPr>
        <w:t xml:space="preserve">Luât ban hành văn bản quy phạm pháp luật 2015, Điều </w:t>
      </w:r>
      <w:r w:rsidRPr="00765852">
        <w:rPr>
          <w:rFonts w:eastAsia="Batang"/>
          <w:b/>
          <w:color w:val="000000"/>
          <w:sz w:val="28"/>
          <w:szCs w:val="28"/>
          <w:lang w:eastAsia="ko-KR"/>
        </w:rPr>
        <w:t>21</w:t>
      </w:r>
      <w:r w:rsidRPr="00765852">
        <w:rPr>
          <w:rFonts w:eastAsia="Batang"/>
          <w:color w:val="000000"/>
          <w:sz w:val="28"/>
          <w:szCs w:val="28"/>
          <w:lang w:eastAsia="ko-KR"/>
        </w:rPr>
        <w:t xml:space="preserve"> Nghị định số 163/2016/NĐ- CP ngày 21/12/2016 của Chính phủ quy định chi tiết thi hành một số điều của Luật ngân sách nhà nước </w:t>
      </w:r>
      <w:r w:rsidR="00D23233" w:rsidRPr="00765852">
        <w:rPr>
          <w:rFonts w:eastAsia="Batang"/>
          <w:color w:val="000000"/>
          <w:sz w:val="28"/>
          <w:szCs w:val="28"/>
          <w:lang w:eastAsia="ko-KR"/>
        </w:rPr>
        <w:t>và khoản 3, Điều 27 Luật ban hành văn bản quy phạm pháp luậ</w:t>
      </w:r>
      <w:r w:rsidR="000C58BB" w:rsidRPr="00765852">
        <w:rPr>
          <w:rFonts w:eastAsia="Batang"/>
          <w:color w:val="000000"/>
          <w:sz w:val="28"/>
          <w:szCs w:val="28"/>
          <w:lang w:eastAsia="ko-KR"/>
        </w:rPr>
        <w:t xml:space="preserve">t năm 2015 thuộc thẩm quyền của Hội đồng nhân dân tỉnh. </w:t>
      </w:r>
    </w:p>
    <w:p w:rsidR="00687D4F" w:rsidRPr="00765852" w:rsidRDefault="00D23233" w:rsidP="00483886">
      <w:pPr>
        <w:spacing w:after="120" w:line="320" w:lineRule="exact"/>
        <w:ind w:right="-1" w:firstLine="719"/>
        <w:jc w:val="both"/>
        <w:rPr>
          <w:sz w:val="28"/>
          <w:lang w:val="en-SG"/>
        </w:rPr>
      </w:pPr>
      <w:r w:rsidRPr="00765852">
        <w:rPr>
          <w:rFonts w:eastAsia="Batang"/>
          <w:color w:val="000000"/>
          <w:sz w:val="28"/>
          <w:szCs w:val="28"/>
          <w:lang w:val="en-SG" w:eastAsia="ko-KR"/>
        </w:rPr>
        <w:t>Vì vậy</w:t>
      </w:r>
      <w:r w:rsidR="00910D8F" w:rsidRPr="00765852">
        <w:rPr>
          <w:rFonts w:eastAsia="Batang"/>
          <w:color w:val="000000"/>
          <w:sz w:val="28"/>
          <w:szCs w:val="28"/>
          <w:lang w:eastAsia="ko-KR"/>
        </w:rPr>
        <w:t xml:space="preserve">, </w:t>
      </w:r>
      <w:r w:rsidR="00695D77" w:rsidRPr="00765852">
        <w:rPr>
          <w:rFonts w:eastAsia="Batang"/>
          <w:color w:val="000000"/>
          <w:sz w:val="28"/>
          <w:szCs w:val="28"/>
          <w:lang w:val="en-SG" w:eastAsia="ko-KR"/>
        </w:rPr>
        <w:t xml:space="preserve">việc ban hành Nghị quyết </w:t>
      </w:r>
      <w:r w:rsidRPr="00765852">
        <w:rPr>
          <w:rFonts w:eastAsia="Batang"/>
          <w:b/>
          <w:color w:val="000000"/>
          <w:sz w:val="28"/>
          <w:szCs w:val="28"/>
          <w:lang w:val="en-SG" w:eastAsia="ko-KR"/>
        </w:rPr>
        <w:t>“</w:t>
      </w:r>
      <w:r w:rsidR="00865269" w:rsidRPr="00765852">
        <w:rPr>
          <w:b/>
          <w:sz w:val="28"/>
          <w:szCs w:val="28"/>
        </w:rPr>
        <w:t>Quy định định mức hỗ trợ Chương trình bố trí dân cư trên địa bàn tỉnh Quảng Trị giai đoạn 2022-2025</w:t>
      </w:r>
      <w:r w:rsidRPr="00765852">
        <w:rPr>
          <w:sz w:val="28"/>
        </w:rPr>
        <w:t>”</w:t>
      </w:r>
      <w:r w:rsidR="00687D4F" w:rsidRPr="00765852">
        <w:rPr>
          <w:sz w:val="28"/>
          <w:lang w:val="en-SG"/>
        </w:rPr>
        <w:t xml:space="preserve"> là cần thiết là</w:t>
      </w:r>
      <w:r w:rsidR="00865269" w:rsidRPr="00765852">
        <w:rPr>
          <w:sz w:val="28"/>
          <w:lang w:val="en-SG"/>
        </w:rPr>
        <w:t>m</w:t>
      </w:r>
      <w:r w:rsidR="00687D4F" w:rsidRPr="00765852">
        <w:rPr>
          <w:sz w:val="28"/>
          <w:lang w:val="en-SG"/>
        </w:rPr>
        <w:t xml:space="preserve"> cơ sở để triển </w:t>
      </w:r>
      <w:r w:rsidR="00786D58" w:rsidRPr="00765852">
        <w:rPr>
          <w:sz w:val="28"/>
          <w:lang w:val="en-SG"/>
        </w:rPr>
        <w:t xml:space="preserve">khai </w:t>
      </w:r>
      <w:r w:rsidR="00967D35" w:rsidRPr="00765852">
        <w:rPr>
          <w:sz w:val="28"/>
          <w:lang w:val="en-SG"/>
        </w:rPr>
        <w:t>thực hiện chương trình.</w:t>
      </w:r>
    </w:p>
    <w:p w:rsidR="00407100" w:rsidRPr="00765852" w:rsidRDefault="00407100" w:rsidP="00483886">
      <w:pPr>
        <w:pStyle w:val="BodyText"/>
        <w:spacing w:before="0" w:after="120" w:line="320" w:lineRule="exact"/>
        <w:ind w:left="0" w:right="52"/>
        <w:rPr>
          <w:b/>
          <w:lang w:val="en-SG"/>
        </w:rPr>
      </w:pPr>
      <w:r w:rsidRPr="00765852">
        <w:rPr>
          <w:b/>
          <w:lang w:val="en-SG"/>
        </w:rPr>
        <w:t>II. CĂN CỨ PHÁP LÝ</w:t>
      </w:r>
    </w:p>
    <w:p w:rsidR="00850A87" w:rsidRPr="00765852" w:rsidRDefault="00850A87" w:rsidP="00483886">
      <w:pPr>
        <w:spacing w:after="120" w:line="320" w:lineRule="exact"/>
        <w:ind w:firstLine="720"/>
        <w:jc w:val="both"/>
        <w:rPr>
          <w:sz w:val="28"/>
          <w:szCs w:val="28"/>
          <w:lang w:val="nl-NL"/>
        </w:rPr>
      </w:pPr>
      <w:r w:rsidRPr="00765852">
        <w:rPr>
          <w:sz w:val="28"/>
          <w:szCs w:val="28"/>
          <w:lang w:val="nl-NL"/>
        </w:rPr>
        <w:t>1. Luật Ngân sách Nhà nước ngày 25/6/2015.</w:t>
      </w:r>
    </w:p>
    <w:p w:rsidR="00850A87" w:rsidRPr="00765852" w:rsidRDefault="00850A87" w:rsidP="00483886">
      <w:pPr>
        <w:spacing w:after="120" w:line="320" w:lineRule="exact"/>
        <w:ind w:firstLine="720"/>
        <w:jc w:val="both"/>
        <w:rPr>
          <w:sz w:val="28"/>
          <w:szCs w:val="28"/>
          <w:lang w:val="nl-NL"/>
        </w:rPr>
      </w:pPr>
      <w:r w:rsidRPr="00765852">
        <w:rPr>
          <w:sz w:val="28"/>
          <w:szCs w:val="28"/>
          <w:lang w:val="nl-NL"/>
        </w:rPr>
        <w:t>2. Luật Đầu tư công ngày 13/6/2019.</w:t>
      </w:r>
    </w:p>
    <w:p w:rsidR="00850A87" w:rsidRPr="00765852" w:rsidRDefault="00850A87" w:rsidP="00483886">
      <w:pPr>
        <w:spacing w:after="120" w:line="320" w:lineRule="exact"/>
        <w:ind w:firstLine="720"/>
        <w:jc w:val="both"/>
        <w:rPr>
          <w:sz w:val="28"/>
          <w:szCs w:val="28"/>
          <w:lang w:val="nl-NL"/>
        </w:rPr>
      </w:pPr>
      <w:r w:rsidRPr="00765852">
        <w:rPr>
          <w:sz w:val="28"/>
          <w:szCs w:val="28"/>
          <w:lang w:val="nl-NL"/>
        </w:rPr>
        <w:t>3. Luật Quy hoạch ngày 24/11/2017.</w:t>
      </w:r>
    </w:p>
    <w:p w:rsidR="00850A87" w:rsidRPr="00765852" w:rsidRDefault="00850A87" w:rsidP="00483886">
      <w:pPr>
        <w:spacing w:after="120" w:line="320" w:lineRule="exact"/>
        <w:ind w:firstLine="720"/>
        <w:jc w:val="both"/>
        <w:rPr>
          <w:b/>
          <w:sz w:val="28"/>
          <w:szCs w:val="28"/>
        </w:rPr>
      </w:pPr>
      <w:r w:rsidRPr="00765852">
        <w:rPr>
          <w:sz w:val="28"/>
          <w:szCs w:val="28"/>
          <w:lang w:val="nl-NL"/>
        </w:rPr>
        <w:t>4. Luật Đất đai ngày 29/11/2013.</w:t>
      </w:r>
    </w:p>
    <w:p w:rsidR="00A56CE0" w:rsidRPr="00765852" w:rsidRDefault="00850A87" w:rsidP="00483886">
      <w:pPr>
        <w:tabs>
          <w:tab w:val="left" w:pos="993"/>
        </w:tabs>
        <w:spacing w:after="120" w:line="320" w:lineRule="exact"/>
        <w:ind w:firstLine="720"/>
        <w:jc w:val="both"/>
        <w:rPr>
          <w:sz w:val="28"/>
          <w:szCs w:val="28"/>
          <w:lang w:val="en-SG"/>
        </w:rPr>
      </w:pPr>
      <w:r w:rsidRPr="00765852">
        <w:rPr>
          <w:sz w:val="28"/>
          <w:szCs w:val="28"/>
          <w:lang w:val="en-SG"/>
        </w:rPr>
        <w:t>5</w:t>
      </w:r>
      <w:r w:rsidRPr="00765852">
        <w:rPr>
          <w:sz w:val="28"/>
          <w:szCs w:val="28"/>
        </w:rPr>
        <w:t>.</w:t>
      </w:r>
      <w:r w:rsidR="00917A30" w:rsidRPr="00765852">
        <w:rPr>
          <w:sz w:val="28"/>
          <w:szCs w:val="28"/>
        </w:rPr>
        <w:t xml:space="preserve"> </w:t>
      </w:r>
      <w:r w:rsidR="00A56CE0" w:rsidRPr="00765852">
        <w:rPr>
          <w:sz w:val="28"/>
          <w:szCs w:val="28"/>
        </w:rPr>
        <w:t>Nghị định số 20/2021/NĐ-</w:t>
      </w:r>
      <w:r w:rsidR="00014E47" w:rsidRPr="00765852">
        <w:rPr>
          <w:sz w:val="28"/>
          <w:szCs w:val="28"/>
        </w:rPr>
        <w:t xml:space="preserve"> </w:t>
      </w:r>
      <w:r w:rsidR="00A56CE0" w:rsidRPr="00765852">
        <w:rPr>
          <w:sz w:val="28"/>
          <w:szCs w:val="28"/>
        </w:rPr>
        <w:t>CP ngày 15/3/2021 của Chính phủ quy định chính sách trợ giúp xã hội</w:t>
      </w:r>
      <w:r w:rsidR="00B12909" w:rsidRPr="00765852">
        <w:rPr>
          <w:sz w:val="28"/>
          <w:szCs w:val="28"/>
          <w:lang w:val="en-SG"/>
        </w:rPr>
        <w:t>.</w:t>
      </w:r>
    </w:p>
    <w:p w:rsidR="00917A30" w:rsidRPr="00765852" w:rsidRDefault="00917A30" w:rsidP="00483886">
      <w:pPr>
        <w:pStyle w:val="BodyTextIndent2"/>
        <w:spacing w:line="320" w:lineRule="exact"/>
        <w:ind w:left="0" w:firstLine="720"/>
        <w:jc w:val="both"/>
        <w:rPr>
          <w:i/>
          <w:sz w:val="28"/>
          <w:szCs w:val="28"/>
          <w:lang w:val="en-SG"/>
        </w:rPr>
      </w:pPr>
      <w:r w:rsidRPr="00765852">
        <w:rPr>
          <w:sz w:val="28"/>
          <w:szCs w:val="28"/>
          <w:lang w:val="en-SG"/>
        </w:rPr>
        <w:t>6. Nghị định số 12/2011/NĐ- CP ngày 30/01/2011 của Chính phủ về tổ chức và chính sách đối với thanh niên xung phong.</w:t>
      </w:r>
    </w:p>
    <w:p w:rsidR="00917A30" w:rsidRPr="00765852" w:rsidRDefault="00917A30" w:rsidP="00483886">
      <w:pPr>
        <w:pStyle w:val="BodyTextIndent2"/>
        <w:spacing w:line="320" w:lineRule="exact"/>
        <w:ind w:left="0" w:firstLine="720"/>
        <w:jc w:val="both"/>
        <w:rPr>
          <w:sz w:val="28"/>
          <w:szCs w:val="28"/>
          <w:lang w:val="en-SG"/>
        </w:rPr>
      </w:pPr>
      <w:r w:rsidRPr="00765852">
        <w:rPr>
          <w:sz w:val="28"/>
          <w:szCs w:val="28"/>
          <w:lang w:val="en-SG"/>
        </w:rPr>
        <w:t>7. Nghị định 146/2018/NĐ- CP ngày 17/10/2018 của Chính phủ quy định chi tiết và hướng dẫn biện pháp thi hành một số điều của Luật BHYT.</w:t>
      </w:r>
    </w:p>
    <w:p w:rsidR="00917A30" w:rsidRPr="00765852" w:rsidRDefault="00917A30" w:rsidP="00483886">
      <w:pPr>
        <w:tabs>
          <w:tab w:val="left" w:pos="993"/>
        </w:tabs>
        <w:spacing w:after="120" w:line="320" w:lineRule="exact"/>
        <w:ind w:firstLine="720"/>
        <w:jc w:val="both"/>
        <w:rPr>
          <w:sz w:val="28"/>
          <w:szCs w:val="28"/>
          <w:lang w:val="en-SG"/>
        </w:rPr>
      </w:pPr>
      <w:r w:rsidRPr="00765852">
        <w:rPr>
          <w:sz w:val="28"/>
          <w:szCs w:val="28"/>
          <w:lang w:val="en-SG"/>
        </w:rPr>
        <w:t>8.</w:t>
      </w:r>
      <w:r w:rsidR="00E45AA5" w:rsidRPr="00765852">
        <w:rPr>
          <w:sz w:val="28"/>
          <w:szCs w:val="28"/>
          <w:lang w:val="en-SG"/>
        </w:rPr>
        <w:t xml:space="preserve"> </w:t>
      </w:r>
      <w:r w:rsidR="00E45AA5" w:rsidRPr="00765852">
        <w:rPr>
          <w:sz w:val="28"/>
          <w:szCs w:val="28"/>
          <w:shd w:val="clear" w:color="auto" w:fill="FFFFFF"/>
        </w:rPr>
        <w:t>Nghị định 83/2018/NĐ- CP ngày 24/5/2018</w:t>
      </w:r>
      <w:r w:rsidR="00386CD6" w:rsidRPr="00765852">
        <w:rPr>
          <w:sz w:val="28"/>
          <w:szCs w:val="28"/>
          <w:shd w:val="clear" w:color="auto" w:fill="FFFFFF"/>
          <w:lang w:val="en-US"/>
        </w:rPr>
        <w:t xml:space="preserve"> của Chính phủ</w:t>
      </w:r>
      <w:r w:rsidR="00E45AA5" w:rsidRPr="00765852">
        <w:rPr>
          <w:sz w:val="28"/>
          <w:szCs w:val="28"/>
          <w:shd w:val="clear" w:color="auto" w:fill="FFFFFF"/>
        </w:rPr>
        <w:t xml:space="preserve"> về Khuyến nông</w:t>
      </w:r>
    </w:p>
    <w:p w:rsidR="00407100" w:rsidRPr="00765852" w:rsidRDefault="00917A30" w:rsidP="00483886">
      <w:pPr>
        <w:tabs>
          <w:tab w:val="left" w:pos="993"/>
        </w:tabs>
        <w:spacing w:after="120" w:line="320" w:lineRule="exact"/>
        <w:ind w:firstLine="720"/>
        <w:jc w:val="both"/>
        <w:rPr>
          <w:bCs/>
          <w:sz w:val="28"/>
          <w:szCs w:val="28"/>
          <w:lang w:val="en-SG"/>
        </w:rPr>
      </w:pPr>
      <w:r w:rsidRPr="00765852">
        <w:rPr>
          <w:sz w:val="28"/>
          <w:szCs w:val="28"/>
          <w:lang w:val="en-SG"/>
        </w:rPr>
        <w:t>9</w:t>
      </w:r>
      <w:r w:rsidR="00850A87" w:rsidRPr="00765852">
        <w:rPr>
          <w:sz w:val="28"/>
          <w:szCs w:val="28"/>
          <w:lang w:val="en-SG"/>
        </w:rPr>
        <w:t xml:space="preserve">. </w:t>
      </w:r>
      <w:r w:rsidR="002A6411" w:rsidRPr="00765852">
        <w:rPr>
          <w:bCs/>
          <w:sz w:val="28"/>
          <w:szCs w:val="28"/>
        </w:rPr>
        <w:t xml:space="preserve">Quyết định số 590/QĐ-TTg </w:t>
      </w:r>
      <w:r w:rsidR="002A6411" w:rsidRPr="00765852">
        <w:rPr>
          <w:bCs/>
          <w:sz w:val="28"/>
          <w:szCs w:val="28"/>
          <w:lang w:val="en-SG"/>
        </w:rPr>
        <w:t>n</w:t>
      </w:r>
      <w:r w:rsidR="002A6411" w:rsidRPr="00765852">
        <w:rPr>
          <w:bCs/>
          <w:sz w:val="28"/>
          <w:szCs w:val="28"/>
        </w:rPr>
        <w:t>gày 18/5/2022</w:t>
      </w:r>
      <w:r w:rsidR="002A6411" w:rsidRPr="00765852">
        <w:rPr>
          <w:bCs/>
          <w:sz w:val="28"/>
          <w:szCs w:val="28"/>
          <w:lang w:val="en-SG"/>
        </w:rPr>
        <w:t xml:space="preserve"> của </w:t>
      </w:r>
      <w:r w:rsidR="002A6411" w:rsidRPr="00765852">
        <w:rPr>
          <w:bCs/>
          <w:sz w:val="28"/>
          <w:szCs w:val="28"/>
        </w:rPr>
        <w:t>Thủ tướng Chính phủ  đã ban hành về việc Phê duyệt Chương trình Bố trí dân cư các vùng: Thiên tai, đặc biệt khó khăn, biên giới, hải đảo, di cư tự do, khu rừng đặc dụng giai đoạn 2021-2025, định hướng đến năm 2030</w:t>
      </w:r>
      <w:r w:rsidR="00424076" w:rsidRPr="00765852">
        <w:rPr>
          <w:bCs/>
          <w:sz w:val="28"/>
          <w:szCs w:val="28"/>
          <w:lang w:val="en-SG"/>
        </w:rPr>
        <w:t>.</w:t>
      </w:r>
    </w:p>
    <w:p w:rsidR="00E45AA5" w:rsidRPr="00765852" w:rsidRDefault="00E45AA5" w:rsidP="00483886">
      <w:pPr>
        <w:tabs>
          <w:tab w:val="left" w:pos="993"/>
        </w:tabs>
        <w:spacing w:after="120" w:line="320" w:lineRule="exact"/>
        <w:ind w:firstLine="720"/>
        <w:jc w:val="both"/>
        <w:rPr>
          <w:bCs/>
          <w:sz w:val="28"/>
          <w:szCs w:val="28"/>
          <w:lang w:val="en-SG"/>
        </w:rPr>
      </w:pPr>
      <w:r w:rsidRPr="00765852">
        <w:rPr>
          <w:bCs/>
          <w:sz w:val="28"/>
          <w:szCs w:val="28"/>
          <w:lang w:val="en-SG"/>
        </w:rPr>
        <w:t xml:space="preserve">10. </w:t>
      </w:r>
      <w:r w:rsidRPr="00765852">
        <w:rPr>
          <w:sz w:val="28"/>
          <w:szCs w:val="28"/>
        </w:rPr>
        <w:t>Thông tư 01/2022/TT- BXD ngày 06/10/2022 của Bộ xây dựng</w:t>
      </w:r>
      <w:r w:rsidR="00014E47" w:rsidRPr="00765852">
        <w:rPr>
          <w:sz w:val="28"/>
          <w:szCs w:val="28"/>
        </w:rPr>
        <w:t xml:space="preserve"> về hướng dẫn thực hiện hỗ trợ nhà ở cho hộ nghèo, hộ cận nghèo trên địa bàn các huyện nghèo thuộc chương trình MTQG giảm nghèo bền vững.</w:t>
      </w:r>
    </w:p>
    <w:p w:rsidR="00276BFB" w:rsidRPr="00765852" w:rsidRDefault="00276BFB" w:rsidP="00483886">
      <w:pPr>
        <w:pStyle w:val="BodyText"/>
        <w:spacing w:before="0" w:after="120" w:line="320" w:lineRule="exact"/>
        <w:ind w:left="0" w:right="52"/>
        <w:rPr>
          <w:bCs/>
          <w:lang w:val="en-SG"/>
        </w:rPr>
      </w:pPr>
    </w:p>
    <w:p w:rsidR="00483886" w:rsidRPr="00765852" w:rsidRDefault="00483886" w:rsidP="00483886">
      <w:pPr>
        <w:pStyle w:val="BodyText"/>
        <w:spacing w:before="0" w:after="120" w:line="320" w:lineRule="exact"/>
        <w:ind w:left="0" w:right="52"/>
        <w:rPr>
          <w:bCs/>
          <w:lang w:val="en-SG"/>
        </w:rPr>
      </w:pPr>
    </w:p>
    <w:p w:rsidR="00483886" w:rsidRPr="00765852" w:rsidRDefault="00483886" w:rsidP="00483886">
      <w:pPr>
        <w:pStyle w:val="BodyText"/>
        <w:spacing w:before="0" w:after="120" w:line="320" w:lineRule="exact"/>
        <w:ind w:left="0" w:right="52"/>
        <w:rPr>
          <w:bCs/>
          <w:lang w:val="en-SG"/>
        </w:rPr>
      </w:pPr>
    </w:p>
    <w:p w:rsidR="006E0D66" w:rsidRPr="00765852" w:rsidRDefault="005E247D" w:rsidP="00483886">
      <w:pPr>
        <w:pStyle w:val="Heading1"/>
        <w:spacing w:before="0" w:after="120" w:line="320" w:lineRule="exact"/>
        <w:ind w:left="0" w:firstLine="0"/>
        <w:jc w:val="center"/>
      </w:pPr>
      <w:r w:rsidRPr="00765852">
        <w:lastRenderedPageBreak/>
        <w:t>Phần</w:t>
      </w:r>
      <w:r w:rsidR="004855A5" w:rsidRPr="00765852">
        <w:t xml:space="preserve"> </w:t>
      </w:r>
      <w:r w:rsidR="000365F7" w:rsidRPr="00765852">
        <w:t>II</w:t>
      </w:r>
    </w:p>
    <w:p w:rsidR="006E0D66" w:rsidRPr="00765852" w:rsidRDefault="005E247D" w:rsidP="00483886">
      <w:pPr>
        <w:spacing w:after="120" w:line="320" w:lineRule="exact"/>
        <w:ind w:left="339" w:right="360"/>
        <w:jc w:val="center"/>
        <w:rPr>
          <w:b/>
          <w:spacing w:val="-67"/>
          <w:sz w:val="28"/>
        </w:rPr>
      </w:pPr>
      <w:r w:rsidRPr="00765852">
        <w:rPr>
          <w:b/>
          <w:sz w:val="28"/>
        </w:rPr>
        <w:t xml:space="preserve">ĐÁNH GIÁ KẾT QUẢ THỰC HIỆN </w:t>
      </w:r>
      <w:r w:rsidR="00211814" w:rsidRPr="00765852">
        <w:rPr>
          <w:b/>
          <w:sz w:val="28"/>
          <w:lang w:val="en-SG"/>
        </w:rPr>
        <w:t>CHƯƠNG TRÌNH BỐ TRÍ DÂN CƯ</w:t>
      </w:r>
      <w:r w:rsidR="00550CAD" w:rsidRPr="00765852">
        <w:rPr>
          <w:b/>
          <w:sz w:val="28"/>
          <w:lang w:val="en-SG"/>
        </w:rPr>
        <w:t xml:space="preserve"> </w:t>
      </w:r>
      <w:r w:rsidR="008E15AF" w:rsidRPr="00765852">
        <w:rPr>
          <w:b/>
          <w:sz w:val="28"/>
          <w:lang w:val="en-SG"/>
        </w:rPr>
        <w:t>QUẢNG TRỊ</w:t>
      </w:r>
      <w:r w:rsidR="00550CAD" w:rsidRPr="00765852">
        <w:rPr>
          <w:b/>
          <w:sz w:val="28"/>
          <w:lang w:val="en-SG"/>
        </w:rPr>
        <w:t xml:space="preserve"> </w:t>
      </w:r>
      <w:r w:rsidRPr="00765852">
        <w:rPr>
          <w:b/>
          <w:sz w:val="28"/>
        </w:rPr>
        <w:t>GIAI</w:t>
      </w:r>
      <w:r w:rsidR="00360864" w:rsidRPr="00765852">
        <w:rPr>
          <w:b/>
          <w:sz w:val="28"/>
          <w:lang w:val="en-SG"/>
        </w:rPr>
        <w:t xml:space="preserve"> </w:t>
      </w:r>
      <w:r w:rsidRPr="00765852">
        <w:rPr>
          <w:b/>
          <w:sz w:val="28"/>
        </w:rPr>
        <w:t>ĐOẠN</w:t>
      </w:r>
      <w:r w:rsidR="00550CAD" w:rsidRPr="00765852">
        <w:rPr>
          <w:b/>
          <w:sz w:val="28"/>
          <w:lang w:val="en-US"/>
        </w:rPr>
        <w:t xml:space="preserve"> </w:t>
      </w:r>
      <w:r w:rsidRPr="00765852">
        <w:rPr>
          <w:b/>
          <w:sz w:val="28"/>
        </w:rPr>
        <w:t>2017-202</w:t>
      </w:r>
      <w:r w:rsidR="008E15AF" w:rsidRPr="00765852">
        <w:rPr>
          <w:b/>
          <w:sz w:val="28"/>
          <w:lang w:val="en-SG"/>
        </w:rPr>
        <w:t>1</w:t>
      </w:r>
    </w:p>
    <w:p w:rsidR="006E0D66" w:rsidRPr="00765852" w:rsidRDefault="005E247D" w:rsidP="00483886">
      <w:pPr>
        <w:pStyle w:val="Heading1"/>
        <w:numPr>
          <w:ilvl w:val="0"/>
          <w:numId w:val="26"/>
        </w:numPr>
        <w:tabs>
          <w:tab w:val="left" w:pos="1074"/>
        </w:tabs>
        <w:spacing w:before="0" w:after="120" w:line="320" w:lineRule="exact"/>
        <w:jc w:val="both"/>
      </w:pPr>
      <w:r w:rsidRPr="00765852">
        <w:t>KẾT QUẢ</w:t>
      </w:r>
      <w:r w:rsidR="00AC1FB5" w:rsidRPr="00765852">
        <w:rPr>
          <w:lang w:val="en-US"/>
        </w:rPr>
        <w:t xml:space="preserve"> </w:t>
      </w:r>
      <w:r w:rsidRPr="00765852">
        <w:t>THỰC</w:t>
      </w:r>
      <w:r w:rsidR="00AC1FB5" w:rsidRPr="00765852">
        <w:rPr>
          <w:lang w:val="en-US"/>
        </w:rPr>
        <w:t xml:space="preserve"> </w:t>
      </w:r>
      <w:r w:rsidRPr="00765852">
        <w:t>HIỆN</w:t>
      </w:r>
    </w:p>
    <w:p w:rsidR="006E0D66" w:rsidRPr="00765852" w:rsidRDefault="00494F08" w:rsidP="00483886">
      <w:pPr>
        <w:pStyle w:val="ListParagraph"/>
        <w:numPr>
          <w:ilvl w:val="1"/>
          <w:numId w:val="26"/>
        </w:numPr>
        <w:tabs>
          <w:tab w:val="left" w:pos="1106"/>
        </w:tabs>
        <w:spacing w:before="0" w:after="120" w:line="320" w:lineRule="exact"/>
        <w:ind w:hanging="282"/>
        <w:jc w:val="both"/>
        <w:rPr>
          <w:b/>
          <w:sz w:val="28"/>
        </w:rPr>
      </w:pPr>
      <w:r w:rsidRPr="00765852">
        <w:rPr>
          <w:b/>
          <w:sz w:val="28"/>
          <w:lang w:val="en-SG"/>
        </w:rPr>
        <w:t xml:space="preserve">Về công tác </w:t>
      </w:r>
      <w:r w:rsidR="00022AF3" w:rsidRPr="00765852">
        <w:rPr>
          <w:b/>
          <w:sz w:val="28"/>
          <w:lang w:val="en-SG"/>
        </w:rPr>
        <w:t xml:space="preserve">tuyên truyền, </w:t>
      </w:r>
      <w:r w:rsidRPr="00765852">
        <w:rPr>
          <w:b/>
          <w:sz w:val="28"/>
          <w:lang w:val="en-SG"/>
        </w:rPr>
        <w:t>chỉ đạo</w:t>
      </w:r>
      <w:r w:rsidR="00022AF3" w:rsidRPr="00765852">
        <w:rPr>
          <w:b/>
          <w:sz w:val="28"/>
          <w:lang w:val="en-SG"/>
        </w:rPr>
        <w:t xml:space="preserve"> điều hành</w:t>
      </w:r>
    </w:p>
    <w:p w:rsidR="009B1247" w:rsidRPr="00765852" w:rsidRDefault="009B1247" w:rsidP="00483886">
      <w:pPr>
        <w:spacing w:after="120" w:line="320" w:lineRule="exact"/>
        <w:ind w:firstLine="720"/>
        <w:jc w:val="both"/>
        <w:rPr>
          <w:sz w:val="28"/>
          <w:szCs w:val="28"/>
        </w:rPr>
      </w:pPr>
      <w:r w:rsidRPr="00765852">
        <w:rPr>
          <w:sz w:val="28"/>
          <w:szCs w:val="28"/>
        </w:rPr>
        <w:t>Sau khi Thủ tướng Chính phủ phê duyệt Quyết định số 1776/QĐ-TTg, ngày 21/11/2012,</w:t>
      </w:r>
      <w:r w:rsidR="00AC1FB5" w:rsidRPr="00765852">
        <w:rPr>
          <w:sz w:val="28"/>
          <w:szCs w:val="28"/>
          <w:lang w:val="en-US"/>
        </w:rPr>
        <w:t xml:space="preserve"> </w:t>
      </w:r>
      <w:r w:rsidRPr="00765852">
        <w:rPr>
          <w:sz w:val="28"/>
          <w:szCs w:val="28"/>
        </w:rPr>
        <w:t xml:space="preserve">Sở Nông nghiệp và PTNT đã chủ động, phối hợp với với các địa phương kịp thời đã tham mưu UBND tỉnh ban hành các văn bản chính sách thực hiện như sau: </w:t>
      </w:r>
    </w:p>
    <w:p w:rsidR="009B1247" w:rsidRPr="00765852" w:rsidRDefault="009B1247" w:rsidP="00483886">
      <w:pPr>
        <w:spacing w:after="120" w:line="320" w:lineRule="exact"/>
        <w:ind w:firstLine="720"/>
        <w:jc w:val="both"/>
        <w:rPr>
          <w:sz w:val="28"/>
          <w:szCs w:val="28"/>
        </w:rPr>
      </w:pPr>
      <w:r w:rsidRPr="00765852">
        <w:rPr>
          <w:sz w:val="28"/>
          <w:szCs w:val="28"/>
        </w:rPr>
        <w:t>- Quyết định số 37/2015/QĐ-UBND ngày 23/12/2015 của UBND tỉnh Quảng Trị về chính sách di dân ra Đảo Cồn cỏ.</w:t>
      </w:r>
    </w:p>
    <w:p w:rsidR="009B1247" w:rsidRPr="00765852" w:rsidRDefault="009B1247" w:rsidP="00483886">
      <w:pPr>
        <w:pStyle w:val="NormalWeb"/>
        <w:spacing w:before="0" w:beforeAutospacing="0" w:after="120" w:afterAutospacing="0" w:line="320" w:lineRule="exact"/>
        <w:ind w:firstLine="720"/>
        <w:jc w:val="both"/>
        <w:textAlignment w:val="baseline"/>
        <w:rPr>
          <w:sz w:val="28"/>
          <w:szCs w:val="28"/>
        </w:rPr>
      </w:pPr>
      <w:r w:rsidRPr="00765852">
        <w:rPr>
          <w:sz w:val="28"/>
          <w:szCs w:val="28"/>
        </w:rPr>
        <w:t>- Quyết định</w:t>
      </w:r>
      <w:r w:rsidR="00314C3D" w:rsidRPr="00765852">
        <w:rPr>
          <w:sz w:val="28"/>
          <w:szCs w:val="28"/>
        </w:rPr>
        <w:t xml:space="preserve"> số</w:t>
      </w:r>
      <w:r w:rsidRPr="00765852">
        <w:rPr>
          <w:sz w:val="28"/>
          <w:szCs w:val="28"/>
        </w:rPr>
        <w:t xml:space="preserve"> 08/2018/QĐ-UBND ngày 25/5/2018 về việc Sửa đổi, bổ sung một số Điều của Quy định mức hỗ trợ di dân ra đảo Cồn cỏ ban hành kèm theo Quyết định số 37/2015/QĐ-</w:t>
      </w:r>
      <w:r w:rsidR="006F2C73" w:rsidRPr="00765852">
        <w:rPr>
          <w:sz w:val="28"/>
          <w:szCs w:val="28"/>
        </w:rPr>
        <w:t xml:space="preserve"> </w:t>
      </w:r>
      <w:r w:rsidRPr="00765852">
        <w:rPr>
          <w:sz w:val="28"/>
          <w:szCs w:val="28"/>
        </w:rPr>
        <w:t xml:space="preserve">UBND ngày 23/12/2015 của UBND tỉnh Quảng Trị; </w:t>
      </w:r>
    </w:p>
    <w:p w:rsidR="009B1247" w:rsidRPr="00765852" w:rsidRDefault="009B1247" w:rsidP="00483886">
      <w:pPr>
        <w:pStyle w:val="NormalWeb"/>
        <w:spacing w:before="0" w:beforeAutospacing="0" w:after="120" w:afterAutospacing="0" w:line="320" w:lineRule="exact"/>
        <w:ind w:firstLine="720"/>
        <w:jc w:val="both"/>
        <w:textAlignment w:val="baseline"/>
        <w:rPr>
          <w:sz w:val="28"/>
          <w:szCs w:val="28"/>
        </w:rPr>
      </w:pPr>
      <w:r w:rsidRPr="00765852">
        <w:rPr>
          <w:sz w:val="28"/>
          <w:szCs w:val="28"/>
        </w:rPr>
        <w:t>- Quyết định</w:t>
      </w:r>
      <w:r w:rsidR="00314C3D" w:rsidRPr="00765852">
        <w:rPr>
          <w:sz w:val="28"/>
          <w:szCs w:val="28"/>
        </w:rPr>
        <w:t xml:space="preserve"> số</w:t>
      </w:r>
      <w:r w:rsidRPr="00765852">
        <w:rPr>
          <w:sz w:val="28"/>
          <w:szCs w:val="28"/>
        </w:rPr>
        <w:t xml:space="preserve"> 26/2018/QĐ-</w:t>
      </w:r>
      <w:r w:rsidR="006F2C73" w:rsidRPr="00765852">
        <w:rPr>
          <w:sz w:val="28"/>
          <w:szCs w:val="28"/>
        </w:rPr>
        <w:t xml:space="preserve"> </w:t>
      </w:r>
      <w:r w:rsidRPr="00765852">
        <w:rPr>
          <w:sz w:val="28"/>
          <w:szCs w:val="28"/>
        </w:rPr>
        <w:t xml:space="preserve">UBND ngày 15/10/2018 quyết định ban hành quy định mức hỗ trợ cho hộ gia đình và chi phí quản lý chương trình bố trí dân cư theo quyết định số 1776/QĐ-TTg ngày 21/11/2012 của thủ tướng chính phủ trên địa bàn tỉnh Quảng Trị giai đoạn 2018 </w:t>
      </w:r>
      <w:r w:rsidR="006F2C73" w:rsidRPr="00765852">
        <w:rPr>
          <w:sz w:val="28"/>
          <w:szCs w:val="28"/>
        </w:rPr>
        <w:t>-</w:t>
      </w:r>
      <w:r w:rsidRPr="00765852">
        <w:rPr>
          <w:sz w:val="28"/>
          <w:szCs w:val="28"/>
        </w:rPr>
        <w:t xml:space="preserve"> 2020.</w:t>
      </w:r>
    </w:p>
    <w:p w:rsidR="00022AF3" w:rsidRPr="00765852" w:rsidRDefault="009B1247" w:rsidP="00483886">
      <w:pPr>
        <w:pStyle w:val="NormalWeb"/>
        <w:spacing w:before="0" w:beforeAutospacing="0" w:after="120" w:afterAutospacing="0" w:line="320" w:lineRule="exact"/>
        <w:ind w:firstLine="720"/>
        <w:jc w:val="both"/>
        <w:textAlignment w:val="baseline"/>
        <w:rPr>
          <w:sz w:val="28"/>
          <w:szCs w:val="28"/>
        </w:rPr>
      </w:pPr>
      <w:r w:rsidRPr="00765852">
        <w:rPr>
          <w:sz w:val="28"/>
          <w:szCs w:val="28"/>
        </w:rPr>
        <w:t>Bên cạnh đó hằng năm, Sở đã chủ động phối hợp với các địa phương xây dựng kế hoạch bố trí dân cư toàn tỉnh. Trên cơ sở nguồn vốn sự nghiệp được giao, tổng hợp kế hoạch đăng ký bố trí dân cư của các huyện, rà soát đối chiếu với quy hoạch trình UBND tỉnh phê duyệt làm cơ sở để triển khai thực hiện.</w:t>
      </w:r>
    </w:p>
    <w:p w:rsidR="009B1247" w:rsidRPr="00765852" w:rsidRDefault="00022AF3" w:rsidP="00483886">
      <w:pPr>
        <w:pStyle w:val="NormalWeb"/>
        <w:spacing w:before="0" w:beforeAutospacing="0" w:after="120" w:afterAutospacing="0" w:line="320" w:lineRule="exact"/>
        <w:ind w:firstLine="720"/>
        <w:jc w:val="both"/>
        <w:textAlignment w:val="baseline"/>
        <w:rPr>
          <w:sz w:val="28"/>
          <w:szCs w:val="28"/>
        </w:rPr>
      </w:pPr>
      <w:r w:rsidRPr="00765852">
        <w:rPr>
          <w:sz w:val="28"/>
          <w:szCs w:val="28"/>
        </w:rPr>
        <w:t>T</w:t>
      </w:r>
      <w:r w:rsidR="00862793" w:rsidRPr="00765852">
        <w:rPr>
          <w:sz w:val="28"/>
          <w:szCs w:val="28"/>
        </w:rPr>
        <w:t>ổ chức hàng trăm lớp tập huấn chuyên đề triển khai hướng dẫn chuyên môn nghiệp vụ cho cán bộ cơ sở và tuyên truyền trên hệ thống báo chí, truyền hình về chủ trương chính sách của Đảng, Nhà nước để chính sách đến mọi người dân.</w:t>
      </w:r>
    </w:p>
    <w:p w:rsidR="009B1247" w:rsidRPr="00765852" w:rsidRDefault="009B1247" w:rsidP="00483886">
      <w:pPr>
        <w:pStyle w:val="NormalWeb"/>
        <w:spacing w:before="0" w:beforeAutospacing="0" w:after="120" w:afterAutospacing="0" w:line="320" w:lineRule="exact"/>
        <w:ind w:firstLine="720"/>
        <w:jc w:val="both"/>
        <w:textAlignment w:val="baseline"/>
        <w:rPr>
          <w:sz w:val="28"/>
          <w:szCs w:val="28"/>
        </w:rPr>
      </w:pPr>
      <w:r w:rsidRPr="00765852">
        <w:rPr>
          <w:i/>
          <w:sz w:val="28"/>
          <w:szCs w:val="28"/>
        </w:rPr>
        <w:t>Đối với nguồn vốn đầu tư phát triển:</w:t>
      </w:r>
    </w:p>
    <w:p w:rsidR="009B1247" w:rsidRPr="00765852" w:rsidRDefault="009B1247" w:rsidP="00483886">
      <w:pPr>
        <w:pStyle w:val="NormalWeb"/>
        <w:spacing w:before="0" w:beforeAutospacing="0" w:after="120" w:afterAutospacing="0" w:line="320" w:lineRule="exact"/>
        <w:ind w:firstLine="720"/>
        <w:jc w:val="both"/>
        <w:textAlignment w:val="baseline"/>
        <w:rPr>
          <w:sz w:val="28"/>
          <w:szCs w:val="28"/>
        </w:rPr>
      </w:pPr>
      <w:r w:rsidRPr="00765852">
        <w:rPr>
          <w:i/>
          <w:sz w:val="28"/>
          <w:szCs w:val="28"/>
        </w:rPr>
        <w:t>(1) Nguồn do Chi cục làm chủ đầu tư</w:t>
      </w:r>
      <w:r w:rsidRPr="00765852">
        <w:rPr>
          <w:sz w:val="28"/>
          <w:szCs w:val="28"/>
        </w:rPr>
        <w:t xml:space="preserve">: Chi cục </w:t>
      </w:r>
      <w:r w:rsidR="00CD15C5" w:rsidRPr="00765852">
        <w:rPr>
          <w:sz w:val="28"/>
          <w:szCs w:val="28"/>
        </w:rPr>
        <w:t xml:space="preserve">Phát triển nông thôn </w:t>
      </w:r>
      <w:r w:rsidRPr="00765852">
        <w:rPr>
          <w:sz w:val="28"/>
          <w:szCs w:val="28"/>
        </w:rPr>
        <w:t xml:space="preserve">đã thành lập Ban Quản lý dự án giúp Chi cục quản lý Dự án làm chủ đầu tư. Các dự án tuân thủ trình tục, thủ tục lập, thẩm định, phê duyệt, thực hiện theo quy định hiện hành. </w:t>
      </w:r>
    </w:p>
    <w:p w:rsidR="009B1247" w:rsidRPr="00765852" w:rsidRDefault="009B1247" w:rsidP="00483886">
      <w:pPr>
        <w:pStyle w:val="NormalWeb"/>
        <w:spacing w:before="0" w:beforeAutospacing="0" w:after="120" w:afterAutospacing="0" w:line="320" w:lineRule="exact"/>
        <w:ind w:firstLine="720"/>
        <w:jc w:val="both"/>
        <w:textAlignment w:val="baseline"/>
        <w:rPr>
          <w:sz w:val="28"/>
          <w:szCs w:val="28"/>
        </w:rPr>
      </w:pPr>
      <w:r w:rsidRPr="00765852">
        <w:rPr>
          <w:i/>
          <w:sz w:val="28"/>
          <w:szCs w:val="28"/>
        </w:rPr>
        <w:t>(2) Nguồn do các huyện làm chủ đầu tư</w:t>
      </w:r>
      <w:r w:rsidRPr="00765852">
        <w:rPr>
          <w:sz w:val="28"/>
          <w:szCs w:val="28"/>
        </w:rPr>
        <w:t xml:space="preserve">: </w:t>
      </w:r>
      <w:r w:rsidR="00CD15C5" w:rsidRPr="00765852">
        <w:rPr>
          <w:sz w:val="28"/>
          <w:szCs w:val="28"/>
        </w:rPr>
        <w:t>Sở Nông nghiệp và PTNT</w:t>
      </w:r>
      <w:r w:rsidRPr="00765852">
        <w:rPr>
          <w:sz w:val="28"/>
          <w:szCs w:val="28"/>
        </w:rPr>
        <w:t xml:space="preserve"> phối hợp quản lý trong việc nắm bắt thông tin, mục tiêu dự án, quy mô, tiến độ để có cơ sở bố trí dân cư vào vùng dự án.</w:t>
      </w:r>
    </w:p>
    <w:p w:rsidR="009B1247" w:rsidRPr="00765852" w:rsidRDefault="009B1247" w:rsidP="00483886">
      <w:pPr>
        <w:pStyle w:val="NormalWeb"/>
        <w:spacing w:before="0" w:beforeAutospacing="0" w:after="120" w:afterAutospacing="0" w:line="320" w:lineRule="exact"/>
        <w:ind w:firstLine="720"/>
        <w:jc w:val="both"/>
        <w:textAlignment w:val="baseline"/>
        <w:rPr>
          <w:sz w:val="28"/>
          <w:szCs w:val="28"/>
        </w:rPr>
      </w:pPr>
      <w:r w:rsidRPr="00765852">
        <w:rPr>
          <w:sz w:val="28"/>
          <w:szCs w:val="28"/>
        </w:rPr>
        <w:t xml:space="preserve">- </w:t>
      </w:r>
      <w:r w:rsidRPr="00765852">
        <w:rPr>
          <w:sz w:val="28"/>
          <w:szCs w:val="28"/>
          <w:lang w:val="vi-VN"/>
        </w:rPr>
        <w:t>Trên cơ sở hướng dẫn công tác bố trí dân cư</w:t>
      </w:r>
      <w:r w:rsidRPr="00765852">
        <w:rPr>
          <w:sz w:val="28"/>
          <w:szCs w:val="28"/>
        </w:rPr>
        <w:t xml:space="preserve"> của Trung ương</w:t>
      </w:r>
      <w:r w:rsidRPr="00765852">
        <w:rPr>
          <w:sz w:val="28"/>
          <w:szCs w:val="28"/>
          <w:lang w:val="vi-VN"/>
        </w:rPr>
        <w:t xml:space="preserve">, </w:t>
      </w:r>
      <w:r w:rsidRPr="00765852">
        <w:rPr>
          <w:sz w:val="28"/>
          <w:szCs w:val="28"/>
        </w:rPr>
        <w:t>Sở Nông nghiệp và PTNT</w:t>
      </w:r>
      <w:r w:rsidRPr="00765852">
        <w:rPr>
          <w:sz w:val="28"/>
          <w:szCs w:val="28"/>
          <w:lang w:val="vi-VN"/>
        </w:rPr>
        <w:t xml:space="preserve"> đã xây dựng, từng bước hoàn thiện theo hướng phù hợp </w:t>
      </w:r>
      <w:r w:rsidRPr="00765852">
        <w:rPr>
          <w:sz w:val="28"/>
          <w:szCs w:val="28"/>
        </w:rPr>
        <w:t xml:space="preserve">với </w:t>
      </w:r>
      <w:r w:rsidRPr="00765852">
        <w:rPr>
          <w:sz w:val="28"/>
          <w:szCs w:val="28"/>
          <w:lang w:val="vi-VN"/>
        </w:rPr>
        <w:t>nhu cầu thực tiễn.</w:t>
      </w:r>
      <w:r w:rsidR="00B460C4" w:rsidRPr="00765852">
        <w:rPr>
          <w:sz w:val="28"/>
          <w:szCs w:val="28"/>
          <w:lang w:val="en-SG"/>
        </w:rPr>
        <w:t xml:space="preserve"> </w:t>
      </w:r>
      <w:r w:rsidRPr="00765852">
        <w:rPr>
          <w:sz w:val="28"/>
          <w:szCs w:val="28"/>
        </w:rPr>
        <w:t>Năm 2021, tr</w:t>
      </w:r>
      <w:r w:rsidRPr="00765852">
        <w:rPr>
          <w:sz w:val="28"/>
          <w:szCs w:val="28"/>
          <w:lang w:val="fr-FR"/>
        </w:rPr>
        <w:t>ong thời gian chờ Chính phủ ban hành chính sách mới, UBND tỉnh đã cho chủ trương tiếp tục</w:t>
      </w:r>
      <w:r w:rsidRPr="00765852">
        <w:rPr>
          <w:sz w:val="28"/>
          <w:szCs w:val="28"/>
        </w:rPr>
        <w:t xml:space="preserve"> thực hiện theo Quyết định</w:t>
      </w:r>
      <w:r w:rsidR="00314C3D" w:rsidRPr="00765852">
        <w:rPr>
          <w:sz w:val="28"/>
          <w:szCs w:val="28"/>
        </w:rPr>
        <w:t xml:space="preserve"> số</w:t>
      </w:r>
      <w:r w:rsidRPr="00765852">
        <w:rPr>
          <w:sz w:val="28"/>
          <w:szCs w:val="28"/>
        </w:rPr>
        <w:t xml:space="preserve"> 1776/QĐ-TTg </w:t>
      </w:r>
      <w:r w:rsidRPr="00765852">
        <w:rPr>
          <w:sz w:val="28"/>
          <w:szCs w:val="28"/>
        </w:rPr>
        <w:lastRenderedPageBreak/>
        <w:t>và đồng thời ngành cũng</w:t>
      </w:r>
      <w:r w:rsidRPr="00765852">
        <w:rPr>
          <w:sz w:val="28"/>
          <w:szCs w:val="28"/>
          <w:lang w:val="fr-FR"/>
        </w:rPr>
        <w:t xml:space="preserve"> đã tham mưu UBND tỉnh ban hành nhiều văn bản chỉ đạo, điều hành đảm bảo thông suốt trong lãnh đạo, chỉ đạo trên địa bàn tỉnh.</w:t>
      </w:r>
      <w:r w:rsidRPr="00765852">
        <w:rPr>
          <w:rStyle w:val="FootnoteReference"/>
          <w:sz w:val="28"/>
          <w:szCs w:val="28"/>
          <w:lang w:val="fr-FR"/>
        </w:rPr>
        <w:footnoteReference w:id="1"/>
      </w:r>
    </w:p>
    <w:p w:rsidR="009B1247" w:rsidRPr="00765852" w:rsidRDefault="009B1247" w:rsidP="00483886">
      <w:pPr>
        <w:spacing w:after="120" w:line="320" w:lineRule="exact"/>
        <w:ind w:firstLine="720"/>
        <w:jc w:val="both"/>
        <w:rPr>
          <w:sz w:val="28"/>
          <w:szCs w:val="28"/>
        </w:rPr>
      </w:pPr>
      <w:r w:rsidRPr="00765852">
        <w:rPr>
          <w:sz w:val="28"/>
          <w:szCs w:val="28"/>
        </w:rPr>
        <w:t>- Sở Nông nghiệp và PTNT đã triển khai công tác bố trí ổn định dân cư năm 2022</w:t>
      </w:r>
      <w:r w:rsidRPr="00765852">
        <w:rPr>
          <w:rStyle w:val="FootnoteReference"/>
          <w:sz w:val="28"/>
          <w:szCs w:val="28"/>
        </w:rPr>
        <w:footnoteReference w:id="2"/>
      </w:r>
      <w:r w:rsidRPr="00765852">
        <w:rPr>
          <w:sz w:val="28"/>
          <w:szCs w:val="28"/>
        </w:rPr>
        <w:t xml:space="preserve"> cho các địa phương, rà soát, tổng hợp số liệu của địa phương (</w:t>
      </w:r>
      <w:r w:rsidRPr="00765852">
        <w:rPr>
          <w:i/>
          <w:sz w:val="28"/>
          <w:szCs w:val="28"/>
        </w:rPr>
        <w:t>đối tượng có nguy cơ cao bị sạt lở trong năm 2022</w:t>
      </w:r>
      <w:r w:rsidRPr="00765852">
        <w:rPr>
          <w:sz w:val="28"/>
          <w:szCs w:val="28"/>
        </w:rPr>
        <w:t>) để đưa vào kế hoạch thực hiện trong năm. Tổ chức kiểm tra, rà soát các điểm có nguy cơ thiên tai tại huyện Hướng Hóa và Đakrông</w:t>
      </w:r>
      <w:r w:rsidRPr="00765852">
        <w:rPr>
          <w:rStyle w:val="FootnoteReference"/>
          <w:sz w:val="28"/>
          <w:szCs w:val="28"/>
        </w:rPr>
        <w:footnoteReference w:id="3"/>
      </w:r>
      <w:r w:rsidRPr="00765852">
        <w:rPr>
          <w:sz w:val="28"/>
          <w:szCs w:val="28"/>
        </w:rPr>
        <w:t>.</w:t>
      </w:r>
    </w:p>
    <w:p w:rsidR="009B1247" w:rsidRPr="00765852" w:rsidRDefault="009B1247" w:rsidP="00483886">
      <w:pPr>
        <w:spacing w:after="120" w:line="320" w:lineRule="exact"/>
        <w:ind w:firstLine="720"/>
        <w:jc w:val="both"/>
        <w:rPr>
          <w:sz w:val="28"/>
          <w:szCs w:val="28"/>
        </w:rPr>
      </w:pPr>
      <w:r w:rsidRPr="00765852">
        <w:rPr>
          <w:sz w:val="28"/>
          <w:szCs w:val="28"/>
        </w:rPr>
        <w:t xml:space="preserve">- Xây dựng và trình UBND tỉnh ban hành </w:t>
      </w:r>
      <w:r w:rsidRPr="00765852">
        <w:rPr>
          <w:bCs/>
          <w:sz w:val="28"/>
          <w:szCs w:val="28"/>
          <w:lang w:val="en-SG"/>
        </w:rPr>
        <w:t>Kế hoạch t</w:t>
      </w:r>
      <w:r w:rsidRPr="00765852">
        <w:rPr>
          <w:bCs/>
          <w:sz w:val="28"/>
          <w:szCs w:val="28"/>
        </w:rPr>
        <w:t xml:space="preserve">hực hiện chương trình bố trí, ổn định dân cư </w:t>
      </w:r>
      <w:r w:rsidRPr="00765852">
        <w:rPr>
          <w:sz w:val="28"/>
          <w:szCs w:val="28"/>
          <w:lang w:val="nl-NL"/>
        </w:rPr>
        <w:t xml:space="preserve">các vùng: Thiên tai, đặc biệt khó khăn, biên giới, hải đảo, di cư tự do, khu rừng đặc dụng trên địa bàn tỉnh </w:t>
      </w:r>
      <w:r w:rsidRPr="00765852">
        <w:rPr>
          <w:bCs/>
          <w:sz w:val="28"/>
          <w:szCs w:val="28"/>
        </w:rPr>
        <w:t>Quảng Trị giai đoạn 2022-2025.</w:t>
      </w:r>
    </w:p>
    <w:p w:rsidR="006E0D66" w:rsidRPr="00765852" w:rsidRDefault="005E247D" w:rsidP="00483886">
      <w:pPr>
        <w:pStyle w:val="Heading1"/>
        <w:numPr>
          <w:ilvl w:val="1"/>
          <w:numId w:val="26"/>
        </w:numPr>
        <w:tabs>
          <w:tab w:val="left" w:pos="1106"/>
        </w:tabs>
        <w:spacing w:before="0" w:after="120" w:line="320" w:lineRule="exact"/>
        <w:ind w:hanging="282"/>
        <w:jc w:val="both"/>
      </w:pPr>
      <w:r w:rsidRPr="00765852">
        <w:t>Kết</w:t>
      </w:r>
      <w:r w:rsidR="00516DBD" w:rsidRPr="00765852">
        <w:rPr>
          <w:lang w:val="en-SG"/>
        </w:rPr>
        <w:t xml:space="preserve"> </w:t>
      </w:r>
      <w:r w:rsidRPr="00765852">
        <w:t>quả</w:t>
      </w:r>
      <w:r w:rsidR="00516DBD" w:rsidRPr="00765852">
        <w:rPr>
          <w:lang w:val="en-SG"/>
        </w:rPr>
        <w:t xml:space="preserve"> </w:t>
      </w:r>
      <w:r w:rsidRPr="00765852">
        <w:t>thực</w:t>
      </w:r>
      <w:r w:rsidR="00516DBD" w:rsidRPr="00765852">
        <w:rPr>
          <w:lang w:val="en-SG"/>
        </w:rPr>
        <w:t xml:space="preserve"> </w:t>
      </w:r>
      <w:r w:rsidRPr="00765852">
        <w:t>hiện</w:t>
      </w:r>
      <w:r w:rsidR="00516DBD" w:rsidRPr="00765852">
        <w:rPr>
          <w:lang w:val="en-SG"/>
        </w:rPr>
        <w:t xml:space="preserve"> </w:t>
      </w:r>
      <w:r w:rsidRPr="00765852">
        <w:t>di</w:t>
      </w:r>
      <w:r w:rsidR="00516DBD" w:rsidRPr="00765852">
        <w:rPr>
          <w:lang w:val="en-SG"/>
        </w:rPr>
        <w:t xml:space="preserve"> </w:t>
      </w:r>
      <w:r w:rsidRPr="00765852">
        <w:t>dời,</w:t>
      </w:r>
      <w:r w:rsidR="00516DBD" w:rsidRPr="00765852">
        <w:rPr>
          <w:lang w:val="en-SG"/>
        </w:rPr>
        <w:t xml:space="preserve"> </w:t>
      </w:r>
      <w:r w:rsidRPr="00765852">
        <w:t>sắp</w:t>
      </w:r>
      <w:r w:rsidR="00550CAD" w:rsidRPr="00765852">
        <w:rPr>
          <w:lang w:val="en-US"/>
        </w:rPr>
        <w:t xml:space="preserve"> </w:t>
      </w:r>
      <w:r w:rsidRPr="00765852">
        <w:t>xếp,</w:t>
      </w:r>
      <w:r w:rsidR="00516DBD" w:rsidRPr="00765852">
        <w:rPr>
          <w:lang w:val="en-SG"/>
        </w:rPr>
        <w:t xml:space="preserve"> </w:t>
      </w:r>
      <w:r w:rsidRPr="00765852">
        <w:t>ổn</w:t>
      </w:r>
      <w:r w:rsidR="00516DBD" w:rsidRPr="00765852">
        <w:rPr>
          <w:lang w:val="en-SG"/>
        </w:rPr>
        <w:t xml:space="preserve"> </w:t>
      </w:r>
      <w:r w:rsidRPr="00765852">
        <w:t>định</w:t>
      </w:r>
      <w:r w:rsidR="00516DBD" w:rsidRPr="00765852">
        <w:rPr>
          <w:lang w:val="en-SG"/>
        </w:rPr>
        <w:t xml:space="preserve"> </w:t>
      </w:r>
      <w:r w:rsidRPr="00765852">
        <w:t>dân</w:t>
      </w:r>
      <w:r w:rsidR="00516DBD" w:rsidRPr="00765852">
        <w:rPr>
          <w:lang w:val="en-SG"/>
        </w:rPr>
        <w:t xml:space="preserve"> </w:t>
      </w:r>
      <w:r w:rsidR="009E4107" w:rsidRPr="00765852">
        <w:t>cư</w:t>
      </w:r>
    </w:p>
    <w:p w:rsidR="0026431A" w:rsidRPr="00765852" w:rsidRDefault="0026431A" w:rsidP="00483886">
      <w:pPr>
        <w:spacing w:after="120" w:line="320" w:lineRule="exact"/>
        <w:ind w:firstLine="567"/>
        <w:jc w:val="both"/>
        <w:rPr>
          <w:sz w:val="28"/>
          <w:szCs w:val="28"/>
          <w:lang w:val="fr-FR"/>
        </w:rPr>
      </w:pPr>
      <w:r w:rsidRPr="00765852">
        <w:rPr>
          <w:sz w:val="28"/>
          <w:szCs w:val="28"/>
          <w:lang w:val="fr-FR"/>
        </w:rPr>
        <w:t>Trong thời gian qua được sự chỉ đạo của các cấp, chính quyền và sự đồng lòng của người dân, công tác bố trí dân cư đã đạt được một số kết quả như sau:</w:t>
      </w:r>
    </w:p>
    <w:p w:rsidR="009F44DE" w:rsidRPr="00765852" w:rsidRDefault="00D03141" w:rsidP="00483886">
      <w:pPr>
        <w:spacing w:after="120" w:line="320" w:lineRule="exact"/>
        <w:ind w:firstLine="567"/>
        <w:jc w:val="both"/>
        <w:rPr>
          <w:sz w:val="28"/>
          <w:szCs w:val="28"/>
        </w:rPr>
      </w:pPr>
      <w:r w:rsidRPr="00765852">
        <w:rPr>
          <w:sz w:val="28"/>
          <w:lang w:val="en-SG"/>
        </w:rPr>
        <w:t>Tổng số hộ thực hiện từ 2017-</w:t>
      </w:r>
      <w:r w:rsidR="00CD52BC" w:rsidRPr="00765852">
        <w:rPr>
          <w:sz w:val="28"/>
          <w:lang w:val="en-SG"/>
        </w:rPr>
        <w:t xml:space="preserve"> </w:t>
      </w:r>
      <w:r w:rsidRPr="00765852">
        <w:rPr>
          <w:sz w:val="28"/>
          <w:lang w:val="en-SG"/>
        </w:rPr>
        <w:t>2021</w:t>
      </w:r>
      <w:r w:rsidRPr="00765852">
        <w:rPr>
          <w:sz w:val="28"/>
          <w:szCs w:val="28"/>
        </w:rPr>
        <w:t xml:space="preserve">: </w:t>
      </w:r>
      <w:r w:rsidR="009F44DE" w:rsidRPr="00765852">
        <w:rPr>
          <w:sz w:val="28"/>
          <w:szCs w:val="28"/>
          <w:lang w:val="en-SG"/>
        </w:rPr>
        <w:t>384</w:t>
      </w:r>
      <w:r w:rsidRPr="00765852">
        <w:rPr>
          <w:sz w:val="28"/>
          <w:szCs w:val="28"/>
          <w:lang w:val="en-SG"/>
        </w:rPr>
        <w:t xml:space="preserve"> hộ</w:t>
      </w:r>
      <w:r w:rsidR="002C597A" w:rsidRPr="00765852">
        <w:rPr>
          <w:sz w:val="28"/>
          <w:szCs w:val="28"/>
          <w:lang w:val="en-SG"/>
        </w:rPr>
        <w:t xml:space="preserve">, </w:t>
      </w:r>
      <w:r w:rsidR="009F44DE" w:rsidRPr="00765852">
        <w:rPr>
          <w:sz w:val="28"/>
          <w:szCs w:val="28"/>
          <w:lang w:val="en-SG"/>
        </w:rPr>
        <w:t>p</w:t>
      </w:r>
      <w:r w:rsidR="009F44DE" w:rsidRPr="00765852">
        <w:rPr>
          <w:sz w:val="28"/>
          <w:szCs w:val="28"/>
        </w:rPr>
        <w:t>hân theo đối tượng: Thiên tai: 308</w:t>
      </w:r>
      <w:r w:rsidR="00550CAD" w:rsidRPr="00765852">
        <w:rPr>
          <w:sz w:val="28"/>
          <w:szCs w:val="28"/>
          <w:lang w:val="en-US"/>
        </w:rPr>
        <w:t xml:space="preserve"> </w:t>
      </w:r>
      <w:r w:rsidR="009F44DE" w:rsidRPr="00765852">
        <w:rPr>
          <w:sz w:val="28"/>
          <w:szCs w:val="28"/>
        </w:rPr>
        <w:t>hộ; biên giới: 66 hộ; Hải Đảo: 10</w:t>
      </w:r>
      <w:r w:rsidR="00EE6AC0" w:rsidRPr="00765852">
        <w:rPr>
          <w:sz w:val="28"/>
          <w:szCs w:val="28"/>
        </w:rPr>
        <w:t xml:space="preserve"> </w:t>
      </w:r>
      <w:r w:rsidR="009F44DE" w:rsidRPr="00765852">
        <w:rPr>
          <w:sz w:val="28"/>
          <w:szCs w:val="28"/>
        </w:rPr>
        <w:t>hộ</w:t>
      </w:r>
      <w:r w:rsidR="009F44DE" w:rsidRPr="00765852">
        <w:rPr>
          <w:sz w:val="28"/>
          <w:szCs w:val="28"/>
          <w:lang w:val="en-SG"/>
        </w:rPr>
        <w:t>; p</w:t>
      </w:r>
      <w:r w:rsidR="009F44DE" w:rsidRPr="00765852">
        <w:rPr>
          <w:sz w:val="28"/>
          <w:szCs w:val="28"/>
        </w:rPr>
        <w:t>hân theo hình thức: Xen ghép: 303 hộ; tập trung: 81 hộ</w:t>
      </w:r>
    </w:p>
    <w:p w:rsidR="000804DC" w:rsidRPr="00765852" w:rsidRDefault="00E17A9B" w:rsidP="00483886">
      <w:pPr>
        <w:spacing w:after="120" w:line="320" w:lineRule="exact"/>
        <w:ind w:firstLine="567"/>
        <w:jc w:val="both"/>
        <w:rPr>
          <w:sz w:val="28"/>
          <w:szCs w:val="28"/>
          <w:lang w:val="en-SG"/>
        </w:rPr>
      </w:pPr>
      <w:r w:rsidRPr="00765852">
        <w:rPr>
          <w:sz w:val="28"/>
          <w:szCs w:val="28"/>
          <w:lang w:val="en-SG"/>
        </w:rPr>
        <w:t>Đặc biệt năm 2020, trên địa bàn tỉnh xảy ra thiên tai lũ quét, sạt lở khu vực miền núi, tỉnh</w:t>
      </w:r>
      <w:r w:rsidR="001B60CF" w:rsidRPr="00765852">
        <w:rPr>
          <w:sz w:val="28"/>
          <w:szCs w:val="28"/>
          <w:lang w:val="en-SG"/>
        </w:rPr>
        <w:t xml:space="preserve"> đã chỉ đạo Sở Nông nghiệp và PTNT phối hợp với các </w:t>
      </w:r>
      <w:r w:rsidR="00AC32A7" w:rsidRPr="00765852">
        <w:rPr>
          <w:sz w:val="28"/>
          <w:szCs w:val="28"/>
          <w:lang w:val="en-SG"/>
        </w:rPr>
        <w:t xml:space="preserve">Sở, ngành, địa phương liên quan tổ chức </w:t>
      </w:r>
      <w:r w:rsidR="002900D1" w:rsidRPr="00765852">
        <w:rPr>
          <w:sz w:val="28"/>
          <w:szCs w:val="28"/>
          <w:lang w:val="en-SG"/>
        </w:rPr>
        <w:t xml:space="preserve">hoàn thành </w:t>
      </w:r>
      <w:r w:rsidR="00AC32A7" w:rsidRPr="00765852">
        <w:rPr>
          <w:sz w:val="28"/>
          <w:szCs w:val="28"/>
          <w:lang w:val="en-SG"/>
        </w:rPr>
        <w:t>di dời</w:t>
      </w:r>
      <w:r w:rsidR="00CD52BC" w:rsidRPr="00765852">
        <w:rPr>
          <w:sz w:val="28"/>
          <w:szCs w:val="28"/>
          <w:lang w:val="en-SG"/>
        </w:rPr>
        <w:t xml:space="preserve"> </w:t>
      </w:r>
      <w:r w:rsidR="000804DC" w:rsidRPr="00765852">
        <w:rPr>
          <w:sz w:val="28"/>
          <w:szCs w:val="28"/>
          <w:lang w:val="en-SG"/>
        </w:rPr>
        <w:t xml:space="preserve">93/93 hộ, cụ thể: xã Hướng Sơn 45/45 hộ, xã Húc 19/19 hộ, xã Hướng Lập 29/29 hộ đã làm nhà ở ổn định tại nơi ở mới. </w:t>
      </w:r>
    </w:p>
    <w:p w:rsidR="008D46B5" w:rsidRPr="00765852" w:rsidRDefault="008D46B5" w:rsidP="00483886">
      <w:pPr>
        <w:spacing w:after="120" w:line="320" w:lineRule="exact"/>
        <w:ind w:firstLine="567"/>
        <w:jc w:val="both"/>
        <w:rPr>
          <w:sz w:val="28"/>
          <w:szCs w:val="28"/>
          <w:lang w:val="en-SG"/>
        </w:rPr>
      </w:pPr>
      <w:r w:rsidRPr="00765852">
        <w:rPr>
          <w:sz w:val="28"/>
          <w:szCs w:val="28"/>
          <w:lang w:val="en-SG"/>
        </w:rPr>
        <w:t xml:space="preserve">- Về hỗ trợ cộng đồng: Giai đoạn 2017-2020: Xây dựng mới và nâng cấp </w:t>
      </w:r>
      <w:r w:rsidR="00FB35F5" w:rsidRPr="00765852">
        <w:rPr>
          <w:sz w:val="28"/>
          <w:szCs w:val="28"/>
          <w:lang w:val="en-SG"/>
        </w:rPr>
        <w:t>1.731,18</w:t>
      </w:r>
      <w:r w:rsidRPr="00765852">
        <w:rPr>
          <w:sz w:val="28"/>
          <w:szCs w:val="28"/>
          <w:lang w:val="en-SG"/>
        </w:rPr>
        <w:t>m đường giao thông</w:t>
      </w:r>
      <w:r w:rsidR="00FB35F5" w:rsidRPr="00765852">
        <w:rPr>
          <w:sz w:val="28"/>
          <w:szCs w:val="28"/>
          <w:lang w:val="en-SG"/>
        </w:rPr>
        <w:t xml:space="preserve"> nội vùng di dân xen ghép</w:t>
      </w:r>
      <w:r w:rsidRPr="00765852">
        <w:rPr>
          <w:sz w:val="28"/>
          <w:szCs w:val="28"/>
          <w:lang w:val="en-SG"/>
        </w:rPr>
        <w:t>, nước sinh hoạt 0</w:t>
      </w:r>
      <w:r w:rsidR="00D63BE3" w:rsidRPr="00765852">
        <w:rPr>
          <w:sz w:val="28"/>
          <w:szCs w:val="28"/>
          <w:lang w:val="en-SG"/>
        </w:rPr>
        <w:t>2</w:t>
      </w:r>
      <w:r w:rsidRPr="00765852">
        <w:rPr>
          <w:sz w:val="28"/>
          <w:szCs w:val="28"/>
          <w:lang w:val="en-SG"/>
        </w:rPr>
        <w:t xml:space="preserve"> công trình,</w:t>
      </w:r>
      <w:r w:rsidR="00D63BE3" w:rsidRPr="00765852">
        <w:rPr>
          <w:sz w:val="28"/>
          <w:szCs w:val="28"/>
          <w:lang w:val="en-SG"/>
        </w:rPr>
        <w:t xml:space="preserve"> x</w:t>
      </w:r>
      <w:r w:rsidRPr="00765852">
        <w:rPr>
          <w:sz w:val="28"/>
          <w:szCs w:val="28"/>
          <w:lang w:val="en-SG"/>
        </w:rPr>
        <w:t>ây dựng 0</w:t>
      </w:r>
      <w:r w:rsidR="00D63BE3" w:rsidRPr="00765852">
        <w:rPr>
          <w:sz w:val="28"/>
          <w:szCs w:val="28"/>
          <w:lang w:val="en-SG"/>
        </w:rPr>
        <w:t>1</w:t>
      </w:r>
      <w:r w:rsidRPr="00765852">
        <w:rPr>
          <w:sz w:val="28"/>
          <w:szCs w:val="28"/>
          <w:lang w:val="en-SG"/>
        </w:rPr>
        <w:t xml:space="preserve"> nhà sinh hoạt cộng đồng kiêm mẫu giáo với diện tích </w:t>
      </w:r>
      <w:r w:rsidR="005A0364" w:rsidRPr="00765852">
        <w:rPr>
          <w:sz w:val="28"/>
          <w:szCs w:val="28"/>
          <w:lang w:val="en-SG"/>
        </w:rPr>
        <w:t>210,6</w:t>
      </w:r>
      <w:r w:rsidR="00862793" w:rsidRPr="00765852">
        <w:rPr>
          <w:sz w:val="28"/>
          <w:szCs w:val="28"/>
          <w:lang w:val="en-SG"/>
        </w:rPr>
        <w:t xml:space="preserve"> m2… và một số công trình khác.</w:t>
      </w:r>
      <w:r w:rsidRPr="00765852">
        <w:rPr>
          <w:sz w:val="28"/>
          <w:szCs w:val="28"/>
          <w:lang w:val="en-SG"/>
        </w:rPr>
        <w:t xml:space="preserve"> Việc xây dựng các công trình vừa khắc phục thiên tai vừa đảm bảo cơ sở hạ tầng cho người dân vùng dự án yên tâm ổn định cuộc sống tại nơi ở mới. Nhìn chung, mỗi công trình cộng đồng được triển khai </w:t>
      </w:r>
      <w:r w:rsidRPr="00765852">
        <w:rPr>
          <w:sz w:val="28"/>
          <w:szCs w:val="28"/>
          <w:lang w:val="en-SG"/>
        </w:rPr>
        <w:lastRenderedPageBreak/>
        <w:t>đúng tiến độ, đảm bảo đúng tiêu chuẩn kỹ thuật, chất lượng xây dựng. Quá trình triển khai bám sát chủ trương, chính sách của Nhà nước, quy phạm kỹ thuật một cách đầy đủ và kịp thời, đáp ứng nhu cầu của người dân.</w:t>
      </w:r>
    </w:p>
    <w:p w:rsidR="006E0D66" w:rsidRPr="00765852" w:rsidRDefault="005E247D" w:rsidP="00483886">
      <w:pPr>
        <w:pStyle w:val="ListParagraph"/>
        <w:tabs>
          <w:tab w:val="left" w:pos="1012"/>
        </w:tabs>
        <w:spacing w:before="0" w:after="120" w:line="320" w:lineRule="exact"/>
        <w:ind w:left="3544" w:right="121" w:firstLine="0"/>
        <w:rPr>
          <w:i/>
          <w:sz w:val="28"/>
          <w:lang w:val="en-SG"/>
        </w:rPr>
      </w:pPr>
      <w:r w:rsidRPr="00765852">
        <w:rPr>
          <w:i/>
          <w:sz w:val="28"/>
        </w:rPr>
        <w:t>(Chi</w:t>
      </w:r>
      <w:r w:rsidR="00297542" w:rsidRPr="00765852">
        <w:rPr>
          <w:i/>
          <w:sz w:val="28"/>
          <w:lang w:val="en-SG"/>
        </w:rPr>
        <w:t xml:space="preserve"> </w:t>
      </w:r>
      <w:r w:rsidRPr="00765852">
        <w:rPr>
          <w:i/>
          <w:sz w:val="28"/>
        </w:rPr>
        <w:t>tiết</w:t>
      </w:r>
      <w:r w:rsidR="00297542" w:rsidRPr="00765852">
        <w:rPr>
          <w:i/>
          <w:sz w:val="28"/>
          <w:lang w:val="en-SG"/>
        </w:rPr>
        <w:t xml:space="preserve"> </w:t>
      </w:r>
      <w:r w:rsidR="00822341" w:rsidRPr="00765852">
        <w:rPr>
          <w:i/>
          <w:sz w:val="28"/>
          <w:lang w:val="en-US"/>
        </w:rPr>
        <w:t>có</w:t>
      </w:r>
      <w:r w:rsidR="00297542" w:rsidRPr="00765852">
        <w:rPr>
          <w:i/>
          <w:sz w:val="28"/>
          <w:lang w:val="en-SG"/>
        </w:rPr>
        <w:t xml:space="preserve"> </w:t>
      </w:r>
      <w:r w:rsidRPr="00765852">
        <w:rPr>
          <w:i/>
          <w:sz w:val="28"/>
        </w:rPr>
        <w:t>phụ lục</w:t>
      </w:r>
      <w:r w:rsidR="00822341" w:rsidRPr="00765852">
        <w:rPr>
          <w:i/>
          <w:sz w:val="28"/>
          <w:lang w:val="en-US"/>
        </w:rPr>
        <w:t xml:space="preserve"> </w:t>
      </w:r>
      <w:r w:rsidR="00C92310" w:rsidRPr="00765852">
        <w:rPr>
          <w:i/>
          <w:sz w:val="28"/>
          <w:lang w:val="en-SG"/>
        </w:rPr>
        <w:t>I, II</w:t>
      </w:r>
      <w:r w:rsidR="00822341" w:rsidRPr="00765852">
        <w:rPr>
          <w:i/>
          <w:sz w:val="28"/>
          <w:lang w:val="en-SG"/>
        </w:rPr>
        <w:t xml:space="preserve"> đính kèm</w:t>
      </w:r>
      <w:r w:rsidRPr="00765852">
        <w:rPr>
          <w:i/>
          <w:sz w:val="28"/>
        </w:rPr>
        <w:t>)</w:t>
      </w:r>
    </w:p>
    <w:p w:rsidR="00C92310" w:rsidRPr="00765852" w:rsidRDefault="00CD2C51" w:rsidP="00483886">
      <w:pPr>
        <w:pStyle w:val="ListParagraph"/>
        <w:numPr>
          <w:ilvl w:val="1"/>
          <w:numId w:val="26"/>
        </w:numPr>
        <w:tabs>
          <w:tab w:val="left" w:pos="1012"/>
        </w:tabs>
        <w:spacing w:before="0" w:after="120" w:line="320" w:lineRule="exact"/>
        <w:ind w:right="121"/>
        <w:rPr>
          <w:b/>
          <w:sz w:val="28"/>
          <w:lang w:val="en-SG"/>
        </w:rPr>
      </w:pPr>
      <w:r w:rsidRPr="00765852">
        <w:rPr>
          <w:b/>
          <w:sz w:val="28"/>
          <w:lang w:val="en-SG"/>
        </w:rPr>
        <w:t xml:space="preserve">Thực hiện các dự án đầu tư </w:t>
      </w:r>
    </w:p>
    <w:p w:rsidR="00F074BE" w:rsidRPr="00765852" w:rsidRDefault="00F074BE" w:rsidP="00483886">
      <w:pPr>
        <w:spacing w:after="120" w:line="320" w:lineRule="exact"/>
        <w:ind w:firstLine="567"/>
        <w:jc w:val="both"/>
        <w:rPr>
          <w:i/>
          <w:sz w:val="28"/>
          <w:szCs w:val="28"/>
          <w:lang w:val="fr-FR"/>
        </w:rPr>
      </w:pPr>
      <w:r w:rsidRPr="00765852">
        <w:rPr>
          <w:i/>
          <w:sz w:val="28"/>
          <w:szCs w:val="28"/>
          <w:lang w:val="fr-FR"/>
        </w:rPr>
        <w:t xml:space="preserve">(1). Dự án đầu tư xây dựng khu tái định cư, di dân khẩn cấp ổn định ĐCĐC ra khỏi vùng lũ ống, lũ quét và sạt lở xã Tà Rụt huyện Đakrông: </w:t>
      </w:r>
    </w:p>
    <w:p w:rsidR="00F074BE" w:rsidRPr="00765852" w:rsidRDefault="00F074BE" w:rsidP="00483886">
      <w:pPr>
        <w:spacing w:after="120" w:line="320" w:lineRule="exact"/>
        <w:ind w:firstLine="567"/>
        <w:jc w:val="both"/>
        <w:rPr>
          <w:sz w:val="28"/>
          <w:szCs w:val="28"/>
          <w:lang w:val="vi-VN"/>
        </w:rPr>
      </w:pPr>
      <w:r w:rsidRPr="00765852">
        <w:rPr>
          <w:sz w:val="28"/>
          <w:szCs w:val="28"/>
          <w:lang w:val="nl-NL"/>
        </w:rPr>
        <w:t>UBND tỉnh phê duyệt tại Quyết định số 2364/QĐ-UBND ngày 29/10/2014</w:t>
      </w:r>
      <w:r w:rsidRPr="00765852">
        <w:rPr>
          <w:sz w:val="28"/>
          <w:szCs w:val="28"/>
          <w:lang w:val="fr-FR"/>
        </w:rPr>
        <w:t xml:space="preserve">,  </w:t>
      </w:r>
      <w:r w:rsidRPr="00765852">
        <w:rPr>
          <w:sz w:val="28"/>
          <w:szCs w:val="28"/>
          <w:lang w:val="nl-NL"/>
        </w:rPr>
        <w:t xml:space="preserve">tổng mức đầu tư: 56.193 triệu đồng </w:t>
      </w:r>
      <w:r w:rsidRPr="00765852">
        <w:rPr>
          <w:i/>
          <w:sz w:val="28"/>
          <w:szCs w:val="28"/>
          <w:lang w:val="nl-NL"/>
        </w:rPr>
        <w:t>(Trung ương 70%, địa phương và các nguồn vốn khác 30%)</w:t>
      </w:r>
      <w:r w:rsidRPr="00765852">
        <w:rPr>
          <w:sz w:val="28"/>
          <w:szCs w:val="28"/>
          <w:lang w:val="nl-NL"/>
        </w:rPr>
        <w:t xml:space="preserve">, mục tiêu bố trí 106 hộ dân. Hiện nay, nguồn vốn Trung ương đã cấp đủ 100%, dự án đã hoàn thành bàn giao cho địa phương thực hiện bố trí dân cư vùng thiên tai. </w:t>
      </w:r>
      <w:r w:rsidRPr="00765852">
        <w:rPr>
          <w:sz w:val="28"/>
          <w:szCs w:val="28"/>
          <w:shd w:val="clear" w:color="auto" w:fill="FFFFFF"/>
        </w:rPr>
        <w:t>Hiện nay đã có 51/54 hộ</w:t>
      </w:r>
      <w:r w:rsidRPr="00765852">
        <w:rPr>
          <w:rStyle w:val="FootnoteReference"/>
          <w:sz w:val="28"/>
          <w:szCs w:val="28"/>
          <w:shd w:val="clear" w:color="auto" w:fill="FFFFFF"/>
        </w:rPr>
        <w:footnoteReference w:id="4"/>
      </w:r>
      <w:r w:rsidRPr="00765852">
        <w:rPr>
          <w:sz w:val="28"/>
          <w:szCs w:val="28"/>
          <w:shd w:val="clear" w:color="auto" w:fill="FFFFFF"/>
        </w:rPr>
        <w:t xml:space="preserve"> đã và đang xây dựng nhà ở, UBND xã tiếp tục tuyên truyền, vận động người dân sớm di chuyển và xây dựng nhà ở tại vùng dự án nhằm đảm bảo an toàn cho các hộ dân trước mùa mưa bão và ổn định cuộc sống lâu dài.</w:t>
      </w:r>
    </w:p>
    <w:p w:rsidR="00F074BE" w:rsidRPr="00765852" w:rsidRDefault="00F074BE" w:rsidP="00483886">
      <w:pPr>
        <w:spacing w:after="120" w:line="320" w:lineRule="exact"/>
        <w:ind w:firstLine="567"/>
        <w:jc w:val="both"/>
        <w:rPr>
          <w:i/>
          <w:sz w:val="28"/>
          <w:szCs w:val="28"/>
          <w:lang w:val="fr-FR"/>
        </w:rPr>
      </w:pPr>
      <w:r w:rsidRPr="00765852">
        <w:rPr>
          <w:i/>
          <w:sz w:val="28"/>
          <w:szCs w:val="28"/>
          <w:lang w:val="fr-FR"/>
        </w:rPr>
        <w:t xml:space="preserve">(2). Di dân khẩn cấp ra khỏi vùng ngập lụt và sạt lở bờ sông Thạch Hãn, xã Hải Lệ, thị xã Quảng Trị, tỉnh Quảng Trị: </w:t>
      </w:r>
    </w:p>
    <w:p w:rsidR="00F074BE" w:rsidRPr="00765852" w:rsidRDefault="00F074BE" w:rsidP="00483886">
      <w:pPr>
        <w:spacing w:after="120" w:line="320" w:lineRule="exact"/>
        <w:ind w:firstLine="567"/>
        <w:jc w:val="both"/>
        <w:rPr>
          <w:sz w:val="28"/>
          <w:szCs w:val="28"/>
          <w:lang w:val="fr-FR"/>
        </w:rPr>
      </w:pPr>
      <w:r w:rsidRPr="00765852">
        <w:rPr>
          <w:sz w:val="28"/>
          <w:szCs w:val="28"/>
          <w:lang w:val="fr-FR"/>
        </w:rPr>
        <w:t xml:space="preserve">UBND tỉnh phê duyệt điều chỉnh dự án tại Quyết định số 1995/QĐ-UBND ngày 24/8/2016, với tổng mức đầu tư : 39.165 triệu đồng </w:t>
      </w:r>
      <w:r w:rsidRPr="00765852">
        <w:rPr>
          <w:i/>
          <w:sz w:val="28"/>
          <w:szCs w:val="28"/>
          <w:lang w:val="fr-FR"/>
        </w:rPr>
        <w:t xml:space="preserve">(Vốn Trung ương 70%, </w:t>
      </w:r>
      <w:r w:rsidRPr="00765852">
        <w:rPr>
          <w:i/>
          <w:sz w:val="28"/>
          <w:szCs w:val="28"/>
          <w:lang w:val="nl-NL"/>
        </w:rPr>
        <w:t>địa phương và các nguồn vốn khác 30%)</w:t>
      </w:r>
      <w:r w:rsidRPr="00765852">
        <w:rPr>
          <w:i/>
          <w:sz w:val="28"/>
          <w:szCs w:val="28"/>
          <w:lang w:val="fr-FR"/>
        </w:rPr>
        <w:t>,</w:t>
      </w:r>
      <w:r w:rsidRPr="00765852">
        <w:rPr>
          <w:sz w:val="28"/>
          <w:szCs w:val="28"/>
          <w:lang w:val="fr-FR"/>
        </w:rPr>
        <w:t xml:space="preserve"> mục tiêu bố trí 60 hộ dân. </w:t>
      </w:r>
    </w:p>
    <w:p w:rsidR="00F074BE" w:rsidRPr="00765852" w:rsidRDefault="00F074BE" w:rsidP="00483886">
      <w:pPr>
        <w:spacing w:after="120" w:line="320" w:lineRule="exact"/>
        <w:ind w:firstLine="567"/>
        <w:jc w:val="both"/>
        <w:rPr>
          <w:sz w:val="28"/>
          <w:szCs w:val="28"/>
        </w:rPr>
      </w:pPr>
      <w:r w:rsidRPr="00765852">
        <w:rPr>
          <w:sz w:val="28"/>
          <w:szCs w:val="28"/>
          <w:lang w:val="fr-FR"/>
        </w:rPr>
        <w:t xml:space="preserve">Đến nay, các hạng mục công trình đã hoàn thành và bàn giao cho UBND xã Hải Lệ quản lý, sử dụng. Hiện nay đã có 04 hộ xây dựng nhà và chuyển đến ở tại nơi ở mới; </w:t>
      </w:r>
      <w:r w:rsidRPr="00765852">
        <w:rPr>
          <w:sz w:val="28"/>
          <w:szCs w:val="28"/>
          <w:lang w:val="vi-VN"/>
        </w:rPr>
        <w:t>đồng thời</w:t>
      </w:r>
      <w:r w:rsidRPr="00765852">
        <w:rPr>
          <w:sz w:val="28"/>
          <w:szCs w:val="28"/>
        </w:rPr>
        <w:t xml:space="preserve"> ngành đã chỉ đạo Chi cục PTNT </w:t>
      </w:r>
      <w:r w:rsidRPr="00765852">
        <w:rPr>
          <w:sz w:val="28"/>
          <w:szCs w:val="28"/>
          <w:lang w:val="vi-VN"/>
        </w:rPr>
        <w:t xml:space="preserve">làm việc với </w:t>
      </w:r>
      <w:r w:rsidRPr="00765852">
        <w:rPr>
          <w:sz w:val="28"/>
          <w:szCs w:val="28"/>
        </w:rPr>
        <w:t>UBND thị xã, các phòng ban chuyên môn, UBND xã Hải Lệ triển khai kế hoạch bố trí dân cư vào vùng dự án</w:t>
      </w:r>
      <w:r w:rsidRPr="00765852">
        <w:rPr>
          <w:rStyle w:val="FootnoteReference"/>
          <w:sz w:val="28"/>
          <w:szCs w:val="28"/>
        </w:rPr>
        <w:footnoteReference w:id="5"/>
      </w:r>
      <w:r w:rsidRPr="00765852">
        <w:rPr>
          <w:sz w:val="28"/>
          <w:szCs w:val="28"/>
        </w:rPr>
        <w:t xml:space="preserve"> trước mùa mưa lũ.</w:t>
      </w:r>
    </w:p>
    <w:p w:rsidR="00F074BE" w:rsidRPr="00765852" w:rsidRDefault="00F074BE" w:rsidP="00483886">
      <w:pPr>
        <w:spacing w:after="120" w:line="320" w:lineRule="exact"/>
        <w:ind w:firstLine="567"/>
        <w:jc w:val="both"/>
        <w:rPr>
          <w:i/>
          <w:sz w:val="28"/>
          <w:szCs w:val="28"/>
          <w:lang w:val="fr-FR"/>
        </w:rPr>
      </w:pPr>
      <w:r w:rsidRPr="00765852">
        <w:rPr>
          <w:i/>
          <w:sz w:val="28"/>
          <w:szCs w:val="28"/>
          <w:lang w:val="fr-FR"/>
        </w:rPr>
        <w:t>(3). Dự án bố trí sắp xếp và ổn định dân cư vùng biên giới Việt – Lào xã Ba Tầng, huyện Hướng Hoá.</w:t>
      </w:r>
    </w:p>
    <w:p w:rsidR="00F074BE" w:rsidRPr="00765852" w:rsidRDefault="00F074BE" w:rsidP="00483886">
      <w:pPr>
        <w:spacing w:after="120" w:line="320" w:lineRule="exact"/>
        <w:ind w:firstLine="567"/>
        <w:jc w:val="both"/>
        <w:rPr>
          <w:color w:val="000000"/>
          <w:sz w:val="28"/>
          <w:szCs w:val="28"/>
          <w:lang w:val="fo-FO"/>
        </w:rPr>
      </w:pPr>
      <w:r w:rsidRPr="00765852">
        <w:rPr>
          <w:sz w:val="28"/>
          <w:szCs w:val="28"/>
          <w:lang w:val="fr-FR"/>
        </w:rPr>
        <w:t xml:space="preserve">UBND tỉnh phê duyệt tại Quyết định 1013/QĐ-UBND ngày 11/6/2010, tổng mức đầu tư: 62.417 triệu đồng, với mục tiêu bố trí cho 200 hộ. Vốn Trung ương đã cấp cho dự án là 35.669 triệu đồng. Đến nay, </w:t>
      </w:r>
      <w:r w:rsidRPr="00765852">
        <w:rPr>
          <w:color w:val="000000"/>
          <w:sz w:val="28"/>
          <w:szCs w:val="28"/>
          <w:lang w:val="fo-FO"/>
        </w:rPr>
        <w:t>các hạng mục công trình của dự án đã hoàn thành và bàn giao cho UBND xã quản lý, sử dụng hiện đã có 15 hộ chuyển đến nơi ở ổn định.</w:t>
      </w:r>
    </w:p>
    <w:p w:rsidR="00C9438E" w:rsidRPr="00765852" w:rsidRDefault="00C9438E" w:rsidP="00483886">
      <w:pPr>
        <w:spacing w:after="120" w:line="320" w:lineRule="exact"/>
        <w:ind w:firstLine="567"/>
        <w:jc w:val="both"/>
        <w:rPr>
          <w:color w:val="000000"/>
          <w:sz w:val="28"/>
          <w:szCs w:val="28"/>
          <w:lang w:val="fo-FO"/>
        </w:rPr>
      </w:pPr>
      <w:r w:rsidRPr="00765852">
        <w:rPr>
          <w:color w:val="000000"/>
          <w:sz w:val="28"/>
          <w:szCs w:val="28"/>
          <w:lang w:val="fo-FO"/>
        </w:rPr>
        <w:t>4. Tổng nguồn vốn đã thực hiện (2017-2021): 113.416 triệu đồng (</w:t>
      </w:r>
      <w:r w:rsidRPr="00765852">
        <w:rPr>
          <w:i/>
          <w:color w:val="000000"/>
          <w:sz w:val="28"/>
          <w:szCs w:val="28"/>
          <w:lang w:val="fo-FO"/>
        </w:rPr>
        <w:t>trong đó</w:t>
      </w:r>
      <w:r w:rsidRPr="00765852">
        <w:rPr>
          <w:color w:val="000000"/>
          <w:sz w:val="28"/>
          <w:szCs w:val="28"/>
          <w:lang w:val="fo-FO"/>
        </w:rPr>
        <w:t>: Vốn sự nghiệp: 13.000 triệu đồng, vốn đầu tư phát triển: 100.416 triệu đồng).</w:t>
      </w:r>
      <w:r w:rsidR="00D261D9" w:rsidRPr="00765852">
        <w:rPr>
          <w:color w:val="000000"/>
          <w:sz w:val="28"/>
          <w:szCs w:val="28"/>
          <w:lang w:val="fo-FO"/>
        </w:rPr>
        <w:t xml:space="preserve"> Nguồn vốn chủ yếu là nguồn ngân sách Trung ương </w:t>
      </w:r>
      <w:r w:rsidR="00550CAD" w:rsidRPr="00765852">
        <w:rPr>
          <w:color w:val="000000"/>
          <w:sz w:val="28"/>
          <w:szCs w:val="28"/>
          <w:lang w:val="fo-FO"/>
        </w:rPr>
        <w:t>thuộc</w:t>
      </w:r>
      <w:r w:rsidR="00D261D9" w:rsidRPr="00765852">
        <w:rPr>
          <w:color w:val="000000"/>
          <w:sz w:val="28"/>
          <w:szCs w:val="28"/>
          <w:lang w:val="fo-FO"/>
        </w:rPr>
        <w:t xml:space="preserve"> Chương trình mục tiêu tái cơ cấu kinh tế, phòng chống giảm nhẹ thiên tai và ổn định đời sống dân cư.</w:t>
      </w:r>
    </w:p>
    <w:p w:rsidR="00D715C2" w:rsidRPr="00765852" w:rsidRDefault="00C9438E" w:rsidP="00483886">
      <w:pPr>
        <w:spacing w:after="120" w:line="320" w:lineRule="exact"/>
        <w:ind w:firstLine="567"/>
        <w:jc w:val="center"/>
        <w:rPr>
          <w:i/>
          <w:color w:val="000000"/>
          <w:sz w:val="28"/>
          <w:szCs w:val="28"/>
          <w:lang w:val="fo-FO"/>
        </w:rPr>
      </w:pPr>
      <w:r w:rsidRPr="00765852">
        <w:rPr>
          <w:i/>
          <w:color w:val="000000"/>
          <w:sz w:val="28"/>
          <w:szCs w:val="28"/>
          <w:lang w:val="fo-FO"/>
        </w:rPr>
        <w:t xml:space="preserve">( Chi tiết </w:t>
      </w:r>
      <w:r w:rsidR="00822341" w:rsidRPr="00765852">
        <w:rPr>
          <w:i/>
          <w:color w:val="000000"/>
          <w:sz w:val="28"/>
          <w:szCs w:val="28"/>
          <w:lang w:val="fo-FO"/>
        </w:rPr>
        <w:t>có</w:t>
      </w:r>
      <w:r w:rsidRPr="00765852">
        <w:rPr>
          <w:i/>
          <w:color w:val="000000"/>
          <w:sz w:val="28"/>
          <w:szCs w:val="28"/>
          <w:lang w:val="fo-FO"/>
        </w:rPr>
        <w:t xml:space="preserve"> phụ lục III</w:t>
      </w:r>
      <w:r w:rsidR="00822341" w:rsidRPr="00765852">
        <w:rPr>
          <w:i/>
          <w:color w:val="000000"/>
          <w:sz w:val="28"/>
          <w:szCs w:val="28"/>
          <w:lang w:val="fo-FO"/>
        </w:rPr>
        <w:t xml:space="preserve"> đính kèm</w:t>
      </w:r>
      <w:r w:rsidR="00550CAD" w:rsidRPr="00765852">
        <w:rPr>
          <w:i/>
          <w:color w:val="000000"/>
          <w:sz w:val="28"/>
          <w:szCs w:val="28"/>
          <w:lang w:val="fo-FO"/>
        </w:rPr>
        <w:t>)</w:t>
      </w:r>
    </w:p>
    <w:p w:rsidR="006E0D66" w:rsidRPr="00765852" w:rsidRDefault="005E247D" w:rsidP="00483886">
      <w:pPr>
        <w:pStyle w:val="Heading1"/>
        <w:numPr>
          <w:ilvl w:val="0"/>
          <w:numId w:val="26"/>
        </w:numPr>
        <w:tabs>
          <w:tab w:val="left" w:pos="1166"/>
        </w:tabs>
        <w:spacing w:before="0" w:after="120" w:line="320" w:lineRule="exact"/>
        <w:ind w:left="1165" w:hanging="342"/>
        <w:jc w:val="both"/>
      </w:pPr>
      <w:r w:rsidRPr="00765852">
        <w:rPr>
          <w:spacing w:val="-3"/>
        </w:rPr>
        <w:lastRenderedPageBreak/>
        <w:t>ĐÁNH</w:t>
      </w:r>
      <w:r w:rsidR="009F5CF9" w:rsidRPr="00765852">
        <w:rPr>
          <w:spacing w:val="-3"/>
          <w:lang w:val="en-SG"/>
        </w:rPr>
        <w:t xml:space="preserve"> </w:t>
      </w:r>
      <w:r w:rsidRPr="00765852">
        <w:rPr>
          <w:spacing w:val="-2"/>
        </w:rPr>
        <w:t>GIÁ</w:t>
      </w:r>
      <w:r w:rsidR="009F5CF9" w:rsidRPr="00765852">
        <w:rPr>
          <w:spacing w:val="-2"/>
          <w:lang w:val="en-SG"/>
        </w:rPr>
        <w:t xml:space="preserve"> </w:t>
      </w:r>
      <w:r w:rsidRPr="00765852">
        <w:rPr>
          <w:spacing w:val="-2"/>
        </w:rPr>
        <w:t>CHUNG</w:t>
      </w:r>
    </w:p>
    <w:p w:rsidR="006E0D66" w:rsidRPr="00765852" w:rsidRDefault="005E247D" w:rsidP="00483886">
      <w:pPr>
        <w:pStyle w:val="ListParagraph"/>
        <w:numPr>
          <w:ilvl w:val="1"/>
          <w:numId w:val="26"/>
        </w:numPr>
        <w:tabs>
          <w:tab w:val="left" w:pos="1091"/>
        </w:tabs>
        <w:spacing w:before="0" w:after="120" w:line="320" w:lineRule="exact"/>
        <w:ind w:left="1090" w:hanging="267"/>
        <w:jc w:val="both"/>
        <w:rPr>
          <w:b/>
          <w:sz w:val="28"/>
        </w:rPr>
      </w:pPr>
      <w:r w:rsidRPr="00765852">
        <w:rPr>
          <w:b/>
          <w:spacing w:val="-2"/>
          <w:sz w:val="28"/>
        </w:rPr>
        <w:t>Những</w:t>
      </w:r>
      <w:r w:rsidR="009F5CF9" w:rsidRPr="00765852">
        <w:rPr>
          <w:b/>
          <w:spacing w:val="-2"/>
          <w:sz w:val="28"/>
          <w:lang w:val="en-SG"/>
        </w:rPr>
        <w:t xml:space="preserve"> </w:t>
      </w:r>
      <w:r w:rsidRPr="00765852">
        <w:rPr>
          <w:b/>
          <w:spacing w:val="-2"/>
          <w:sz w:val="28"/>
        </w:rPr>
        <w:t>kết</w:t>
      </w:r>
      <w:r w:rsidR="009F5CF9" w:rsidRPr="00765852">
        <w:rPr>
          <w:b/>
          <w:spacing w:val="-2"/>
          <w:sz w:val="28"/>
          <w:lang w:val="en-SG"/>
        </w:rPr>
        <w:t xml:space="preserve"> </w:t>
      </w:r>
      <w:r w:rsidRPr="00765852">
        <w:rPr>
          <w:b/>
          <w:spacing w:val="-2"/>
          <w:sz w:val="28"/>
        </w:rPr>
        <w:t>quả</w:t>
      </w:r>
      <w:r w:rsidR="009F5CF9" w:rsidRPr="00765852">
        <w:rPr>
          <w:b/>
          <w:spacing w:val="-2"/>
          <w:sz w:val="28"/>
          <w:lang w:val="en-SG"/>
        </w:rPr>
        <w:t xml:space="preserve"> </w:t>
      </w:r>
      <w:r w:rsidR="003940D3" w:rsidRPr="00765852">
        <w:rPr>
          <w:b/>
          <w:spacing w:val="-2"/>
          <w:sz w:val="28"/>
          <w:lang w:val="en-SG"/>
        </w:rPr>
        <w:t>đạt được</w:t>
      </w:r>
    </w:p>
    <w:p w:rsidR="006E0D66" w:rsidRPr="00765852" w:rsidRDefault="002C0C18" w:rsidP="00483886">
      <w:pPr>
        <w:pStyle w:val="ListParagraph"/>
        <w:numPr>
          <w:ilvl w:val="0"/>
          <w:numId w:val="25"/>
        </w:numPr>
        <w:tabs>
          <w:tab w:val="left" w:pos="998"/>
        </w:tabs>
        <w:spacing w:before="0" w:after="120" w:line="320" w:lineRule="exact"/>
        <w:ind w:left="0" w:right="3" w:firstLine="719"/>
        <w:rPr>
          <w:sz w:val="28"/>
        </w:rPr>
      </w:pPr>
      <w:r w:rsidRPr="00765852">
        <w:rPr>
          <w:sz w:val="28"/>
          <w:lang w:val="en-SG"/>
        </w:rPr>
        <w:t xml:space="preserve">Chương trình </w:t>
      </w:r>
      <w:r w:rsidR="00C72A12" w:rsidRPr="00765852">
        <w:rPr>
          <w:sz w:val="28"/>
          <w:lang w:val="en-SG"/>
        </w:rPr>
        <w:t xml:space="preserve">bố trí </w:t>
      </w:r>
      <w:r w:rsidR="005E247D" w:rsidRPr="00765852">
        <w:rPr>
          <w:sz w:val="28"/>
        </w:rPr>
        <w:t>dân cư được các cấp, các ngành và địa phương tích cực triển khai thựchiện, được nhân dân đồng tình ủng hộ; vai trò chủ thể người dân</w:t>
      </w:r>
      <w:r w:rsidR="00D42068" w:rsidRPr="00765852">
        <w:rPr>
          <w:sz w:val="28"/>
        </w:rPr>
        <w:t xml:space="preserve"> được phát huy,</w:t>
      </w:r>
      <w:r w:rsidR="005E247D" w:rsidRPr="00765852">
        <w:rPr>
          <w:sz w:val="28"/>
        </w:rPr>
        <w:t xml:space="preserve"> từng bước thay đổi diện mạo </w:t>
      </w:r>
      <w:r w:rsidR="00C72A12" w:rsidRPr="00765852">
        <w:rPr>
          <w:sz w:val="28"/>
          <w:lang w:val="en-SG"/>
        </w:rPr>
        <w:t xml:space="preserve">nông thôn </w:t>
      </w:r>
      <w:r w:rsidR="005E247D" w:rsidRPr="00765852">
        <w:rPr>
          <w:sz w:val="28"/>
        </w:rPr>
        <w:t>theo chiều hướng tốt</w:t>
      </w:r>
      <w:r w:rsidR="00EE3FD6" w:rsidRPr="00765852">
        <w:rPr>
          <w:sz w:val="28"/>
          <w:lang w:val="en-SG"/>
        </w:rPr>
        <w:t xml:space="preserve"> </w:t>
      </w:r>
      <w:r w:rsidR="005E247D" w:rsidRPr="00765852">
        <w:rPr>
          <w:sz w:val="28"/>
        </w:rPr>
        <w:t xml:space="preserve">hơn, góp phần giảm nghèo bền vững và xây dựng nông thôn mới. </w:t>
      </w:r>
    </w:p>
    <w:p w:rsidR="004F19F9" w:rsidRPr="00765852" w:rsidRDefault="004F19F9" w:rsidP="00483886">
      <w:pPr>
        <w:pStyle w:val="ListParagraph"/>
        <w:numPr>
          <w:ilvl w:val="0"/>
          <w:numId w:val="25"/>
        </w:numPr>
        <w:tabs>
          <w:tab w:val="left" w:pos="998"/>
        </w:tabs>
        <w:spacing w:before="0" w:after="120" w:line="320" w:lineRule="exact"/>
        <w:ind w:left="0" w:right="3" w:firstLine="719"/>
        <w:rPr>
          <w:sz w:val="28"/>
          <w:lang w:val="en-SG"/>
        </w:rPr>
      </w:pPr>
      <w:r w:rsidRPr="00765852">
        <w:rPr>
          <w:sz w:val="28"/>
          <w:lang w:val="en-SG"/>
        </w:rPr>
        <w:t>Việc thực hiện công tác bố trí sắp xếp dân cư trong những năm qua đã góp phần ổn định cuộc sống, đảm bảo an toàn tính mạng và tài sản của nhân dân nằm trong vùng sạt lở và vùng lũ quét ở các địa bàn trọng yếu t</w:t>
      </w:r>
      <w:r w:rsidR="00F2680B" w:rsidRPr="00765852">
        <w:rPr>
          <w:sz w:val="28"/>
          <w:lang w:val="en-SG"/>
        </w:rPr>
        <w:t>hường xuyên bị thiên tai đe dọa</w:t>
      </w:r>
      <w:r w:rsidRPr="00765852">
        <w:rPr>
          <w:sz w:val="28"/>
          <w:lang w:val="en-SG"/>
        </w:rPr>
        <w:t xml:space="preserve">. Từng bước tạo nên những cơ sở hạ tầng thiết yếu phục vụ sản xuất và đời sống như: Giao thông, thuỷ lợi, trường học, trạm xá, điện sinh hoạt...cho các vùng dân cư mới, tạo điều kiện thuận lợi để từng bước ổn định và phát triển sản xuất ngày càng có hiệu quả và giao lưu với các vùng trong tỉnh. </w:t>
      </w:r>
    </w:p>
    <w:p w:rsidR="00FC7CF9" w:rsidRPr="00765852" w:rsidRDefault="00FC7CF9" w:rsidP="00483886">
      <w:pPr>
        <w:pStyle w:val="ListParagraph"/>
        <w:spacing w:before="0" w:after="120" w:line="320" w:lineRule="exact"/>
        <w:ind w:left="0" w:firstLine="567"/>
        <w:rPr>
          <w:sz w:val="28"/>
          <w:lang w:val="en-SG"/>
        </w:rPr>
      </w:pPr>
      <w:r w:rsidRPr="00765852">
        <w:rPr>
          <w:sz w:val="28"/>
          <w:lang w:val="en-SG"/>
        </w:rPr>
        <w:t>- Góp phần bố trí, sắp xếp lại lực lượng lao động- dân cư hợp lý giữa các vùng, tăng mật độ dân cư đáng kể ở những vùng xung yếu của tỉnh như vùng biên giới Việt –Lào, hải đảo, vùng ven biển... tạo thế vững chắc trong việc củng cố an ninh quốc phòng trên các địa bàn của tỉnh.</w:t>
      </w:r>
    </w:p>
    <w:p w:rsidR="006E0D66" w:rsidRPr="00765852" w:rsidRDefault="003458E2" w:rsidP="00483886">
      <w:pPr>
        <w:pStyle w:val="Heading1"/>
        <w:tabs>
          <w:tab w:val="left" w:pos="567"/>
        </w:tabs>
        <w:spacing w:before="0" w:after="120" w:line="320" w:lineRule="exact"/>
        <w:ind w:left="0" w:firstLine="0"/>
        <w:jc w:val="left"/>
      </w:pPr>
      <w:r w:rsidRPr="00765852">
        <w:tab/>
      </w:r>
      <w:r w:rsidR="001D314A" w:rsidRPr="00765852">
        <w:rPr>
          <w:lang w:val="en-SG"/>
        </w:rPr>
        <w:t>2</w:t>
      </w:r>
      <w:r w:rsidRPr="00765852">
        <w:t xml:space="preserve">. </w:t>
      </w:r>
      <w:r w:rsidR="005E247D" w:rsidRPr="00765852">
        <w:t>Tồn</w:t>
      </w:r>
      <w:r w:rsidR="007527D6" w:rsidRPr="00765852">
        <w:rPr>
          <w:lang w:val="en-SG"/>
        </w:rPr>
        <w:t xml:space="preserve"> </w:t>
      </w:r>
      <w:r w:rsidR="005E247D" w:rsidRPr="00765852">
        <w:t>tại,</w:t>
      </w:r>
      <w:r w:rsidR="007527D6" w:rsidRPr="00765852">
        <w:rPr>
          <w:lang w:val="en-SG"/>
        </w:rPr>
        <w:t xml:space="preserve"> </w:t>
      </w:r>
      <w:r w:rsidR="005E247D" w:rsidRPr="00765852">
        <w:t>hạn</w:t>
      </w:r>
      <w:r w:rsidR="007527D6" w:rsidRPr="00765852">
        <w:rPr>
          <w:lang w:val="en-SG"/>
        </w:rPr>
        <w:t xml:space="preserve"> </w:t>
      </w:r>
      <w:r w:rsidR="005E247D" w:rsidRPr="00765852">
        <w:t>chế</w:t>
      </w:r>
      <w:r w:rsidR="007527D6" w:rsidRPr="00765852">
        <w:rPr>
          <w:lang w:val="en-SG"/>
        </w:rPr>
        <w:t xml:space="preserve"> </w:t>
      </w:r>
      <w:r w:rsidR="005E247D" w:rsidRPr="00765852">
        <w:t>và nguyên</w:t>
      </w:r>
      <w:r w:rsidR="007527D6" w:rsidRPr="00765852">
        <w:rPr>
          <w:lang w:val="en-SG"/>
        </w:rPr>
        <w:t xml:space="preserve"> </w:t>
      </w:r>
      <w:r w:rsidR="005E247D" w:rsidRPr="00765852">
        <w:t>nhân</w:t>
      </w:r>
    </w:p>
    <w:p w:rsidR="006E0D66" w:rsidRPr="00765852" w:rsidRDefault="001D314A" w:rsidP="00483886">
      <w:pPr>
        <w:pStyle w:val="Heading2"/>
        <w:tabs>
          <w:tab w:val="left" w:pos="1317"/>
        </w:tabs>
        <w:spacing w:before="0" w:after="120" w:line="320" w:lineRule="exact"/>
        <w:ind w:left="823" w:firstLine="0"/>
      </w:pPr>
      <w:r w:rsidRPr="00765852">
        <w:rPr>
          <w:lang w:val="en-SG"/>
        </w:rPr>
        <w:t>2</w:t>
      </w:r>
      <w:r w:rsidR="003458E2" w:rsidRPr="00765852">
        <w:t>.1.</w:t>
      </w:r>
      <w:r w:rsidR="006F2C73" w:rsidRPr="00765852">
        <w:rPr>
          <w:lang w:val="en-US"/>
        </w:rPr>
        <w:t xml:space="preserve"> </w:t>
      </w:r>
      <w:r w:rsidR="005E247D" w:rsidRPr="00765852">
        <w:t>Tồn</w:t>
      </w:r>
      <w:r w:rsidR="007527D6" w:rsidRPr="00765852">
        <w:rPr>
          <w:lang w:val="en-SG"/>
        </w:rPr>
        <w:t xml:space="preserve"> </w:t>
      </w:r>
      <w:r w:rsidR="005E247D" w:rsidRPr="00765852">
        <w:t>tại,</w:t>
      </w:r>
      <w:r w:rsidR="007527D6" w:rsidRPr="00765852">
        <w:rPr>
          <w:lang w:val="en-SG"/>
        </w:rPr>
        <w:t xml:space="preserve"> </w:t>
      </w:r>
      <w:r w:rsidR="005E247D" w:rsidRPr="00765852">
        <w:t>hạn</w:t>
      </w:r>
      <w:r w:rsidR="007527D6" w:rsidRPr="00765852">
        <w:rPr>
          <w:lang w:val="en-SG"/>
        </w:rPr>
        <w:t xml:space="preserve"> </w:t>
      </w:r>
      <w:r w:rsidR="005E247D" w:rsidRPr="00765852">
        <w:t>chế</w:t>
      </w:r>
    </w:p>
    <w:p w:rsidR="002953B4" w:rsidRPr="00765852" w:rsidRDefault="002953B4" w:rsidP="00483886">
      <w:pPr>
        <w:pStyle w:val="BodyText"/>
        <w:spacing w:before="0" w:after="120" w:line="320" w:lineRule="exact"/>
        <w:ind w:left="0" w:right="-1"/>
        <w:rPr>
          <w:szCs w:val="22"/>
          <w:lang w:val="en-SG"/>
        </w:rPr>
      </w:pPr>
      <w:r w:rsidRPr="00765852">
        <w:rPr>
          <w:szCs w:val="22"/>
          <w:lang w:val="en-SG"/>
        </w:rPr>
        <w:t xml:space="preserve">- Tiến độ đầu tư không đáp ứng theo quy hoạch tổng thể bình quân chỉ đạt 20-30% mục tiêu của dự án đề ra, vì vậy một số vùng còn thiếu các cơ sở hạ tầng thiết yếu như đường giao thông, điện sinh hoạt, nước sinh hoạt... nên việc bố trí kế hoạch tiếp nhận dân đạt tỷ lệ thấp chưa đáp ứng yêu cầu, hạn chế đến quá trình khai thác tiềm  năng vùng dự án. </w:t>
      </w:r>
    </w:p>
    <w:p w:rsidR="00B96A38" w:rsidRPr="00765852" w:rsidRDefault="00B96A38" w:rsidP="00483886">
      <w:pPr>
        <w:pStyle w:val="BodyText"/>
        <w:spacing w:before="0" w:after="120" w:line="320" w:lineRule="exact"/>
        <w:ind w:left="0" w:right="-1"/>
        <w:rPr>
          <w:szCs w:val="22"/>
          <w:lang w:val="en-SG"/>
        </w:rPr>
      </w:pPr>
      <w:r w:rsidRPr="00765852">
        <w:rPr>
          <w:szCs w:val="22"/>
          <w:lang w:val="en-SG"/>
        </w:rPr>
        <w:t>-  Tình hình biến đổi khí hậu diễn ra nhanh và diễn biến phức tạp dẫn đến nhu cầu bố trí ổn định dân cư ngày càng tăng (giai đoạn 2022-2025 cần bố trí 2.328 hộ, 9.252 khẩu kể cả chương trình miền núi</w:t>
      </w:r>
      <w:r w:rsidR="00D42068" w:rsidRPr="00765852">
        <w:rPr>
          <w:szCs w:val="22"/>
          <w:lang w:val="en-SG"/>
        </w:rPr>
        <w:t xml:space="preserve"> theo Quyết định 1719/QĐ-TTg của Thủ tướng Chính phủ</w:t>
      </w:r>
      <w:r w:rsidRPr="00765852">
        <w:rPr>
          <w:szCs w:val="22"/>
          <w:lang w:val="en-SG"/>
        </w:rPr>
        <w:t>), trong khi quỹ đất bố trí dân cư hạn hẹp, nhiều địa phương không có đất để bố trí tập trung phải chuyển sang bố trí xen ghép.</w:t>
      </w:r>
    </w:p>
    <w:p w:rsidR="00B96A38" w:rsidRPr="00765852" w:rsidRDefault="0075711D" w:rsidP="00483886">
      <w:pPr>
        <w:pStyle w:val="BodyText"/>
        <w:spacing w:before="0" w:after="120" w:line="320" w:lineRule="exact"/>
        <w:ind w:left="0" w:right="-1"/>
        <w:rPr>
          <w:szCs w:val="22"/>
          <w:lang w:val="en-SG"/>
        </w:rPr>
      </w:pPr>
      <w:r w:rsidRPr="00765852">
        <w:rPr>
          <w:szCs w:val="22"/>
          <w:lang w:val="en-SG"/>
        </w:rPr>
        <w:t>-</w:t>
      </w:r>
      <w:r w:rsidR="00B96A38" w:rsidRPr="00765852">
        <w:rPr>
          <w:szCs w:val="22"/>
          <w:lang w:val="en-SG"/>
        </w:rPr>
        <w:t xml:space="preserve"> Phong tục, tập quán sinh sống và sản xuất của người đồng bào dân tộc quen thuộc bao đời nay, nên để bà con từ bỏ nơi củ đến nơi mới rất khó, cần có thời gian để các cấp chính quyền, đoàn thể tuyên truyền, vận động để người dân di chuyển nhà, ổn định cuộc sống, đảm bảo an toàn tính mạng và tài sản phòng tránh thiên tai.</w:t>
      </w:r>
    </w:p>
    <w:p w:rsidR="00B96A38" w:rsidRPr="00765852" w:rsidRDefault="0075711D" w:rsidP="00483886">
      <w:pPr>
        <w:pStyle w:val="BodyText"/>
        <w:spacing w:before="0" w:after="120" w:line="320" w:lineRule="exact"/>
        <w:ind w:left="0" w:right="-1"/>
        <w:rPr>
          <w:szCs w:val="22"/>
          <w:lang w:val="en-SG"/>
        </w:rPr>
      </w:pPr>
      <w:r w:rsidRPr="00765852">
        <w:rPr>
          <w:szCs w:val="22"/>
          <w:lang w:val="en-SG"/>
        </w:rPr>
        <w:t xml:space="preserve">- </w:t>
      </w:r>
      <w:r w:rsidR="00B96A38" w:rsidRPr="00765852">
        <w:rPr>
          <w:szCs w:val="22"/>
          <w:lang w:val="en-SG"/>
        </w:rPr>
        <w:t xml:space="preserve">Các hộ dân thuộc diện di dân khẩn cấp, tuy đã di chuyển đến nơi ở mới có nhà ở, nhưng cơ sở hạ tầng còn thiếu thốn nên rất khó khăn trong việc ổn định cuộc sống của người dân. </w:t>
      </w:r>
    </w:p>
    <w:p w:rsidR="00B96A38" w:rsidRPr="00765852" w:rsidRDefault="0075711D" w:rsidP="00483886">
      <w:pPr>
        <w:pStyle w:val="BodyText"/>
        <w:spacing w:before="0" w:after="120" w:line="320" w:lineRule="exact"/>
        <w:ind w:left="0" w:right="-1"/>
        <w:rPr>
          <w:szCs w:val="22"/>
          <w:lang w:val="en-SG"/>
        </w:rPr>
      </w:pPr>
      <w:r w:rsidRPr="00765852">
        <w:rPr>
          <w:szCs w:val="22"/>
          <w:lang w:val="en-SG"/>
        </w:rPr>
        <w:t>-</w:t>
      </w:r>
      <w:r w:rsidR="00A635DB" w:rsidRPr="00765852">
        <w:rPr>
          <w:szCs w:val="22"/>
          <w:lang w:val="en-SG"/>
        </w:rPr>
        <w:t xml:space="preserve"> </w:t>
      </w:r>
      <w:r w:rsidR="00B96A38" w:rsidRPr="00765852">
        <w:rPr>
          <w:szCs w:val="22"/>
          <w:lang w:val="en-SG"/>
        </w:rPr>
        <w:t xml:space="preserve">Chính sách hỗ trợ trực tiếp cho các hộ di dân còn thấp (bình quân 20-30 triệu đồng/hộ tùy khu vực); mức hỗ trợ đều rất thấp so với chi phí thực tế ở các địa phương, trong khi đối tượng của Chương trình phần lớn là hộ nghèo, vùng sâu, vùng xa, vùng đồng bào dân tộc thiểu số không đủ điều kiện chuyển đến khu tái </w:t>
      </w:r>
      <w:r w:rsidR="00B96A38" w:rsidRPr="00765852">
        <w:rPr>
          <w:szCs w:val="22"/>
          <w:lang w:val="en-SG"/>
        </w:rPr>
        <w:lastRenderedPageBreak/>
        <w:t xml:space="preserve">định cư làm chậm tiến độ di dân ở một số dự án bố trí dân cư (về chi phí làm nhà ở, khảo sát tại một số địa phương cho thấy chi phí thực tế làm một căn nhà cấp 4, diện tích 40m2 khoảng </w:t>
      </w:r>
      <w:r w:rsidR="00822341" w:rsidRPr="00765852">
        <w:rPr>
          <w:szCs w:val="22"/>
          <w:lang w:val="en-SG"/>
        </w:rPr>
        <w:t>240</w:t>
      </w:r>
      <w:r w:rsidR="00B96A38" w:rsidRPr="00765852">
        <w:rPr>
          <w:szCs w:val="22"/>
          <w:lang w:val="en-SG"/>
        </w:rPr>
        <w:t>-</w:t>
      </w:r>
      <w:r w:rsidR="006D1C43" w:rsidRPr="00765852">
        <w:rPr>
          <w:szCs w:val="22"/>
          <w:lang w:val="en-SG"/>
        </w:rPr>
        <w:t xml:space="preserve"> </w:t>
      </w:r>
      <w:r w:rsidR="00822341" w:rsidRPr="00765852">
        <w:rPr>
          <w:szCs w:val="22"/>
          <w:lang w:val="en-SG"/>
        </w:rPr>
        <w:t>320</w:t>
      </w:r>
      <w:r w:rsidR="00B96A38" w:rsidRPr="00765852">
        <w:rPr>
          <w:szCs w:val="22"/>
          <w:lang w:val="en-SG"/>
        </w:rPr>
        <w:t xml:space="preserve"> triệu đồng tùy từng địa phương, trong khi mức hỗ trợ kể cả di chuyển, làm nhà ở, lương thực… chỉ có 20-</w:t>
      </w:r>
      <w:r w:rsidR="006D1C43" w:rsidRPr="00765852">
        <w:rPr>
          <w:szCs w:val="22"/>
          <w:lang w:val="en-SG"/>
        </w:rPr>
        <w:t xml:space="preserve"> </w:t>
      </w:r>
      <w:r w:rsidR="00B96A38" w:rsidRPr="00765852">
        <w:rPr>
          <w:szCs w:val="22"/>
          <w:lang w:val="en-SG"/>
        </w:rPr>
        <w:t>30 triệu đồng/hộ).</w:t>
      </w:r>
    </w:p>
    <w:p w:rsidR="006E0D66" w:rsidRPr="00765852" w:rsidRDefault="005E247D" w:rsidP="00483886">
      <w:pPr>
        <w:pStyle w:val="ListParagraph"/>
        <w:numPr>
          <w:ilvl w:val="0"/>
          <w:numId w:val="25"/>
        </w:numPr>
        <w:tabs>
          <w:tab w:val="left" w:pos="851"/>
        </w:tabs>
        <w:spacing w:before="0" w:after="120" w:line="320" w:lineRule="exact"/>
        <w:ind w:left="0" w:right="3" w:firstLine="719"/>
        <w:rPr>
          <w:sz w:val="28"/>
        </w:rPr>
      </w:pPr>
      <w:r w:rsidRPr="00765852">
        <w:rPr>
          <w:sz w:val="28"/>
        </w:rPr>
        <w:t xml:space="preserve">Các hộ sắp xếp dân cư chủ yếu là hộ </w:t>
      </w:r>
      <w:r w:rsidR="00DC7301" w:rsidRPr="00765852">
        <w:rPr>
          <w:sz w:val="28"/>
          <w:lang w:val="en-SG"/>
        </w:rPr>
        <w:t xml:space="preserve">nghèo, </w:t>
      </w:r>
      <w:r w:rsidRPr="00765852">
        <w:rPr>
          <w:sz w:val="28"/>
        </w:rPr>
        <w:t>dân tộc thiểu số, trong đó có nhiều hộ</w:t>
      </w:r>
      <w:r w:rsidR="006C5296" w:rsidRPr="00765852">
        <w:rPr>
          <w:sz w:val="28"/>
          <w:lang w:val="en-US"/>
        </w:rPr>
        <w:t xml:space="preserve"> </w:t>
      </w:r>
      <w:r w:rsidRPr="00765852">
        <w:rPr>
          <w:sz w:val="28"/>
        </w:rPr>
        <w:t>nghèo và cận nghèo, khi tháo dỡ để di chuyển bị hư hỏng; mặt</w:t>
      </w:r>
      <w:r w:rsidR="006D1C43" w:rsidRPr="00765852">
        <w:rPr>
          <w:sz w:val="28"/>
          <w:lang w:val="en-US"/>
        </w:rPr>
        <w:t xml:space="preserve"> </w:t>
      </w:r>
      <w:r w:rsidRPr="00765852">
        <w:rPr>
          <w:sz w:val="28"/>
        </w:rPr>
        <w:t>khác, người dân sống chủ yếu dựa vào rừng, có tập quán ở nhà làm bằng gỗ, do đó</w:t>
      </w:r>
      <w:r w:rsidR="001D314A" w:rsidRPr="00765852">
        <w:rPr>
          <w:sz w:val="28"/>
          <w:lang w:val="en-SG"/>
        </w:rPr>
        <w:t xml:space="preserve"> </w:t>
      </w:r>
      <w:r w:rsidRPr="00765852">
        <w:rPr>
          <w:sz w:val="28"/>
        </w:rPr>
        <w:t>khi nhà</w:t>
      </w:r>
      <w:r w:rsidR="001D314A" w:rsidRPr="00765852">
        <w:rPr>
          <w:sz w:val="28"/>
          <w:lang w:val="en-SG"/>
        </w:rPr>
        <w:t xml:space="preserve"> </w:t>
      </w:r>
      <w:r w:rsidRPr="00765852">
        <w:rPr>
          <w:sz w:val="28"/>
        </w:rPr>
        <w:t>nước thực</w:t>
      </w:r>
      <w:r w:rsidR="001D314A" w:rsidRPr="00765852">
        <w:rPr>
          <w:sz w:val="28"/>
          <w:lang w:val="en-SG"/>
        </w:rPr>
        <w:t xml:space="preserve"> </w:t>
      </w:r>
      <w:r w:rsidRPr="00765852">
        <w:rPr>
          <w:sz w:val="28"/>
        </w:rPr>
        <w:t>hiện</w:t>
      </w:r>
      <w:r w:rsidR="001D314A" w:rsidRPr="00765852">
        <w:rPr>
          <w:sz w:val="28"/>
          <w:lang w:val="en-SG"/>
        </w:rPr>
        <w:t xml:space="preserve"> </w:t>
      </w:r>
      <w:r w:rsidRPr="00765852">
        <w:rPr>
          <w:sz w:val="28"/>
        </w:rPr>
        <w:t>đóng</w:t>
      </w:r>
      <w:r w:rsidR="001D314A" w:rsidRPr="00765852">
        <w:rPr>
          <w:sz w:val="28"/>
          <w:lang w:val="en-SG"/>
        </w:rPr>
        <w:t xml:space="preserve"> </w:t>
      </w:r>
      <w:r w:rsidRPr="00765852">
        <w:rPr>
          <w:sz w:val="28"/>
        </w:rPr>
        <w:t>cửa</w:t>
      </w:r>
      <w:r w:rsidR="001D314A" w:rsidRPr="00765852">
        <w:rPr>
          <w:sz w:val="28"/>
          <w:lang w:val="en-SG"/>
        </w:rPr>
        <w:t xml:space="preserve"> </w:t>
      </w:r>
      <w:r w:rsidRPr="00765852">
        <w:rPr>
          <w:sz w:val="28"/>
        </w:rPr>
        <w:t>rừng,</w:t>
      </w:r>
      <w:r w:rsidR="001D314A" w:rsidRPr="00765852">
        <w:rPr>
          <w:sz w:val="28"/>
          <w:lang w:val="en-SG"/>
        </w:rPr>
        <w:t xml:space="preserve"> </w:t>
      </w:r>
      <w:r w:rsidRPr="00765852">
        <w:rPr>
          <w:sz w:val="28"/>
        </w:rPr>
        <w:t>khả</w:t>
      </w:r>
      <w:r w:rsidR="001D314A" w:rsidRPr="00765852">
        <w:rPr>
          <w:sz w:val="28"/>
          <w:lang w:val="en-SG"/>
        </w:rPr>
        <w:t xml:space="preserve"> </w:t>
      </w:r>
      <w:r w:rsidRPr="00765852">
        <w:rPr>
          <w:sz w:val="28"/>
        </w:rPr>
        <w:t>năng</w:t>
      </w:r>
      <w:r w:rsidR="001D314A" w:rsidRPr="00765852">
        <w:rPr>
          <w:sz w:val="28"/>
          <w:lang w:val="en-SG"/>
        </w:rPr>
        <w:t xml:space="preserve"> </w:t>
      </w:r>
      <w:r w:rsidRPr="00765852">
        <w:rPr>
          <w:sz w:val="28"/>
        </w:rPr>
        <w:t>làm</w:t>
      </w:r>
      <w:r w:rsidR="001D314A" w:rsidRPr="00765852">
        <w:rPr>
          <w:sz w:val="28"/>
          <w:lang w:val="en-SG"/>
        </w:rPr>
        <w:t xml:space="preserve"> </w:t>
      </w:r>
      <w:r w:rsidRPr="00765852">
        <w:rPr>
          <w:sz w:val="28"/>
        </w:rPr>
        <w:t>nhà mới kiên</w:t>
      </w:r>
      <w:r w:rsidR="006D1C43" w:rsidRPr="00765852">
        <w:rPr>
          <w:sz w:val="28"/>
          <w:lang w:val="en-US"/>
        </w:rPr>
        <w:t xml:space="preserve"> </w:t>
      </w:r>
      <w:r w:rsidRPr="00765852">
        <w:rPr>
          <w:sz w:val="28"/>
        </w:rPr>
        <w:t>cố rất</w:t>
      </w:r>
      <w:r w:rsidR="001D314A" w:rsidRPr="00765852">
        <w:rPr>
          <w:sz w:val="28"/>
          <w:lang w:val="en-SG"/>
        </w:rPr>
        <w:t xml:space="preserve"> </w:t>
      </w:r>
      <w:r w:rsidRPr="00765852">
        <w:rPr>
          <w:sz w:val="28"/>
        </w:rPr>
        <w:t>hạn</w:t>
      </w:r>
      <w:r w:rsidR="001D314A" w:rsidRPr="00765852">
        <w:rPr>
          <w:sz w:val="28"/>
          <w:lang w:val="en-SG"/>
        </w:rPr>
        <w:t xml:space="preserve"> </w:t>
      </w:r>
      <w:r w:rsidRPr="00765852">
        <w:rPr>
          <w:sz w:val="28"/>
        </w:rPr>
        <w:t>chế.</w:t>
      </w:r>
    </w:p>
    <w:p w:rsidR="006E0D66" w:rsidRPr="00765852" w:rsidRDefault="005E247D" w:rsidP="00483886">
      <w:pPr>
        <w:pStyle w:val="ListParagraph"/>
        <w:numPr>
          <w:ilvl w:val="0"/>
          <w:numId w:val="25"/>
        </w:numPr>
        <w:tabs>
          <w:tab w:val="left" w:pos="1010"/>
        </w:tabs>
        <w:spacing w:before="0" w:after="120" w:line="320" w:lineRule="exact"/>
        <w:ind w:left="0" w:right="3" w:firstLine="719"/>
        <w:rPr>
          <w:sz w:val="28"/>
        </w:rPr>
      </w:pPr>
      <w:r w:rsidRPr="00765852">
        <w:rPr>
          <w:sz w:val="28"/>
        </w:rPr>
        <w:t>Một số điểm bố trí dân cư gặp khó khăn về kết nối giao thông, điện sinh</w:t>
      </w:r>
      <w:r w:rsidR="00A635DB" w:rsidRPr="00765852">
        <w:rPr>
          <w:sz w:val="28"/>
          <w:lang w:val="en-US"/>
        </w:rPr>
        <w:t xml:space="preserve"> </w:t>
      </w:r>
      <w:r w:rsidRPr="00765852">
        <w:rPr>
          <w:sz w:val="28"/>
        </w:rPr>
        <w:t>hoạt; địa hình</w:t>
      </w:r>
      <w:r w:rsidR="00A635DB" w:rsidRPr="00765852">
        <w:rPr>
          <w:sz w:val="28"/>
          <w:lang w:val="en-US"/>
        </w:rPr>
        <w:t xml:space="preserve"> </w:t>
      </w:r>
      <w:r w:rsidRPr="00765852">
        <w:rPr>
          <w:sz w:val="28"/>
        </w:rPr>
        <w:t>khu</w:t>
      </w:r>
      <w:r w:rsidR="00A635DB" w:rsidRPr="00765852">
        <w:rPr>
          <w:sz w:val="28"/>
          <w:lang w:val="en-US"/>
        </w:rPr>
        <w:t xml:space="preserve"> </w:t>
      </w:r>
      <w:r w:rsidRPr="00765852">
        <w:rPr>
          <w:sz w:val="28"/>
        </w:rPr>
        <w:t>vực bố</w:t>
      </w:r>
      <w:r w:rsidR="00A635DB" w:rsidRPr="00765852">
        <w:rPr>
          <w:sz w:val="28"/>
          <w:lang w:val="en-US"/>
        </w:rPr>
        <w:t xml:space="preserve"> </w:t>
      </w:r>
      <w:r w:rsidRPr="00765852">
        <w:rPr>
          <w:sz w:val="28"/>
        </w:rPr>
        <w:t>trí</w:t>
      </w:r>
      <w:r w:rsidR="00A635DB" w:rsidRPr="00765852">
        <w:rPr>
          <w:sz w:val="28"/>
          <w:lang w:val="en-US"/>
        </w:rPr>
        <w:t xml:space="preserve"> </w:t>
      </w:r>
      <w:r w:rsidRPr="00765852">
        <w:rPr>
          <w:sz w:val="28"/>
        </w:rPr>
        <w:t>dân</w:t>
      </w:r>
      <w:r w:rsidR="00A635DB" w:rsidRPr="00765852">
        <w:rPr>
          <w:sz w:val="28"/>
          <w:lang w:val="en-US"/>
        </w:rPr>
        <w:t xml:space="preserve"> </w:t>
      </w:r>
      <w:r w:rsidRPr="00765852">
        <w:rPr>
          <w:sz w:val="28"/>
        </w:rPr>
        <w:t>cư</w:t>
      </w:r>
      <w:r w:rsidR="00A635DB" w:rsidRPr="00765852">
        <w:rPr>
          <w:sz w:val="28"/>
          <w:lang w:val="en-US"/>
        </w:rPr>
        <w:t xml:space="preserve"> </w:t>
      </w:r>
      <w:r w:rsidRPr="00765852">
        <w:rPr>
          <w:sz w:val="28"/>
        </w:rPr>
        <w:t>khá cao so</w:t>
      </w:r>
      <w:r w:rsidR="00A635DB" w:rsidRPr="00765852">
        <w:rPr>
          <w:sz w:val="28"/>
          <w:lang w:val="en-US"/>
        </w:rPr>
        <w:t xml:space="preserve"> </w:t>
      </w:r>
      <w:r w:rsidRPr="00765852">
        <w:rPr>
          <w:sz w:val="28"/>
        </w:rPr>
        <w:t>với</w:t>
      </w:r>
      <w:r w:rsidR="00A635DB" w:rsidRPr="00765852">
        <w:rPr>
          <w:sz w:val="28"/>
          <w:lang w:val="en-US"/>
        </w:rPr>
        <w:t xml:space="preserve"> </w:t>
      </w:r>
      <w:r w:rsidRPr="00765852">
        <w:rPr>
          <w:sz w:val="28"/>
        </w:rPr>
        <w:t>trục</w:t>
      </w:r>
      <w:r w:rsidR="00A635DB" w:rsidRPr="00765852">
        <w:rPr>
          <w:sz w:val="28"/>
          <w:lang w:val="en-US"/>
        </w:rPr>
        <w:t xml:space="preserve"> </w:t>
      </w:r>
      <w:r w:rsidRPr="00765852">
        <w:rPr>
          <w:sz w:val="28"/>
        </w:rPr>
        <w:t>đường</w:t>
      </w:r>
      <w:r w:rsidR="00A635DB" w:rsidRPr="00765852">
        <w:rPr>
          <w:sz w:val="28"/>
          <w:lang w:val="en-US"/>
        </w:rPr>
        <w:t xml:space="preserve"> </w:t>
      </w:r>
      <w:r w:rsidRPr="00765852">
        <w:rPr>
          <w:sz w:val="28"/>
        </w:rPr>
        <w:t>giao</w:t>
      </w:r>
      <w:r w:rsidR="00A635DB" w:rsidRPr="00765852">
        <w:rPr>
          <w:sz w:val="28"/>
          <w:lang w:val="en-US"/>
        </w:rPr>
        <w:t xml:space="preserve"> </w:t>
      </w:r>
      <w:r w:rsidRPr="00765852">
        <w:rPr>
          <w:sz w:val="28"/>
        </w:rPr>
        <w:t>thông.</w:t>
      </w:r>
    </w:p>
    <w:p w:rsidR="009C4624" w:rsidRPr="00765852" w:rsidRDefault="009C4624" w:rsidP="00483886">
      <w:pPr>
        <w:pStyle w:val="BodyText"/>
        <w:spacing w:before="0" w:after="120" w:line="320" w:lineRule="exact"/>
        <w:ind w:left="0" w:right="-1" w:firstLine="789"/>
      </w:pPr>
      <w:r w:rsidRPr="00765852">
        <w:t xml:space="preserve">- Nguồn vốn đầu tư vào chương trình còn quá ít, ngân sách địa phương còn hạn chế nên việc đầu tư hỗ trợ thêm cho các hộ dân vùng dự án còn ít, các chương trình đầu tư hỗ trợ khác lồng ghép còn hạn chế. </w:t>
      </w:r>
    </w:p>
    <w:p w:rsidR="009C4624" w:rsidRPr="00765852" w:rsidRDefault="009C4624" w:rsidP="00483886">
      <w:pPr>
        <w:pStyle w:val="BodyText"/>
        <w:spacing w:before="0" w:after="120" w:line="320" w:lineRule="exact"/>
        <w:ind w:left="0" w:right="-1" w:firstLine="789"/>
      </w:pPr>
      <w:r w:rsidRPr="00765852">
        <w:t xml:space="preserve">- Công tác tuyên truyền vận động đến tận người dân tuy đã đạt được kết quả nhất định nhưng chưa thường xuyên, liên tục, thiếu sự kiên trì từ cán bộ chỉ đạo xuống cơ sở..., nhận thức của một số hộ dân còn </w:t>
      </w:r>
      <w:r w:rsidR="009C39C2" w:rsidRPr="00765852">
        <w:t>xem</w:t>
      </w:r>
      <w:r w:rsidRPr="00765852">
        <w:t xml:space="preserve"> chính sách hỗ trợ của Nhà nước như một chính sách xã hội nên khi đến vùng dự án các hộ dân còn ỷ lại, thiếu sự đầu tư phát triển sản xuất ban đầu. </w:t>
      </w:r>
    </w:p>
    <w:p w:rsidR="009C4624" w:rsidRPr="00765852" w:rsidRDefault="009C4624" w:rsidP="00483886">
      <w:pPr>
        <w:pStyle w:val="BodyText"/>
        <w:spacing w:before="0" w:after="120" w:line="320" w:lineRule="exact"/>
        <w:ind w:left="0" w:right="-1" w:firstLine="789"/>
        <w:rPr>
          <w:lang w:val="en-US"/>
        </w:rPr>
      </w:pPr>
      <w:r w:rsidRPr="00765852">
        <w:t>- Di dân ra Đảo cồn cỏ mặc dù tỉnh đã ban hành chính sách mức hỗ trợ nhưng chế độ đang còn thấp, chưa thực sự thu hút người dân định cư lâu dài tại Đảo, chỉ mới giải quyết hỗ trợ trước mắt.</w:t>
      </w:r>
    </w:p>
    <w:p w:rsidR="009C4624" w:rsidRPr="00765852" w:rsidRDefault="009C4624" w:rsidP="00483886">
      <w:pPr>
        <w:pStyle w:val="BodyText"/>
        <w:spacing w:before="0" w:after="120" w:line="320" w:lineRule="exact"/>
        <w:ind w:left="0" w:right="-1" w:firstLine="789"/>
      </w:pPr>
      <w:r w:rsidRPr="00765852">
        <w:t xml:space="preserve">- Cán bộ ở </w:t>
      </w:r>
      <w:r w:rsidR="000238E9" w:rsidRPr="00765852">
        <w:rPr>
          <w:lang w:val="en-SG"/>
        </w:rPr>
        <w:t>cấp huyện, xã</w:t>
      </w:r>
      <w:r w:rsidRPr="00765852">
        <w:t xml:space="preserve"> đa phần là kiêm nhiệm, năng lực, trình độ hạn chế nên việc tổ chức thực hiện chưa đạt hiệu quả. Một bộ phận người dân </w:t>
      </w:r>
      <w:r w:rsidR="000238E9" w:rsidRPr="00765852">
        <w:rPr>
          <w:lang w:val="en-SG"/>
        </w:rPr>
        <w:t>còn</w:t>
      </w:r>
      <w:r w:rsidRPr="00765852">
        <w:t xml:space="preserve"> trông chờ ỷ lại vào sự hỗ trợ của nhà nước, ý thức phối hợp chưa cao.</w:t>
      </w:r>
    </w:p>
    <w:p w:rsidR="006E0D66" w:rsidRPr="00765852" w:rsidRDefault="001D314A" w:rsidP="00483886">
      <w:pPr>
        <w:pStyle w:val="Heading2"/>
        <w:spacing w:before="0" w:after="120" w:line="320" w:lineRule="exact"/>
        <w:ind w:left="0" w:firstLine="567"/>
      </w:pPr>
      <w:r w:rsidRPr="00765852">
        <w:rPr>
          <w:lang w:val="en-SG"/>
        </w:rPr>
        <w:t>2</w:t>
      </w:r>
      <w:r w:rsidR="00A32CB9" w:rsidRPr="00765852">
        <w:t xml:space="preserve">.2. </w:t>
      </w:r>
      <w:r w:rsidR="005E247D" w:rsidRPr="00765852">
        <w:t>Nguyên</w:t>
      </w:r>
      <w:r w:rsidRPr="00765852">
        <w:rPr>
          <w:lang w:val="en-SG"/>
        </w:rPr>
        <w:t xml:space="preserve"> </w:t>
      </w:r>
      <w:r w:rsidR="005E247D" w:rsidRPr="00765852">
        <w:t>nhân</w:t>
      </w:r>
    </w:p>
    <w:p w:rsidR="006E0D66" w:rsidRPr="00765852" w:rsidRDefault="001D314A" w:rsidP="00483886">
      <w:pPr>
        <w:spacing w:after="120" w:line="320" w:lineRule="exact"/>
        <w:ind w:left="824"/>
        <w:jc w:val="both"/>
        <w:rPr>
          <w:i/>
          <w:sz w:val="28"/>
          <w:lang w:val="en-SG"/>
        </w:rPr>
      </w:pPr>
      <w:r w:rsidRPr="00765852">
        <w:rPr>
          <w:i/>
          <w:sz w:val="28"/>
          <w:lang w:val="en-SG"/>
        </w:rPr>
        <w:t>-</w:t>
      </w:r>
      <w:r w:rsidR="00EE3E7B" w:rsidRPr="00765852">
        <w:rPr>
          <w:i/>
          <w:sz w:val="28"/>
          <w:lang w:val="en-SG"/>
        </w:rPr>
        <w:t xml:space="preserve"> </w:t>
      </w:r>
      <w:r w:rsidR="005E247D" w:rsidRPr="00765852">
        <w:rPr>
          <w:i/>
          <w:sz w:val="28"/>
        </w:rPr>
        <w:t>Nguyên</w:t>
      </w:r>
      <w:r w:rsidRPr="00765852">
        <w:rPr>
          <w:i/>
          <w:sz w:val="28"/>
          <w:lang w:val="en-SG"/>
        </w:rPr>
        <w:t xml:space="preserve"> </w:t>
      </w:r>
      <w:r w:rsidR="005E247D" w:rsidRPr="00765852">
        <w:rPr>
          <w:i/>
          <w:sz w:val="28"/>
        </w:rPr>
        <w:t>nhân</w:t>
      </w:r>
      <w:r w:rsidRPr="00765852">
        <w:rPr>
          <w:i/>
          <w:sz w:val="28"/>
          <w:lang w:val="en-SG"/>
        </w:rPr>
        <w:t xml:space="preserve"> </w:t>
      </w:r>
      <w:r w:rsidR="005E247D" w:rsidRPr="00765852">
        <w:rPr>
          <w:i/>
          <w:sz w:val="28"/>
        </w:rPr>
        <w:t>khách</w:t>
      </w:r>
      <w:r w:rsidRPr="00765852">
        <w:rPr>
          <w:i/>
          <w:sz w:val="28"/>
          <w:lang w:val="en-SG"/>
        </w:rPr>
        <w:t xml:space="preserve"> </w:t>
      </w:r>
      <w:r w:rsidR="005E247D" w:rsidRPr="00765852">
        <w:rPr>
          <w:i/>
          <w:sz w:val="28"/>
        </w:rPr>
        <w:t>quan:</w:t>
      </w:r>
    </w:p>
    <w:p w:rsidR="00F64825" w:rsidRPr="00765852" w:rsidRDefault="00F64825" w:rsidP="00483886">
      <w:pPr>
        <w:pStyle w:val="BodyText"/>
        <w:spacing w:before="0" w:after="120" w:line="320" w:lineRule="exact"/>
        <w:ind w:left="0" w:right="-1" w:firstLine="789"/>
      </w:pPr>
      <w:r w:rsidRPr="00765852">
        <w:t xml:space="preserve">+ Do nguồn vốn bố trí thực hiện chương trình, dự án còn hạn chế, chưa tương xứng với mục tiêu đề ra. Mức đầu tư để bố trí ổn định cho các hộ dân còn thấp, nguồn vốn giao để thực hiện còn chậm làm ảnh hưởng đến tiến độ thực hiện sắp xếp, bố trí ổn định cho các hộ dân. </w:t>
      </w:r>
      <w:r w:rsidR="009C39C2" w:rsidRPr="00765852">
        <w:t>V</w:t>
      </w:r>
      <w:r w:rsidRPr="00765852">
        <w:t>iệc huy động các nguồn lực cùng tham gia vào chương trình sắp xếp, ổn định dân cư đã được một số địa phương thực hiện nhưng hiệu quả còn chưa cao, chủ yếu vẫn trông chờ vào sự đầu tư của Nhà nước.</w:t>
      </w:r>
    </w:p>
    <w:p w:rsidR="00F64825" w:rsidRPr="00765852" w:rsidRDefault="00F64825" w:rsidP="00483886">
      <w:pPr>
        <w:pStyle w:val="BodyText"/>
        <w:spacing w:before="0" w:after="120" w:line="320" w:lineRule="exact"/>
        <w:ind w:left="0" w:right="-1" w:firstLine="789"/>
      </w:pPr>
      <w:r w:rsidRPr="00765852">
        <w:t>+ Công tác điều tra, khảo sát, bố trí tái định cư còn chưa đầy đủ. Các điều kiện về quỹ đất, đường giao thông, điện, nước sinh hoạt, trường học, trạm y tế… chưa đảm bảo; phong tục, tập quán sinh hoạt và sản xuất của nhân dân, đặc biệt là của đồng bào dân tộc thiểu số chậm thích nghi nơi ở mới; công tác quy hoạch, kế hoạch được xây dựng nhưng chậm phê duyệt ảnh hưởng đến tiến độ thực hiện…</w:t>
      </w:r>
    </w:p>
    <w:p w:rsidR="00F64825" w:rsidRPr="00765852" w:rsidRDefault="00F64825" w:rsidP="00483886">
      <w:pPr>
        <w:pStyle w:val="BodyText"/>
        <w:spacing w:before="0" w:after="120" w:line="320" w:lineRule="exact"/>
        <w:ind w:left="0" w:right="-1" w:firstLine="789"/>
      </w:pPr>
      <w:r w:rsidRPr="00765852">
        <w:t>+ Một số địa phương là chủ đầu tư, chưa nỗ lực huy động, lồng ghép, tìm nguồn vốn để giải quyết dứt điểm các hạng mục còn thiếu, kịp thời bố trí dân cư, gây lãng phí đầu tư.</w:t>
      </w:r>
    </w:p>
    <w:p w:rsidR="00F64825" w:rsidRPr="00765852" w:rsidRDefault="00F64825" w:rsidP="00483886">
      <w:pPr>
        <w:pStyle w:val="BodyText"/>
        <w:spacing w:before="0" w:after="120" w:line="320" w:lineRule="exact"/>
        <w:ind w:left="0" w:right="-1" w:firstLine="789"/>
      </w:pPr>
      <w:r w:rsidRPr="00765852">
        <w:t xml:space="preserve">+ Điều kiện sinh sống lâu dài tại Đảo Cồn cỏ vẫn còn thiếu đặc biệt là nước </w:t>
      </w:r>
      <w:r w:rsidRPr="00765852">
        <w:lastRenderedPageBreak/>
        <w:t>sạch, bên cạnh đó sinh kế chưa có, chủ yếu sinh sống bằng sự hỗ trợ của Nhà nước, công việc đơn giản nên để định cư trên Đảo thì cần chính sách đặc thù và tạo được sinh kế cho người dân.</w:t>
      </w:r>
    </w:p>
    <w:p w:rsidR="00F64825" w:rsidRPr="00765852" w:rsidRDefault="00F64825" w:rsidP="00483886">
      <w:pPr>
        <w:pStyle w:val="BodyText"/>
        <w:spacing w:before="0" w:after="120" w:line="320" w:lineRule="exact"/>
        <w:ind w:left="0" w:right="-1" w:firstLine="789"/>
      </w:pPr>
      <w:r w:rsidRPr="00765852">
        <w:t>+ Một số địa phương chưa tuyên truyền, phổ biến đầy đủ các chính sách bố trí dân cư để người dân hiểu quyền lợi và trách nhiệm của mình khi tự nguyện di dân tái định cư.</w:t>
      </w:r>
    </w:p>
    <w:p w:rsidR="00F64825" w:rsidRPr="00765852" w:rsidRDefault="0052684F" w:rsidP="00483886">
      <w:pPr>
        <w:spacing w:after="120" w:line="320" w:lineRule="exact"/>
        <w:ind w:firstLine="567"/>
        <w:jc w:val="both"/>
        <w:rPr>
          <w:sz w:val="28"/>
          <w:szCs w:val="28"/>
        </w:rPr>
      </w:pPr>
      <w:r w:rsidRPr="00765852">
        <w:rPr>
          <w:sz w:val="28"/>
          <w:szCs w:val="28"/>
          <w:lang w:val="en-SG"/>
        </w:rPr>
        <w:t xml:space="preserve"> </w:t>
      </w:r>
      <w:r w:rsidR="00F64825" w:rsidRPr="00765852">
        <w:rPr>
          <w:sz w:val="28"/>
          <w:szCs w:val="28"/>
        </w:rPr>
        <w:t>+ Cơ chế chính sách chậm thay đổi, suất đầu tư quá thấp so với nhu cầu thực tế, địa phương chưa có nhiều chính sách, kinh phí hỗ trợ.</w:t>
      </w:r>
    </w:p>
    <w:p w:rsidR="006E0D66" w:rsidRPr="00765852" w:rsidRDefault="005E247D" w:rsidP="00483886">
      <w:pPr>
        <w:pStyle w:val="ListParagraph"/>
        <w:numPr>
          <w:ilvl w:val="1"/>
          <w:numId w:val="24"/>
        </w:numPr>
        <w:tabs>
          <w:tab w:val="left" w:pos="986"/>
        </w:tabs>
        <w:spacing w:before="0" w:after="120" w:line="320" w:lineRule="exact"/>
        <w:ind w:left="0" w:right="3" w:firstLine="719"/>
        <w:rPr>
          <w:sz w:val="28"/>
        </w:rPr>
      </w:pPr>
      <w:r w:rsidRPr="00765852">
        <w:rPr>
          <w:sz w:val="28"/>
        </w:rPr>
        <w:t>Quỹ</w:t>
      </w:r>
      <w:r w:rsidR="006C5296" w:rsidRPr="00765852">
        <w:rPr>
          <w:sz w:val="28"/>
          <w:lang w:val="en-US"/>
        </w:rPr>
        <w:t xml:space="preserve"> </w:t>
      </w:r>
      <w:r w:rsidRPr="00765852">
        <w:rPr>
          <w:sz w:val="28"/>
        </w:rPr>
        <w:t>đất</w:t>
      </w:r>
      <w:r w:rsidR="006C5296" w:rsidRPr="00765852">
        <w:rPr>
          <w:sz w:val="28"/>
          <w:lang w:val="en-US"/>
        </w:rPr>
        <w:t xml:space="preserve"> </w:t>
      </w:r>
      <w:r w:rsidRPr="00765852">
        <w:rPr>
          <w:sz w:val="28"/>
        </w:rPr>
        <w:t>do</w:t>
      </w:r>
      <w:r w:rsidR="006C5296" w:rsidRPr="00765852">
        <w:rPr>
          <w:sz w:val="28"/>
          <w:lang w:val="en-US"/>
        </w:rPr>
        <w:t xml:space="preserve"> </w:t>
      </w:r>
      <w:r w:rsidRPr="00765852">
        <w:rPr>
          <w:sz w:val="28"/>
        </w:rPr>
        <w:t>địa</w:t>
      </w:r>
      <w:r w:rsidR="006C5296" w:rsidRPr="00765852">
        <w:rPr>
          <w:sz w:val="28"/>
          <w:lang w:val="en-US"/>
        </w:rPr>
        <w:t xml:space="preserve"> </w:t>
      </w:r>
      <w:r w:rsidRPr="00765852">
        <w:rPr>
          <w:sz w:val="28"/>
        </w:rPr>
        <w:t>phương</w:t>
      </w:r>
      <w:r w:rsidR="006C5296" w:rsidRPr="00765852">
        <w:rPr>
          <w:sz w:val="28"/>
          <w:lang w:val="en-US"/>
        </w:rPr>
        <w:t xml:space="preserve"> </w:t>
      </w:r>
      <w:r w:rsidRPr="00765852">
        <w:rPr>
          <w:sz w:val="28"/>
        </w:rPr>
        <w:t>quản</w:t>
      </w:r>
      <w:r w:rsidR="006C5296" w:rsidRPr="00765852">
        <w:rPr>
          <w:sz w:val="28"/>
          <w:lang w:val="en-US"/>
        </w:rPr>
        <w:t xml:space="preserve"> </w:t>
      </w:r>
      <w:r w:rsidRPr="00765852">
        <w:rPr>
          <w:sz w:val="28"/>
        </w:rPr>
        <w:t>lý</w:t>
      </w:r>
      <w:r w:rsidR="006C5296" w:rsidRPr="00765852">
        <w:rPr>
          <w:sz w:val="28"/>
          <w:lang w:val="en-US"/>
        </w:rPr>
        <w:t xml:space="preserve"> </w:t>
      </w:r>
      <w:r w:rsidRPr="00765852">
        <w:rPr>
          <w:sz w:val="28"/>
        </w:rPr>
        <w:t>rất</w:t>
      </w:r>
      <w:r w:rsidR="006C5296" w:rsidRPr="00765852">
        <w:rPr>
          <w:sz w:val="28"/>
          <w:lang w:val="en-US"/>
        </w:rPr>
        <w:t xml:space="preserve"> </w:t>
      </w:r>
      <w:r w:rsidRPr="00765852">
        <w:rPr>
          <w:sz w:val="28"/>
        </w:rPr>
        <w:t>hạn</w:t>
      </w:r>
      <w:r w:rsidR="006C5296" w:rsidRPr="00765852">
        <w:rPr>
          <w:sz w:val="28"/>
          <w:lang w:val="en-US"/>
        </w:rPr>
        <w:t xml:space="preserve"> </w:t>
      </w:r>
      <w:r w:rsidRPr="00765852">
        <w:rPr>
          <w:sz w:val="28"/>
        </w:rPr>
        <w:t>chế,</w:t>
      </w:r>
      <w:r w:rsidR="006C5296" w:rsidRPr="00765852">
        <w:rPr>
          <w:sz w:val="28"/>
          <w:lang w:val="en-US"/>
        </w:rPr>
        <w:t xml:space="preserve"> </w:t>
      </w:r>
      <w:r w:rsidRPr="00765852">
        <w:rPr>
          <w:sz w:val="28"/>
        </w:rPr>
        <w:t>thiếu</w:t>
      </w:r>
      <w:r w:rsidR="006C5296" w:rsidRPr="00765852">
        <w:rPr>
          <w:sz w:val="28"/>
          <w:lang w:val="en-US"/>
        </w:rPr>
        <w:t xml:space="preserve"> </w:t>
      </w:r>
      <w:r w:rsidRPr="00765852">
        <w:rPr>
          <w:sz w:val="28"/>
        </w:rPr>
        <w:t>nguồn</w:t>
      </w:r>
      <w:r w:rsidR="006C5296" w:rsidRPr="00765852">
        <w:rPr>
          <w:sz w:val="28"/>
          <w:lang w:val="en-US"/>
        </w:rPr>
        <w:t xml:space="preserve"> </w:t>
      </w:r>
      <w:r w:rsidRPr="00765852">
        <w:rPr>
          <w:sz w:val="28"/>
        </w:rPr>
        <w:t>lực</w:t>
      </w:r>
      <w:r w:rsidR="006C5296" w:rsidRPr="00765852">
        <w:rPr>
          <w:sz w:val="28"/>
          <w:lang w:val="en-US"/>
        </w:rPr>
        <w:t xml:space="preserve"> </w:t>
      </w:r>
      <w:r w:rsidRPr="00765852">
        <w:rPr>
          <w:sz w:val="28"/>
        </w:rPr>
        <w:t>để</w:t>
      </w:r>
      <w:r w:rsidR="006C5296" w:rsidRPr="00765852">
        <w:rPr>
          <w:sz w:val="28"/>
          <w:lang w:val="en-US"/>
        </w:rPr>
        <w:t xml:space="preserve"> </w:t>
      </w:r>
      <w:r w:rsidRPr="00765852">
        <w:rPr>
          <w:sz w:val="28"/>
        </w:rPr>
        <w:t>thực</w:t>
      </w:r>
      <w:r w:rsidR="006C5296" w:rsidRPr="00765852">
        <w:rPr>
          <w:sz w:val="28"/>
          <w:lang w:val="en-US"/>
        </w:rPr>
        <w:t xml:space="preserve"> </w:t>
      </w:r>
      <w:r w:rsidRPr="00765852">
        <w:rPr>
          <w:sz w:val="28"/>
        </w:rPr>
        <w:t>hiện</w:t>
      </w:r>
      <w:r w:rsidR="006C5296" w:rsidRPr="00765852">
        <w:rPr>
          <w:sz w:val="28"/>
          <w:lang w:val="en-US"/>
        </w:rPr>
        <w:t xml:space="preserve"> </w:t>
      </w:r>
      <w:r w:rsidRPr="00765852">
        <w:rPr>
          <w:sz w:val="28"/>
        </w:rPr>
        <w:t>bồi</w:t>
      </w:r>
      <w:r w:rsidR="006C5296" w:rsidRPr="00765852">
        <w:rPr>
          <w:sz w:val="28"/>
          <w:lang w:val="en-US"/>
        </w:rPr>
        <w:t xml:space="preserve"> </w:t>
      </w:r>
      <w:r w:rsidRPr="00765852">
        <w:rPr>
          <w:sz w:val="28"/>
        </w:rPr>
        <w:t>thường,</w:t>
      </w:r>
      <w:r w:rsidR="006C5296" w:rsidRPr="00765852">
        <w:rPr>
          <w:sz w:val="28"/>
          <w:lang w:val="en-US"/>
        </w:rPr>
        <w:t xml:space="preserve"> </w:t>
      </w:r>
      <w:r w:rsidRPr="00765852">
        <w:rPr>
          <w:sz w:val="28"/>
        </w:rPr>
        <w:t>thu</w:t>
      </w:r>
      <w:r w:rsidR="00621C58" w:rsidRPr="00765852">
        <w:rPr>
          <w:sz w:val="28"/>
          <w:lang w:val="en-SG"/>
        </w:rPr>
        <w:t xml:space="preserve"> </w:t>
      </w:r>
      <w:r w:rsidRPr="00765852">
        <w:rPr>
          <w:sz w:val="28"/>
        </w:rPr>
        <w:t>hồi</w:t>
      </w:r>
      <w:r w:rsidR="00621C58" w:rsidRPr="00765852">
        <w:rPr>
          <w:sz w:val="28"/>
          <w:lang w:val="en-SG"/>
        </w:rPr>
        <w:t xml:space="preserve"> </w:t>
      </w:r>
      <w:r w:rsidRPr="00765852">
        <w:rPr>
          <w:sz w:val="28"/>
        </w:rPr>
        <w:t>đất</w:t>
      </w:r>
      <w:r w:rsidR="00621C58" w:rsidRPr="00765852">
        <w:rPr>
          <w:sz w:val="28"/>
          <w:lang w:val="en-SG"/>
        </w:rPr>
        <w:t xml:space="preserve"> </w:t>
      </w:r>
      <w:r w:rsidRPr="00765852">
        <w:rPr>
          <w:sz w:val="28"/>
        </w:rPr>
        <w:t>và</w:t>
      </w:r>
      <w:r w:rsidR="00621C58" w:rsidRPr="00765852">
        <w:rPr>
          <w:sz w:val="28"/>
          <w:lang w:val="en-SG"/>
        </w:rPr>
        <w:t xml:space="preserve"> </w:t>
      </w:r>
      <w:r w:rsidRPr="00765852">
        <w:rPr>
          <w:sz w:val="28"/>
        </w:rPr>
        <w:t>bố</w:t>
      </w:r>
      <w:r w:rsidR="00621C58" w:rsidRPr="00765852">
        <w:rPr>
          <w:sz w:val="28"/>
          <w:lang w:val="en-SG"/>
        </w:rPr>
        <w:t xml:space="preserve"> </w:t>
      </w:r>
      <w:r w:rsidRPr="00765852">
        <w:rPr>
          <w:sz w:val="28"/>
        </w:rPr>
        <w:t>trí</w:t>
      </w:r>
      <w:r w:rsidR="00621C58" w:rsidRPr="00765852">
        <w:rPr>
          <w:sz w:val="28"/>
          <w:lang w:val="en-SG"/>
        </w:rPr>
        <w:t xml:space="preserve"> </w:t>
      </w:r>
      <w:r w:rsidRPr="00765852">
        <w:rPr>
          <w:sz w:val="28"/>
        </w:rPr>
        <w:t>đất</w:t>
      </w:r>
      <w:r w:rsidR="00621C58" w:rsidRPr="00765852">
        <w:rPr>
          <w:sz w:val="28"/>
          <w:lang w:val="en-SG"/>
        </w:rPr>
        <w:t xml:space="preserve"> </w:t>
      </w:r>
      <w:r w:rsidRPr="00765852">
        <w:rPr>
          <w:sz w:val="28"/>
        </w:rPr>
        <w:t>ở</w:t>
      </w:r>
      <w:r w:rsidR="00621C58" w:rsidRPr="00765852">
        <w:rPr>
          <w:sz w:val="28"/>
          <w:lang w:val="en-SG"/>
        </w:rPr>
        <w:t xml:space="preserve"> </w:t>
      </w:r>
      <w:r w:rsidRPr="00765852">
        <w:rPr>
          <w:sz w:val="28"/>
        </w:rPr>
        <w:t>cho</w:t>
      </w:r>
      <w:r w:rsidR="00621C58" w:rsidRPr="00765852">
        <w:rPr>
          <w:sz w:val="28"/>
          <w:lang w:val="en-SG"/>
        </w:rPr>
        <w:t xml:space="preserve"> </w:t>
      </w:r>
      <w:r w:rsidRPr="00765852">
        <w:rPr>
          <w:sz w:val="28"/>
        </w:rPr>
        <w:t>hộ</w:t>
      </w:r>
      <w:r w:rsidR="00621C58" w:rsidRPr="00765852">
        <w:rPr>
          <w:sz w:val="28"/>
          <w:lang w:val="en-SG"/>
        </w:rPr>
        <w:t xml:space="preserve"> </w:t>
      </w:r>
      <w:r w:rsidRPr="00765852">
        <w:rPr>
          <w:sz w:val="28"/>
        </w:rPr>
        <w:t>sắp</w:t>
      </w:r>
      <w:r w:rsidR="00621C58" w:rsidRPr="00765852">
        <w:rPr>
          <w:sz w:val="28"/>
          <w:lang w:val="en-SG"/>
        </w:rPr>
        <w:t xml:space="preserve"> </w:t>
      </w:r>
      <w:r w:rsidRPr="00765852">
        <w:rPr>
          <w:sz w:val="28"/>
        </w:rPr>
        <w:t>xếp</w:t>
      </w:r>
      <w:r w:rsidR="00621C58" w:rsidRPr="00765852">
        <w:rPr>
          <w:sz w:val="28"/>
          <w:lang w:val="en-SG"/>
        </w:rPr>
        <w:t xml:space="preserve"> </w:t>
      </w:r>
      <w:r w:rsidRPr="00765852">
        <w:rPr>
          <w:sz w:val="28"/>
        </w:rPr>
        <w:t>dân</w:t>
      </w:r>
      <w:r w:rsidR="00621C58" w:rsidRPr="00765852">
        <w:rPr>
          <w:sz w:val="28"/>
          <w:lang w:val="en-SG"/>
        </w:rPr>
        <w:t xml:space="preserve"> </w:t>
      </w:r>
      <w:r w:rsidRPr="00765852">
        <w:rPr>
          <w:sz w:val="28"/>
        </w:rPr>
        <w:t>cư.</w:t>
      </w:r>
      <w:r w:rsidR="00621C58" w:rsidRPr="00765852">
        <w:rPr>
          <w:sz w:val="28"/>
          <w:lang w:val="en-SG"/>
        </w:rPr>
        <w:t xml:space="preserve"> </w:t>
      </w:r>
      <w:r w:rsidRPr="00765852">
        <w:rPr>
          <w:sz w:val="28"/>
        </w:rPr>
        <w:t>Quỹ</w:t>
      </w:r>
      <w:r w:rsidR="00621C58" w:rsidRPr="00765852">
        <w:rPr>
          <w:sz w:val="28"/>
          <w:lang w:val="en-SG"/>
        </w:rPr>
        <w:t xml:space="preserve"> </w:t>
      </w:r>
      <w:r w:rsidRPr="00765852">
        <w:rPr>
          <w:sz w:val="28"/>
        </w:rPr>
        <w:t>đất</w:t>
      </w:r>
      <w:r w:rsidR="00621C58" w:rsidRPr="00765852">
        <w:rPr>
          <w:sz w:val="28"/>
          <w:lang w:val="en-SG"/>
        </w:rPr>
        <w:t xml:space="preserve"> </w:t>
      </w:r>
      <w:r w:rsidRPr="00765852">
        <w:rPr>
          <w:sz w:val="28"/>
        </w:rPr>
        <w:t>có</w:t>
      </w:r>
      <w:r w:rsidR="00621C58" w:rsidRPr="00765852">
        <w:rPr>
          <w:sz w:val="28"/>
          <w:lang w:val="en-SG"/>
        </w:rPr>
        <w:t xml:space="preserve"> </w:t>
      </w:r>
      <w:r w:rsidRPr="00765852">
        <w:rPr>
          <w:sz w:val="28"/>
        </w:rPr>
        <w:t>thể</w:t>
      </w:r>
      <w:r w:rsidR="00621C58" w:rsidRPr="00765852">
        <w:rPr>
          <w:sz w:val="28"/>
          <w:lang w:val="en-SG"/>
        </w:rPr>
        <w:t xml:space="preserve"> </w:t>
      </w:r>
      <w:r w:rsidRPr="00765852">
        <w:rPr>
          <w:sz w:val="28"/>
        </w:rPr>
        <w:t>khai</w:t>
      </w:r>
      <w:r w:rsidR="00621C58" w:rsidRPr="00765852">
        <w:rPr>
          <w:sz w:val="28"/>
          <w:lang w:val="en-SG"/>
        </w:rPr>
        <w:t xml:space="preserve"> </w:t>
      </w:r>
      <w:r w:rsidRPr="00765852">
        <w:rPr>
          <w:sz w:val="28"/>
        </w:rPr>
        <w:t>hoang</w:t>
      </w:r>
      <w:r w:rsidR="00621C58" w:rsidRPr="00765852">
        <w:rPr>
          <w:sz w:val="28"/>
          <w:lang w:val="en-SG"/>
        </w:rPr>
        <w:t xml:space="preserve"> </w:t>
      </w:r>
      <w:r w:rsidRPr="00765852">
        <w:rPr>
          <w:sz w:val="28"/>
        </w:rPr>
        <w:t>không còn nhiều, việc xác định hộ thiếu đất sản xuất ở miền núi quá khó khăn do</w:t>
      </w:r>
      <w:r w:rsidR="00621C58" w:rsidRPr="00765852">
        <w:rPr>
          <w:sz w:val="28"/>
          <w:lang w:val="en-SG"/>
        </w:rPr>
        <w:t xml:space="preserve"> </w:t>
      </w:r>
      <w:r w:rsidRPr="00765852">
        <w:rPr>
          <w:sz w:val="28"/>
        </w:rPr>
        <w:t>đất sản xuất của hộ dân rất manh mún, nhỏ lẻ, phân tán lại chưa được cấp giấy</w:t>
      </w:r>
      <w:r w:rsidR="00621C58" w:rsidRPr="00765852">
        <w:rPr>
          <w:sz w:val="28"/>
          <w:lang w:val="en-SG"/>
        </w:rPr>
        <w:t xml:space="preserve"> </w:t>
      </w:r>
      <w:r w:rsidRPr="00765852">
        <w:rPr>
          <w:sz w:val="28"/>
        </w:rPr>
        <w:t>chứng</w:t>
      </w:r>
      <w:r w:rsidR="00621C58" w:rsidRPr="00765852">
        <w:rPr>
          <w:sz w:val="28"/>
          <w:lang w:val="en-SG"/>
        </w:rPr>
        <w:t xml:space="preserve"> </w:t>
      </w:r>
      <w:r w:rsidRPr="00765852">
        <w:rPr>
          <w:sz w:val="28"/>
        </w:rPr>
        <w:t>nhận</w:t>
      </w:r>
      <w:r w:rsidR="00621C58" w:rsidRPr="00765852">
        <w:rPr>
          <w:sz w:val="28"/>
          <w:lang w:val="en-SG"/>
        </w:rPr>
        <w:t xml:space="preserve"> </w:t>
      </w:r>
      <w:r w:rsidRPr="00765852">
        <w:rPr>
          <w:sz w:val="28"/>
        </w:rPr>
        <w:t>quyền</w:t>
      </w:r>
      <w:r w:rsidR="00621C58" w:rsidRPr="00765852">
        <w:rPr>
          <w:sz w:val="28"/>
          <w:lang w:val="en-SG"/>
        </w:rPr>
        <w:t xml:space="preserve"> </w:t>
      </w:r>
      <w:r w:rsidRPr="00765852">
        <w:rPr>
          <w:sz w:val="28"/>
        </w:rPr>
        <w:t>sử</w:t>
      </w:r>
      <w:r w:rsidR="00621C58" w:rsidRPr="00765852">
        <w:rPr>
          <w:sz w:val="28"/>
          <w:lang w:val="en-SG"/>
        </w:rPr>
        <w:t xml:space="preserve"> </w:t>
      </w:r>
      <w:r w:rsidRPr="00765852">
        <w:rPr>
          <w:sz w:val="28"/>
        </w:rPr>
        <w:t>dụng</w:t>
      </w:r>
      <w:r w:rsidR="00621C58" w:rsidRPr="00765852">
        <w:rPr>
          <w:sz w:val="28"/>
          <w:lang w:val="en-SG"/>
        </w:rPr>
        <w:t xml:space="preserve"> </w:t>
      </w:r>
      <w:r w:rsidRPr="00765852">
        <w:rPr>
          <w:sz w:val="28"/>
        </w:rPr>
        <w:t>đất,</w:t>
      </w:r>
      <w:r w:rsidR="00621C58" w:rsidRPr="00765852">
        <w:rPr>
          <w:sz w:val="28"/>
          <w:lang w:val="en-SG"/>
        </w:rPr>
        <w:t xml:space="preserve"> </w:t>
      </w:r>
      <w:r w:rsidRPr="00765852">
        <w:rPr>
          <w:sz w:val="28"/>
        </w:rPr>
        <w:t>mức</w:t>
      </w:r>
      <w:r w:rsidR="00621C58" w:rsidRPr="00765852">
        <w:rPr>
          <w:sz w:val="28"/>
          <w:lang w:val="en-SG"/>
        </w:rPr>
        <w:t xml:space="preserve"> </w:t>
      </w:r>
      <w:r w:rsidRPr="00765852">
        <w:rPr>
          <w:sz w:val="28"/>
        </w:rPr>
        <w:t>hỗ</w:t>
      </w:r>
      <w:r w:rsidR="00621C58" w:rsidRPr="00765852">
        <w:rPr>
          <w:sz w:val="28"/>
          <w:lang w:val="en-SG"/>
        </w:rPr>
        <w:t xml:space="preserve"> </w:t>
      </w:r>
      <w:r w:rsidRPr="00765852">
        <w:rPr>
          <w:sz w:val="28"/>
        </w:rPr>
        <w:t>trợ</w:t>
      </w:r>
      <w:r w:rsidR="00621C58" w:rsidRPr="00765852">
        <w:rPr>
          <w:sz w:val="28"/>
          <w:lang w:val="en-SG"/>
        </w:rPr>
        <w:t xml:space="preserve"> </w:t>
      </w:r>
      <w:r w:rsidRPr="00765852">
        <w:rPr>
          <w:sz w:val="28"/>
        </w:rPr>
        <w:t>còn</w:t>
      </w:r>
      <w:r w:rsidR="00621C58" w:rsidRPr="00765852">
        <w:rPr>
          <w:sz w:val="28"/>
          <w:lang w:val="en-SG"/>
        </w:rPr>
        <w:t xml:space="preserve"> </w:t>
      </w:r>
      <w:r w:rsidRPr="00765852">
        <w:rPr>
          <w:sz w:val="28"/>
        </w:rPr>
        <w:t>thấp.</w:t>
      </w:r>
    </w:p>
    <w:p w:rsidR="006E0D66" w:rsidRPr="00765852" w:rsidRDefault="005E247D" w:rsidP="00483886">
      <w:pPr>
        <w:spacing w:after="120" w:line="320" w:lineRule="exact"/>
        <w:ind w:right="3" w:firstLine="851"/>
        <w:jc w:val="both"/>
        <w:rPr>
          <w:i/>
          <w:sz w:val="28"/>
          <w:lang w:val="en-SG"/>
        </w:rPr>
      </w:pPr>
      <w:r w:rsidRPr="00765852">
        <w:rPr>
          <w:i/>
          <w:sz w:val="28"/>
        </w:rPr>
        <w:t>+Nguyên</w:t>
      </w:r>
      <w:r w:rsidR="00F94020" w:rsidRPr="00765852">
        <w:rPr>
          <w:i/>
          <w:sz w:val="28"/>
          <w:lang w:val="en-SG"/>
        </w:rPr>
        <w:t xml:space="preserve"> </w:t>
      </w:r>
      <w:r w:rsidRPr="00765852">
        <w:rPr>
          <w:i/>
          <w:sz w:val="28"/>
        </w:rPr>
        <w:t>nhân</w:t>
      </w:r>
      <w:r w:rsidR="00F94020" w:rsidRPr="00765852">
        <w:rPr>
          <w:i/>
          <w:sz w:val="28"/>
          <w:lang w:val="en-SG"/>
        </w:rPr>
        <w:t xml:space="preserve"> </w:t>
      </w:r>
      <w:r w:rsidRPr="00765852">
        <w:rPr>
          <w:i/>
          <w:sz w:val="28"/>
        </w:rPr>
        <w:t>chủ</w:t>
      </w:r>
      <w:r w:rsidR="00F94020" w:rsidRPr="00765852">
        <w:rPr>
          <w:i/>
          <w:sz w:val="28"/>
          <w:lang w:val="en-SG"/>
        </w:rPr>
        <w:t xml:space="preserve"> </w:t>
      </w:r>
      <w:r w:rsidRPr="00765852">
        <w:rPr>
          <w:i/>
          <w:sz w:val="28"/>
        </w:rPr>
        <w:t>quan:</w:t>
      </w:r>
    </w:p>
    <w:p w:rsidR="00A94A60" w:rsidRPr="00765852" w:rsidRDefault="00A94A60" w:rsidP="00483886">
      <w:pPr>
        <w:spacing w:after="120" w:line="320" w:lineRule="exact"/>
        <w:ind w:firstLine="567"/>
        <w:jc w:val="both"/>
        <w:rPr>
          <w:sz w:val="28"/>
        </w:rPr>
      </w:pPr>
      <w:r w:rsidRPr="00765852">
        <w:rPr>
          <w:sz w:val="28"/>
          <w:lang w:val="en-SG"/>
        </w:rPr>
        <w:t xml:space="preserve"> -</w:t>
      </w:r>
      <w:r w:rsidRPr="00765852">
        <w:rPr>
          <w:sz w:val="28"/>
        </w:rPr>
        <w:t xml:space="preserve"> Thu nhập bình quân đầu người thấp, nguồn thu của tỉnh còn thấp không đủ, chủ yếu dựa vào vốn hỗ trợ của Trung ương. Do đó chưa có sự hỗ trợ đáng kể cho các vùng dự án nhằm tháo gỡ những khó khăn để các dự án thực hiện đạt hiệu quả cao.</w:t>
      </w:r>
    </w:p>
    <w:p w:rsidR="00A94A60" w:rsidRPr="00765852" w:rsidRDefault="0048024A" w:rsidP="00483886">
      <w:pPr>
        <w:spacing w:after="120" w:line="320" w:lineRule="exact"/>
        <w:ind w:firstLine="567"/>
        <w:jc w:val="both"/>
        <w:rPr>
          <w:sz w:val="28"/>
        </w:rPr>
      </w:pPr>
      <w:r w:rsidRPr="00765852">
        <w:rPr>
          <w:sz w:val="28"/>
          <w:lang w:val="en-SG"/>
        </w:rPr>
        <w:t xml:space="preserve"> </w:t>
      </w:r>
      <w:r w:rsidR="00A94A60" w:rsidRPr="00765852">
        <w:rPr>
          <w:sz w:val="28"/>
          <w:lang w:val="en-SG"/>
        </w:rPr>
        <w:t>-</w:t>
      </w:r>
      <w:r w:rsidR="00A94A60" w:rsidRPr="00765852">
        <w:rPr>
          <w:sz w:val="28"/>
        </w:rPr>
        <w:t xml:space="preserve"> Cán bộ công chức làm công tác bố trí sắp xếp dân cư từ tỉnh xuống huyện còn thiếu so với yêu cầu.</w:t>
      </w:r>
    </w:p>
    <w:p w:rsidR="00A94A60" w:rsidRPr="00765852" w:rsidRDefault="0048024A" w:rsidP="00483886">
      <w:pPr>
        <w:spacing w:after="120" w:line="320" w:lineRule="exact"/>
        <w:ind w:firstLine="567"/>
        <w:jc w:val="both"/>
        <w:rPr>
          <w:sz w:val="28"/>
        </w:rPr>
      </w:pPr>
      <w:r w:rsidRPr="00765852">
        <w:rPr>
          <w:sz w:val="28"/>
          <w:lang w:val="en-SG"/>
        </w:rPr>
        <w:t xml:space="preserve"> </w:t>
      </w:r>
      <w:r w:rsidR="00A94A60" w:rsidRPr="00765852">
        <w:rPr>
          <w:sz w:val="28"/>
          <w:lang w:val="en-SG"/>
        </w:rPr>
        <w:t>-</w:t>
      </w:r>
      <w:r w:rsidR="00A94A60" w:rsidRPr="00765852">
        <w:rPr>
          <w:sz w:val="28"/>
        </w:rPr>
        <w:t xml:space="preserve"> Việc đánh giá đúc kết kinh nghiệm các điển hình tiên tiến ở các vùng dự án  chưa làm thường xuyên, phổ biến nhân rộng chưa kịp thời.</w:t>
      </w:r>
    </w:p>
    <w:p w:rsidR="00CC1CE3" w:rsidRPr="00765852" w:rsidRDefault="0048024A" w:rsidP="00483886">
      <w:pPr>
        <w:pStyle w:val="ListParagraph"/>
        <w:spacing w:before="0" w:after="120" w:line="320" w:lineRule="exact"/>
        <w:ind w:left="0" w:right="3" w:firstLine="567"/>
        <w:rPr>
          <w:spacing w:val="19"/>
          <w:sz w:val="28"/>
          <w:lang w:val="en-SG"/>
        </w:rPr>
      </w:pPr>
      <w:r w:rsidRPr="00765852">
        <w:rPr>
          <w:sz w:val="28"/>
          <w:lang w:val="en-SG"/>
        </w:rPr>
        <w:t xml:space="preserve"> </w:t>
      </w:r>
      <w:r w:rsidR="000A4CF8" w:rsidRPr="00765852">
        <w:rPr>
          <w:sz w:val="28"/>
          <w:lang w:val="en-SG"/>
        </w:rPr>
        <w:t xml:space="preserve">- </w:t>
      </w:r>
      <w:r w:rsidR="005E247D" w:rsidRPr="00765852">
        <w:rPr>
          <w:sz w:val="28"/>
        </w:rPr>
        <w:t>Một số địa phương chưa chú trọng trong cân đối quỹ đất để bố trí đất ở cho</w:t>
      </w:r>
      <w:r w:rsidR="00FD71CA" w:rsidRPr="00765852">
        <w:rPr>
          <w:sz w:val="28"/>
          <w:lang w:val="en-SG"/>
        </w:rPr>
        <w:t xml:space="preserve"> </w:t>
      </w:r>
      <w:r w:rsidR="005E247D" w:rsidRPr="00765852">
        <w:rPr>
          <w:sz w:val="28"/>
        </w:rPr>
        <w:t>hộ theo quy hoạch sắp xếp dân cư gắn với xây dựng nông thôn mới đã phê duyệt</w:t>
      </w:r>
      <w:r w:rsidR="00FD71CA" w:rsidRPr="00765852">
        <w:rPr>
          <w:sz w:val="28"/>
          <w:lang w:val="en-SG"/>
        </w:rPr>
        <w:t xml:space="preserve"> </w:t>
      </w:r>
      <w:r w:rsidR="005E247D" w:rsidRPr="00765852">
        <w:rPr>
          <w:sz w:val="28"/>
        </w:rPr>
        <w:t>(do</w:t>
      </w:r>
      <w:r w:rsidRPr="00765852">
        <w:rPr>
          <w:sz w:val="28"/>
          <w:lang w:val="en-US"/>
        </w:rPr>
        <w:t xml:space="preserve"> </w:t>
      </w:r>
      <w:r w:rsidR="005E247D" w:rsidRPr="00765852">
        <w:rPr>
          <w:sz w:val="28"/>
        </w:rPr>
        <w:t>UBND</w:t>
      </w:r>
      <w:r w:rsidR="00087110" w:rsidRPr="00765852">
        <w:rPr>
          <w:sz w:val="28"/>
          <w:lang w:val="en-SG"/>
        </w:rPr>
        <w:t xml:space="preserve"> </w:t>
      </w:r>
      <w:r w:rsidR="005E247D" w:rsidRPr="00765852">
        <w:rPr>
          <w:sz w:val="28"/>
        </w:rPr>
        <w:t>xã</w:t>
      </w:r>
      <w:r w:rsidR="00087110" w:rsidRPr="00765852">
        <w:rPr>
          <w:sz w:val="28"/>
          <w:lang w:val="en-SG"/>
        </w:rPr>
        <w:t xml:space="preserve"> </w:t>
      </w:r>
      <w:r w:rsidR="005E247D" w:rsidRPr="00765852">
        <w:rPr>
          <w:sz w:val="28"/>
        </w:rPr>
        <w:t>lập,</w:t>
      </w:r>
      <w:r w:rsidR="00087110" w:rsidRPr="00765852">
        <w:rPr>
          <w:sz w:val="28"/>
          <w:lang w:val="en-SG"/>
        </w:rPr>
        <w:t xml:space="preserve"> </w:t>
      </w:r>
      <w:r w:rsidR="005E247D" w:rsidRPr="00765852">
        <w:rPr>
          <w:sz w:val="28"/>
        </w:rPr>
        <w:t>UBND</w:t>
      </w:r>
      <w:r w:rsidR="00087110" w:rsidRPr="00765852">
        <w:rPr>
          <w:sz w:val="28"/>
          <w:lang w:val="en-SG"/>
        </w:rPr>
        <w:t xml:space="preserve"> </w:t>
      </w:r>
      <w:r w:rsidR="005E247D" w:rsidRPr="00765852">
        <w:rPr>
          <w:sz w:val="28"/>
        </w:rPr>
        <w:t>huyện</w:t>
      </w:r>
      <w:r w:rsidR="00087110" w:rsidRPr="00765852">
        <w:rPr>
          <w:sz w:val="28"/>
          <w:lang w:val="en-SG"/>
        </w:rPr>
        <w:t xml:space="preserve"> </w:t>
      </w:r>
      <w:r w:rsidR="005E247D" w:rsidRPr="00765852">
        <w:rPr>
          <w:sz w:val="28"/>
        </w:rPr>
        <w:t>phê</w:t>
      </w:r>
      <w:r w:rsidR="00087110" w:rsidRPr="00765852">
        <w:rPr>
          <w:sz w:val="28"/>
          <w:lang w:val="en-SG"/>
        </w:rPr>
        <w:t xml:space="preserve"> </w:t>
      </w:r>
      <w:r w:rsidR="005E247D" w:rsidRPr="00765852">
        <w:rPr>
          <w:sz w:val="28"/>
        </w:rPr>
        <w:t>duyệt).</w:t>
      </w:r>
    </w:p>
    <w:p w:rsidR="006E0D66" w:rsidRPr="00765852" w:rsidRDefault="00CC1CE3" w:rsidP="00483886">
      <w:pPr>
        <w:pStyle w:val="ListParagraph"/>
        <w:spacing w:before="0" w:after="120" w:line="320" w:lineRule="exact"/>
        <w:ind w:left="0" w:right="3" w:firstLine="567"/>
        <w:rPr>
          <w:sz w:val="28"/>
        </w:rPr>
      </w:pPr>
      <w:r w:rsidRPr="00765852">
        <w:rPr>
          <w:spacing w:val="19"/>
          <w:sz w:val="28"/>
          <w:lang w:val="en-SG"/>
        </w:rPr>
        <w:t xml:space="preserve">- </w:t>
      </w:r>
      <w:r w:rsidR="005E247D" w:rsidRPr="00765852">
        <w:rPr>
          <w:sz w:val="28"/>
        </w:rPr>
        <w:t>Công tác tổ chức thực hiện của đội ngũ cán bộ xã còn hạn chế, cán bộ</w:t>
      </w:r>
      <w:r w:rsidR="001D3E32" w:rsidRPr="00765852">
        <w:rPr>
          <w:sz w:val="28"/>
          <w:lang w:val="en-SG"/>
        </w:rPr>
        <w:t xml:space="preserve"> </w:t>
      </w:r>
      <w:r w:rsidR="005E247D" w:rsidRPr="00765852">
        <w:rPr>
          <w:sz w:val="28"/>
        </w:rPr>
        <w:t>chuyên môn ở cấp xã đa phần là kiêm nhiệm, mức lương thấp, trong khi</w:t>
      </w:r>
      <w:r w:rsidR="001D3E32" w:rsidRPr="00765852">
        <w:rPr>
          <w:sz w:val="28"/>
          <w:lang w:val="en-SG"/>
        </w:rPr>
        <w:t xml:space="preserve"> </w:t>
      </w:r>
      <w:r w:rsidR="005E247D" w:rsidRPr="00765852">
        <w:rPr>
          <w:sz w:val="28"/>
        </w:rPr>
        <w:t>đó chưa</w:t>
      </w:r>
      <w:r w:rsidR="001D3E32" w:rsidRPr="00765852">
        <w:rPr>
          <w:sz w:val="28"/>
          <w:lang w:val="en-SG"/>
        </w:rPr>
        <w:t xml:space="preserve"> </w:t>
      </w:r>
      <w:r w:rsidR="005E247D" w:rsidRPr="00765852">
        <w:rPr>
          <w:sz w:val="28"/>
        </w:rPr>
        <w:t>có</w:t>
      </w:r>
      <w:r w:rsidR="001D3E32" w:rsidRPr="00765852">
        <w:rPr>
          <w:sz w:val="28"/>
          <w:lang w:val="en-SG"/>
        </w:rPr>
        <w:t xml:space="preserve"> </w:t>
      </w:r>
      <w:r w:rsidR="005E247D" w:rsidRPr="00765852">
        <w:rPr>
          <w:sz w:val="28"/>
        </w:rPr>
        <w:t>kinh</w:t>
      </w:r>
      <w:r w:rsidR="001D3E32" w:rsidRPr="00765852">
        <w:rPr>
          <w:sz w:val="28"/>
          <w:lang w:val="en-SG"/>
        </w:rPr>
        <w:t xml:space="preserve"> </w:t>
      </w:r>
      <w:r w:rsidR="005E247D" w:rsidRPr="00765852">
        <w:rPr>
          <w:sz w:val="28"/>
        </w:rPr>
        <w:t>phí</w:t>
      </w:r>
      <w:r w:rsidR="001D3E32" w:rsidRPr="00765852">
        <w:rPr>
          <w:sz w:val="28"/>
          <w:lang w:val="en-SG"/>
        </w:rPr>
        <w:t xml:space="preserve"> </w:t>
      </w:r>
      <w:r w:rsidR="005E247D" w:rsidRPr="00765852">
        <w:rPr>
          <w:sz w:val="28"/>
        </w:rPr>
        <w:t>hỗ</w:t>
      </w:r>
      <w:r w:rsidR="001D3E32" w:rsidRPr="00765852">
        <w:rPr>
          <w:sz w:val="28"/>
          <w:lang w:val="en-SG"/>
        </w:rPr>
        <w:t xml:space="preserve"> </w:t>
      </w:r>
      <w:r w:rsidR="005E247D" w:rsidRPr="00765852">
        <w:rPr>
          <w:sz w:val="28"/>
        </w:rPr>
        <w:t>trợ</w:t>
      </w:r>
      <w:r w:rsidR="001D3E32" w:rsidRPr="00765852">
        <w:rPr>
          <w:sz w:val="28"/>
          <w:lang w:val="en-SG"/>
        </w:rPr>
        <w:t xml:space="preserve"> </w:t>
      </w:r>
      <w:r w:rsidR="005E247D" w:rsidRPr="00765852">
        <w:rPr>
          <w:sz w:val="28"/>
        </w:rPr>
        <w:t>cho</w:t>
      </w:r>
      <w:r w:rsidR="001D3E32" w:rsidRPr="00765852">
        <w:rPr>
          <w:sz w:val="28"/>
          <w:lang w:val="en-SG"/>
        </w:rPr>
        <w:t xml:space="preserve"> </w:t>
      </w:r>
      <w:r w:rsidR="005E247D" w:rsidRPr="00765852">
        <w:rPr>
          <w:sz w:val="28"/>
        </w:rPr>
        <w:t>hoạt</w:t>
      </w:r>
      <w:r w:rsidR="001D3E32" w:rsidRPr="00765852">
        <w:rPr>
          <w:sz w:val="28"/>
          <w:lang w:val="en-SG"/>
        </w:rPr>
        <w:t xml:space="preserve"> </w:t>
      </w:r>
      <w:r w:rsidR="005E247D" w:rsidRPr="00765852">
        <w:rPr>
          <w:sz w:val="28"/>
        </w:rPr>
        <w:t>động</w:t>
      </w:r>
      <w:r w:rsidR="001D3E32" w:rsidRPr="00765852">
        <w:rPr>
          <w:sz w:val="28"/>
          <w:lang w:val="en-SG"/>
        </w:rPr>
        <w:t xml:space="preserve"> </w:t>
      </w:r>
      <w:r w:rsidR="005E247D" w:rsidRPr="00765852">
        <w:rPr>
          <w:sz w:val="28"/>
        </w:rPr>
        <w:t>kiểm</w:t>
      </w:r>
      <w:r w:rsidR="001D3E32" w:rsidRPr="00765852">
        <w:rPr>
          <w:sz w:val="28"/>
          <w:lang w:val="en-SG"/>
        </w:rPr>
        <w:t xml:space="preserve"> </w:t>
      </w:r>
      <w:r w:rsidR="005E247D" w:rsidRPr="00765852">
        <w:rPr>
          <w:sz w:val="28"/>
        </w:rPr>
        <w:t>tra,giám</w:t>
      </w:r>
      <w:r w:rsidR="001D3E32" w:rsidRPr="00765852">
        <w:rPr>
          <w:sz w:val="28"/>
          <w:lang w:val="en-SG"/>
        </w:rPr>
        <w:t xml:space="preserve"> </w:t>
      </w:r>
      <w:r w:rsidR="005E247D" w:rsidRPr="00765852">
        <w:rPr>
          <w:sz w:val="28"/>
        </w:rPr>
        <w:t>sát,</w:t>
      </w:r>
      <w:r w:rsidR="0048447E" w:rsidRPr="00765852">
        <w:rPr>
          <w:sz w:val="28"/>
          <w:lang w:val="en-US"/>
        </w:rPr>
        <w:t xml:space="preserve"> </w:t>
      </w:r>
      <w:r w:rsidR="005E247D" w:rsidRPr="00765852">
        <w:rPr>
          <w:sz w:val="28"/>
        </w:rPr>
        <w:t>hướng</w:t>
      </w:r>
      <w:r w:rsidR="001D3E32" w:rsidRPr="00765852">
        <w:rPr>
          <w:sz w:val="28"/>
          <w:lang w:val="en-SG"/>
        </w:rPr>
        <w:t xml:space="preserve"> </w:t>
      </w:r>
      <w:r w:rsidR="005E247D" w:rsidRPr="00765852">
        <w:rPr>
          <w:sz w:val="28"/>
        </w:rPr>
        <w:t>dẫn</w:t>
      </w:r>
      <w:r w:rsidR="001D3E32" w:rsidRPr="00765852">
        <w:rPr>
          <w:sz w:val="28"/>
          <w:lang w:val="en-SG"/>
        </w:rPr>
        <w:t xml:space="preserve"> </w:t>
      </w:r>
      <w:r w:rsidR="005E247D" w:rsidRPr="00765852">
        <w:rPr>
          <w:sz w:val="28"/>
        </w:rPr>
        <w:t>triển</w:t>
      </w:r>
      <w:r w:rsidR="001D3E32" w:rsidRPr="00765852">
        <w:rPr>
          <w:sz w:val="28"/>
          <w:lang w:val="en-SG"/>
        </w:rPr>
        <w:t xml:space="preserve"> </w:t>
      </w:r>
      <w:r w:rsidR="005E247D" w:rsidRPr="00765852">
        <w:rPr>
          <w:sz w:val="28"/>
        </w:rPr>
        <w:t>khai</w:t>
      </w:r>
      <w:r w:rsidR="001D3E32" w:rsidRPr="00765852">
        <w:rPr>
          <w:sz w:val="28"/>
          <w:lang w:val="en-SG"/>
        </w:rPr>
        <w:t xml:space="preserve"> </w:t>
      </w:r>
      <w:r w:rsidR="005E247D" w:rsidRPr="00765852">
        <w:rPr>
          <w:sz w:val="28"/>
        </w:rPr>
        <w:t>thực</w:t>
      </w:r>
      <w:r w:rsidR="001D3E32" w:rsidRPr="00765852">
        <w:rPr>
          <w:sz w:val="28"/>
          <w:lang w:val="en-SG"/>
        </w:rPr>
        <w:t xml:space="preserve"> </w:t>
      </w:r>
      <w:r w:rsidR="005E247D" w:rsidRPr="00765852">
        <w:rPr>
          <w:sz w:val="28"/>
        </w:rPr>
        <w:t>hiện. Cán bộ thôn, nhất là thôn ở miền núi cao chưa đáp ứng yêu cầu nhiệm vụ</w:t>
      </w:r>
      <w:r w:rsidR="001D3E32" w:rsidRPr="00765852">
        <w:rPr>
          <w:sz w:val="28"/>
          <w:lang w:val="en-SG"/>
        </w:rPr>
        <w:t xml:space="preserve"> </w:t>
      </w:r>
      <w:r w:rsidR="005E247D" w:rsidRPr="00765852">
        <w:rPr>
          <w:sz w:val="28"/>
        </w:rPr>
        <w:t>trong việc tổ chức bình xét, lập hồ sơ xét chọn đối tượng hộ; nghiệm thu từng nội</w:t>
      </w:r>
      <w:r w:rsidR="0048447E" w:rsidRPr="00765852">
        <w:rPr>
          <w:sz w:val="28"/>
          <w:lang w:val="en-US"/>
        </w:rPr>
        <w:t xml:space="preserve"> </w:t>
      </w:r>
      <w:r w:rsidR="005E247D" w:rsidRPr="00765852">
        <w:rPr>
          <w:sz w:val="28"/>
        </w:rPr>
        <w:t>dung thực hiện hỗ trợ sắp xếp, ổn định dân cư như quy nên</w:t>
      </w:r>
      <w:r w:rsidR="001D3E32" w:rsidRPr="00765852">
        <w:rPr>
          <w:sz w:val="28"/>
          <w:lang w:val="en-SG"/>
        </w:rPr>
        <w:t xml:space="preserve"> </w:t>
      </w:r>
      <w:r w:rsidR="005E247D" w:rsidRPr="00765852">
        <w:rPr>
          <w:sz w:val="28"/>
        </w:rPr>
        <w:t>cán</w:t>
      </w:r>
      <w:r w:rsidR="001D3E32" w:rsidRPr="00765852">
        <w:rPr>
          <w:sz w:val="28"/>
          <w:lang w:val="en-SG"/>
        </w:rPr>
        <w:t xml:space="preserve"> </w:t>
      </w:r>
      <w:r w:rsidR="005E247D" w:rsidRPr="00765852">
        <w:rPr>
          <w:sz w:val="28"/>
        </w:rPr>
        <w:t>bộ</w:t>
      </w:r>
      <w:r w:rsidR="001D3E32" w:rsidRPr="00765852">
        <w:rPr>
          <w:sz w:val="28"/>
          <w:lang w:val="en-SG"/>
        </w:rPr>
        <w:t xml:space="preserve"> </w:t>
      </w:r>
      <w:r w:rsidR="005E247D" w:rsidRPr="00765852">
        <w:rPr>
          <w:sz w:val="28"/>
        </w:rPr>
        <w:t>xã</w:t>
      </w:r>
      <w:r w:rsidR="001D3E32" w:rsidRPr="00765852">
        <w:rPr>
          <w:sz w:val="28"/>
          <w:lang w:val="en-SG"/>
        </w:rPr>
        <w:t xml:space="preserve"> </w:t>
      </w:r>
      <w:r w:rsidR="005E247D" w:rsidRPr="00765852">
        <w:rPr>
          <w:sz w:val="28"/>
        </w:rPr>
        <w:t>phải làm</w:t>
      </w:r>
      <w:r w:rsidR="001D3E32" w:rsidRPr="00765852">
        <w:rPr>
          <w:sz w:val="28"/>
          <w:lang w:val="en-SG"/>
        </w:rPr>
        <w:t xml:space="preserve"> </w:t>
      </w:r>
      <w:r w:rsidR="005E247D" w:rsidRPr="00765852">
        <w:rPr>
          <w:sz w:val="28"/>
        </w:rPr>
        <w:t>thay</w:t>
      </w:r>
      <w:r w:rsidR="001D3E32" w:rsidRPr="00765852">
        <w:rPr>
          <w:sz w:val="28"/>
          <w:lang w:val="en-SG"/>
        </w:rPr>
        <w:t xml:space="preserve"> </w:t>
      </w:r>
      <w:r w:rsidR="005E247D" w:rsidRPr="00765852">
        <w:rPr>
          <w:sz w:val="28"/>
        </w:rPr>
        <w:t>nhiệm</w:t>
      </w:r>
      <w:r w:rsidR="001D3E32" w:rsidRPr="00765852">
        <w:rPr>
          <w:sz w:val="28"/>
          <w:lang w:val="en-SG"/>
        </w:rPr>
        <w:t xml:space="preserve"> </w:t>
      </w:r>
      <w:r w:rsidR="005E247D" w:rsidRPr="00765852">
        <w:rPr>
          <w:sz w:val="28"/>
        </w:rPr>
        <w:t>vụ</w:t>
      </w:r>
      <w:r w:rsidR="001D3E32" w:rsidRPr="00765852">
        <w:rPr>
          <w:sz w:val="28"/>
          <w:lang w:val="en-SG"/>
        </w:rPr>
        <w:t xml:space="preserve"> </w:t>
      </w:r>
      <w:r w:rsidR="005E247D" w:rsidRPr="00765852">
        <w:rPr>
          <w:sz w:val="28"/>
        </w:rPr>
        <w:t>này.</w:t>
      </w:r>
    </w:p>
    <w:p w:rsidR="006E0D66" w:rsidRPr="00765852" w:rsidRDefault="0048447E" w:rsidP="00483886">
      <w:pPr>
        <w:tabs>
          <w:tab w:val="left" w:pos="567"/>
        </w:tabs>
        <w:spacing w:after="120" w:line="320" w:lineRule="exact"/>
        <w:ind w:right="3"/>
        <w:jc w:val="both"/>
        <w:rPr>
          <w:sz w:val="28"/>
        </w:rPr>
      </w:pPr>
      <w:r w:rsidRPr="00765852">
        <w:rPr>
          <w:sz w:val="28"/>
          <w:lang w:val="en-SG"/>
        </w:rPr>
        <w:tab/>
      </w:r>
      <w:r w:rsidR="00B116ED" w:rsidRPr="00765852">
        <w:rPr>
          <w:sz w:val="28"/>
          <w:lang w:val="en-SG"/>
        </w:rPr>
        <w:t xml:space="preserve">- </w:t>
      </w:r>
      <w:r w:rsidR="005E247D" w:rsidRPr="00765852">
        <w:rPr>
          <w:sz w:val="28"/>
        </w:rPr>
        <w:t>Tính chủ động, vai trò chủ thể của người dân chưa cao trong tự thực hiện</w:t>
      </w:r>
      <w:r w:rsidR="00EC1869" w:rsidRPr="00765852">
        <w:rPr>
          <w:sz w:val="28"/>
          <w:lang w:val="en-SG"/>
        </w:rPr>
        <w:t xml:space="preserve"> </w:t>
      </w:r>
      <w:r w:rsidR="005E247D" w:rsidRPr="00765852">
        <w:rPr>
          <w:sz w:val="28"/>
        </w:rPr>
        <w:t>tiếp nhận các nội dung hỗ trợ; trình độ độ dân trí còn thấp, người dân còn tư tưởng</w:t>
      </w:r>
      <w:r w:rsidR="00EC1869" w:rsidRPr="00765852">
        <w:rPr>
          <w:sz w:val="28"/>
          <w:lang w:val="en-SG"/>
        </w:rPr>
        <w:t xml:space="preserve"> </w:t>
      </w:r>
      <w:r w:rsidR="005E247D" w:rsidRPr="00765852">
        <w:rPr>
          <w:sz w:val="28"/>
        </w:rPr>
        <w:t>trông</w:t>
      </w:r>
      <w:r w:rsidR="00EC1869" w:rsidRPr="00765852">
        <w:rPr>
          <w:sz w:val="28"/>
          <w:lang w:val="en-SG"/>
        </w:rPr>
        <w:t xml:space="preserve"> </w:t>
      </w:r>
      <w:r w:rsidR="005E247D" w:rsidRPr="00765852">
        <w:rPr>
          <w:sz w:val="28"/>
        </w:rPr>
        <w:t>chờ vào</w:t>
      </w:r>
      <w:r w:rsidR="00EC1869" w:rsidRPr="00765852">
        <w:rPr>
          <w:sz w:val="28"/>
          <w:lang w:val="en-SG"/>
        </w:rPr>
        <w:t xml:space="preserve"> </w:t>
      </w:r>
      <w:r w:rsidR="005E247D" w:rsidRPr="00765852">
        <w:rPr>
          <w:sz w:val="28"/>
        </w:rPr>
        <w:t>hỗ</w:t>
      </w:r>
      <w:r w:rsidR="00EC1869" w:rsidRPr="00765852">
        <w:rPr>
          <w:sz w:val="28"/>
          <w:lang w:val="en-SG"/>
        </w:rPr>
        <w:t xml:space="preserve"> </w:t>
      </w:r>
      <w:r w:rsidR="005E247D" w:rsidRPr="00765852">
        <w:rPr>
          <w:sz w:val="28"/>
        </w:rPr>
        <w:t>trợ</w:t>
      </w:r>
      <w:r w:rsidR="00EC1869" w:rsidRPr="00765852">
        <w:rPr>
          <w:sz w:val="28"/>
          <w:lang w:val="en-SG"/>
        </w:rPr>
        <w:t xml:space="preserve"> </w:t>
      </w:r>
      <w:r w:rsidR="005E247D" w:rsidRPr="00765852">
        <w:rPr>
          <w:sz w:val="28"/>
        </w:rPr>
        <w:t>của</w:t>
      </w:r>
      <w:r w:rsidR="00EC1869" w:rsidRPr="00765852">
        <w:rPr>
          <w:sz w:val="28"/>
          <w:lang w:val="en-SG"/>
        </w:rPr>
        <w:t xml:space="preserve"> </w:t>
      </w:r>
      <w:r w:rsidR="005E247D" w:rsidRPr="00765852">
        <w:rPr>
          <w:sz w:val="28"/>
        </w:rPr>
        <w:t>nhà</w:t>
      </w:r>
      <w:r w:rsidR="00EC1869" w:rsidRPr="00765852">
        <w:rPr>
          <w:sz w:val="28"/>
          <w:lang w:val="en-SG"/>
        </w:rPr>
        <w:t xml:space="preserve"> </w:t>
      </w:r>
      <w:r w:rsidR="005E247D" w:rsidRPr="00765852">
        <w:rPr>
          <w:sz w:val="28"/>
        </w:rPr>
        <w:t>nước.</w:t>
      </w:r>
    </w:p>
    <w:p w:rsidR="00537E60" w:rsidRPr="00765852" w:rsidRDefault="00537E60" w:rsidP="00483886">
      <w:pPr>
        <w:tabs>
          <w:tab w:val="left" w:pos="567"/>
        </w:tabs>
        <w:spacing w:after="120" w:line="320" w:lineRule="exact"/>
        <w:ind w:right="3"/>
        <w:rPr>
          <w:sz w:val="28"/>
        </w:rPr>
      </w:pPr>
      <w:r w:rsidRPr="00765852">
        <w:rPr>
          <w:sz w:val="28"/>
        </w:rPr>
        <w:tab/>
        <w:t>- Tỉnh chưa xây dựng hệ thống cảnh báo thiên tai tại các vùng có nguy cơ cao về sạt lỡ đất, sạt lỡ núi.</w:t>
      </w:r>
    </w:p>
    <w:p w:rsidR="006E0D66" w:rsidRPr="00765852" w:rsidRDefault="00621C58" w:rsidP="00483886">
      <w:pPr>
        <w:pStyle w:val="Heading1"/>
        <w:tabs>
          <w:tab w:val="left" w:pos="1105"/>
        </w:tabs>
        <w:spacing w:before="0" w:after="120" w:line="320" w:lineRule="exact"/>
        <w:ind w:left="0" w:firstLine="567"/>
        <w:jc w:val="left"/>
      </w:pPr>
      <w:r w:rsidRPr="00765852">
        <w:rPr>
          <w:lang w:val="en-SG"/>
        </w:rPr>
        <w:t xml:space="preserve">3. </w:t>
      </w:r>
      <w:r w:rsidR="00A32CB9" w:rsidRPr="00765852">
        <w:t>Một số</w:t>
      </w:r>
      <w:r w:rsidR="00FD71CA" w:rsidRPr="00765852">
        <w:rPr>
          <w:lang w:val="en-SG"/>
        </w:rPr>
        <w:t xml:space="preserve"> </w:t>
      </w:r>
      <w:r w:rsidR="005E247D" w:rsidRPr="00765852">
        <w:t>bài</w:t>
      </w:r>
      <w:r w:rsidR="00FD71CA" w:rsidRPr="00765852">
        <w:rPr>
          <w:lang w:val="en-SG"/>
        </w:rPr>
        <w:t xml:space="preserve"> </w:t>
      </w:r>
      <w:r w:rsidR="005E247D" w:rsidRPr="00765852">
        <w:t>học</w:t>
      </w:r>
      <w:r w:rsidR="00FD71CA" w:rsidRPr="00765852">
        <w:rPr>
          <w:lang w:val="en-SG"/>
        </w:rPr>
        <w:t xml:space="preserve"> </w:t>
      </w:r>
      <w:r w:rsidR="005E247D" w:rsidRPr="00765852">
        <w:t>kinh</w:t>
      </w:r>
      <w:r w:rsidR="00FD71CA" w:rsidRPr="00765852">
        <w:rPr>
          <w:lang w:val="en-SG"/>
        </w:rPr>
        <w:t xml:space="preserve"> </w:t>
      </w:r>
      <w:r w:rsidR="005E247D" w:rsidRPr="00765852">
        <w:t>nghiệm</w:t>
      </w:r>
    </w:p>
    <w:p w:rsidR="006E0D66" w:rsidRPr="00765852" w:rsidRDefault="00621C58" w:rsidP="00483886">
      <w:pPr>
        <w:spacing w:after="120" w:line="320" w:lineRule="exact"/>
        <w:ind w:right="52" w:firstLine="567"/>
        <w:jc w:val="both"/>
        <w:rPr>
          <w:sz w:val="28"/>
        </w:rPr>
      </w:pPr>
      <w:r w:rsidRPr="00765852">
        <w:rPr>
          <w:sz w:val="28"/>
          <w:lang w:val="en-SG"/>
        </w:rPr>
        <w:t>3</w:t>
      </w:r>
      <w:r w:rsidR="00A32CB9" w:rsidRPr="00765852">
        <w:rPr>
          <w:sz w:val="28"/>
        </w:rPr>
        <w:t xml:space="preserve">.1. </w:t>
      </w:r>
      <w:r w:rsidR="005E247D" w:rsidRPr="00765852">
        <w:rPr>
          <w:sz w:val="28"/>
        </w:rPr>
        <w:t>Công tác vận động, tuyên truyền về chủ trương, chính sách của Đảng và</w:t>
      </w:r>
      <w:r w:rsidR="0048447E" w:rsidRPr="00765852">
        <w:rPr>
          <w:sz w:val="28"/>
          <w:lang w:val="en-US"/>
        </w:rPr>
        <w:t xml:space="preserve"> </w:t>
      </w:r>
      <w:r w:rsidR="005E247D" w:rsidRPr="00765852">
        <w:rPr>
          <w:sz w:val="28"/>
        </w:rPr>
        <w:t>nhà nước</w:t>
      </w:r>
      <w:r w:rsidR="0048447E" w:rsidRPr="00765852">
        <w:rPr>
          <w:sz w:val="28"/>
          <w:lang w:val="en-US"/>
        </w:rPr>
        <w:t xml:space="preserve"> </w:t>
      </w:r>
      <w:r w:rsidR="005E247D" w:rsidRPr="00765852">
        <w:rPr>
          <w:sz w:val="28"/>
        </w:rPr>
        <w:t>về công tác sắp xếp, ổn định dân cư phải được triển khai sâu rộng để</w:t>
      </w:r>
      <w:r w:rsidR="0048447E" w:rsidRPr="00765852">
        <w:rPr>
          <w:sz w:val="28"/>
          <w:lang w:val="en-US"/>
        </w:rPr>
        <w:t xml:space="preserve"> </w:t>
      </w:r>
      <w:r w:rsidR="005E247D" w:rsidRPr="00765852">
        <w:rPr>
          <w:sz w:val="28"/>
        </w:rPr>
        <w:lastRenderedPageBreak/>
        <w:t>người dân nâng cao nhận thức, không chủ quan trước những diễn biến bất thường</w:t>
      </w:r>
      <w:r w:rsidR="0048447E" w:rsidRPr="00765852">
        <w:rPr>
          <w:sz w:val="28"/>
          <w:lang w:val="en-US"/>
        </w:rPr>
        <w:t xml:space="preserve"> </w:t>
      </w:r>
      <w:r w:rsidR="005E247D" w:rsidRPr="00765852">
        <w:rPr>
          <w:sz w:val="28"/>
        </w:rPr>
        <w:t>của thời tiết; khắc phục các mặt khó khăn, hưởng ứng chủ trương sắp xếp dân cư</w:t>
      </w:r>
      <w:r w:rsidR="0048447E" w:rsidRPr="00765852">
        <w:rPr>
          <w:sz w:val="28"/>
          <w:lang w:val="en-US"/>
        </w:rPr>
        <w:t xml:space="preserve"> </w:t>
      </w:r>
      <w:r w:rsidR="005E247D" w:rsidRPr="00765852">
        <w:rPr>
          <w:sz w:val="28"/>
        </w:rPr>
        <w:t>của nhà nước, nhất là di dời dân vùng bị thiên tai uy hiếp, nhằm sớm ổn định cuộc</w:t>
      </w:r>
      <w:r w:rsidR="00FD71CA" w:rsidRPr="00765852">
        <w:rPr>
          <w:sz w:val="28"/>
          <w:lang w:val="en-SG"/>
        </w:rPr>
        <w:t xml:space="preserve"> </w:t>
      </w:r>
      <w:r w:rsidR="005E247D" w:rsidRPr="00765852">
        <w:rPr>
          <w:sz w:val="28"/>
        </w:rPr>
        <w:t>sống lâu dài có vai trò quyết định đến sự thành công của dự án. Các cơ chế, chính</w:t>
      </w:r>
      <w:r w:rsidR="00FD71CA" w:rsidRPr="00765852">
        <w:rPr>
          <w:sz w:val="28"/>
          <w:lang w:val="en-SG"/>
        </w:rPr>
        <w:t xml:space="preserve"> </w:t>
      </w:r>
      <w:r w:rsidR="005E247D" w:rsidRPr="00765852">
        <w:rPr>
          <w:sz w:val="28"/>
        </w:rPr>
        <w:t>sách của phải được công khai, minh bạch, làm cho người dân hiểu rõ những lợi ích</w:t>
      </w:r>
      <w:r w:rsidR="000406D7" w:rsidRPr="00765852">
        <w:rPr>
          <w:sz w:val="28"/>
          <w:lang w:val="en-SG"/>
        </w:rPr>
        <w:t xml:space="preserve"> </w:t>
      </w:r>
      <w:r w:rsidR="005E247D" w:rsidRPr="00765852">
        <w:rPr>
          <w:sz w:val="28"/>
        </w:rPr>
        <w:t>thiết thực manglại.</w:t>
      </w:r>
    </w:p>
    <w:p w:rsidR="006E0D66" w:rsidRPr="00765852" w:rsidRDefault="00621C58" w:rsidP="00483886">
      <w:pPr>
        <w:spacing w:after="120" w:line="320" w:lineRule="exact"/>
        <w:ind w:right="52" w:firstLine="567"/>
        <w:jc w:val="both"/>
        <w:rPr>
          <w:sz w:val="28"/>
        </w:rPr>
      </w:pPr>
      <w:r w:rsidRPr="00765852">
        <w:rPr>
          <w:sz w:val="28"/>
          <w:lang w:val="en-SG"/>
        </w:rPr>
        <w:t>3</w:t>
      </w:r>
      <w:r w:rsidR="00A32CB9" w:rsidRPr="00765852">
        <w:rPr>
          <w:sz w:val="28"/>
        </w:rPr>
        <w:t xml:space="preserve">.2. </w:t>
      </w:r>
      <w:r w:rsidR="005E247D" w:rsidRPr="00765852">
        <w:rPr>
          <w:sz w:val="28"/>
        </w:rPr>
        <w:t>Công tác di dân, tái định cư hoàn thành tốt là nhờ có sự phối hợp chặt</w:t>
      </w:r>
      <w:r w:rsidR="0048447E" w:rsidRPr="00765852">
        <w:rPr>
          <w:sz w:val="28"/>
          <w:lang w:val="en-US"/>
        </w:rPr>
        <w:t xml:space="preserve"> </w:t>
      </w:r>
      <w:r w:rsidR="005E247D" w:rsidRPr="00765852">
        <w:rPr>
          <w:sz w:val="28"/>
        </w:rPr>
        <w:t>chẽ giữa các ngành, địa phương liên quan trong tổ chức thực hiện; chính sách hỗ</w:t>
      </w:r>
      <w:r w:rsidR="005C4A3F" w:rsidRPr="00765852">
        <w:rPr>
          <w:sz w:val="28"/>
          <w:lang w:val="en-US"/>
        </w:rPr>
        <w:t xml:space="preserve"> </w:t>
      </w:r>
      <w:r w:rsidR="005E247D" w:rsidRPr="00765852">
        <w:rPr>
          <w:sz w:val="28"/>
        </w:rPr>
        <w:t>trợ</w:t>
      </w:r>
      <w:r w:rsidR="000406D7" w:rsidRPr="00765852">
        <w:rPr>
          <w:sz w:val="28"/>
          <w:lang w:val="en-SG"/>
        </w:rPr>
        <w:t xml:space="preserve"> </w:t>
      </w:r>
      <w:r w:rsidR="005E247D" w:rsidRPr="00765852">
        <w:rPr>
          <w:sz w:val="28"/>
        </w:rPr>
        <w:t>người dân</w:t>
      </w:r>
      <w:r w:rsidR="000406D7" w:rsidRPr="00765852">
        <w:rPr>
          <w:sz w:val="28"/>
          <w:lang w:val="en-SG"/>
        </w:rPr>
        <w:t xml:space="preserve"> </w:t>
      </w:r>
      <w:r w:rsidR="005E247D" w:rsidRPr="00765852">
        <w:rPr>
          <w:sz w:val="28"/>
        </w:rPr>
        <w:t>di</w:t>
      </w:r>
      <w:r w:rsidR="000406D7" w:rsidRPr="00765852">
        <w:rPr>
          <w:sz w:val="28"/>
          <w:lang w:val="en-SG"/>
        </w:rPr>
        <w:t xml:space="preserve"> </w:t>
      </w:r>
      <w:r w:rsidR="005E247D" w:rsidRPr="00765852">
        <w:rPr>
          <w:sz w:val="28"/>
        </w:rPr>
        <w:t>dời được</w:t>
      </w:r>
      <w:r w:rsidR="000406D7" w:rsidRPr="00765852">
        <w:rPr>
          <w:sz w:val="28"/>
          <w:lang w:val="en-SG"/>
        </w:rPr>
        <w:t xml:space="preserve"> </w:t>
      </w:r>
      <w:r w:rsidR="005E247D" w:rsidRPr="00765852">
        <w:rPr>
          <w:sz w:val="28"/>
        </w:rPr>
        <w:t>thực</w:t>
      </w:r>
      <w:r w:rsidR="000406D7" w:rsidRPr="00765852">
        <w:rPr>
          <w:sz w:val="28"/>
          <w:lang w:val="en-SG"/>
        </w:rPr>
        <w:t xml:space="preserve"> </w:t>
      </w:r>
      <w:r w:rsidR="005E247D" w:rsidRPr="00765852">
        <w:rPr>
          <w:sz w:val="28"/>
        </w:rPr>
        <w:t>hiện</w:t>
      </w:r>
      <w:r w:rsidR="000406D7" w:rsidRPr="00765852">
        <w:rPr>
          <w:sz w:val="28"/>
          <w:lang w:val="en-SG"/>
        </w:rPr>
        <w:t xml:space="preserve"> </w:t>
      </w:r>
      <w:r w:rsidR="005E247D" w:rsidRPr="00765852">
        <w:rPr>
          <w:sz w:val="28"/>
        </w:rPr>
        <w:t>kịp thời,</w:t>
      </w:r>
      <w:r w:rsidR="000406D7" w:rsidRPr="00765852">
        <w:rPr>
          <w:sz w:val="28"/>
          <w:lang w:val="en-SG"/>
        </w:rPr>
        <w:t xml:space="preserve"> </w:t>
      </w:r>
      <w:r w:rsidR="005E247D" w:rsidRPr="00765852">
        <w:rPr>
          <w:sz w:val="28"/>
        </w:rPr>
        <w:t>nhanh chóng</w:t>
      </w:r>
      <w:r w:rsidR="000406D7" w:rsidRPr="00765852">
        <w:rPr>
          <w:sz w:val="28"/>
          <w:lang w:val="en-SG"/>
        </w:rPr>
        <w:t xml:space="preserve"> </w:t>
      </w:r>
      <w:r w:rsidR="005E247D" w:rsidRPr="00765852">
        <w:rPr>
          <w:sz w:val="28"/>
        </w:rPr>
        <w:t>và</w:t>
      </w:r>
      <w:r w:rsidR="000406D7" w:rsidRPr="00765852">
        <w:rPr>
          <w:sz w:val="28"/>
          <w:lang w:val="en-SG"/>
        </w:rPr>
        <w:t xml:space="preserve"> </w:t>
      </w:r>
      <w:r w:rsidR="005E247D" w:rsidRPr="00765852">
        <w:rPr>
          <w:sz w:val="28"/>
        </w:rPr>
        <w:t>hiệu quả.</w:t>
      </w:r>
    </w:p>
    <w:p w:rsidR="006E0D66" w:rsidRPr="00765852" w:rsidRDefault="00621C58" w:rsidP="00483886">
      <w:pPr>
        <w:spacing w:after="120" w:line="320" w:lineRule="exact"/>
        <w:ind w:right="52" w:firstLine="567"/>
        <w:jc w:val="both"/>
        <w:rPr>
          <w:sz w:val="28"/>
        </w:rPr>
      </w:pPr>
      <w:r w:rsidRPr="00765852">
        <w:rPr>
          <w:sz w:val="28"/>
          <w:lang w:val="en-SG"/>
        </w:rPr>
        <w:t>3</w:t>
      </w:r>
      <w:r w:rsidR="00A32CB9" w:rsidRPr="00765852">
        <w:rPr>
          <w:sz w:val="28"/>
        </w:rPr>
        <w:t xml:space="preserve">.3. </w:t>
      </w:r>
      <w:r w:rsidR="005E247D" w:rsidRPr="00765852">
        <w:rPr>
          <w:sz w:val="28"/>
        </w:rPr>
        <w:t>Thực hiện bố trí dân cư theo hình thức xen ghép là chủ yếu,</w:t>
      </w:r>
      <w:r w:rsidR="00997F02" w:rsidRPr="00765852">
        <w:rPr>
          <w:sz w:val="28"/>
        </w:rPr>
        <w:t xml:space="preserve"> kết hợp tập trung và tại chỗ</w:t>
      </w:r>
      <w:r w:rsidR="005E247D" w:rsidRPr="00765852">
        <w:rPr>
          <w:sz w:val="28"/>
        </w:rPr>
        <w:t xml:space="preserve"> đặc biệt ưu</w:t>
      </w:r>
      <w:r w:rsidR="00BF2660" w:rsidRPr="00765852">
        <w:rPr>
          <w:sz w:val="28"/>
          <w:lang w:val="en-SG"/>
        </w:rPr>
        <w:t xml:space="preserve"> </w:t>
      </w:r>
      <w:r w:rsidR="005E247D" w:rsidRPr="00765852">
        <w:rPr>
          <w:sz w:val="28"/>
        </w:rPr>
        <w:t>tiên với những hộ có điều kiện về đất ở, vì đây là những hộ nhanh ổn định đời</w:t>
      </w:r>
      <w:r w:rsidR="002B67DE" w:rsidRPr="00765852">
        <w:rPr>
          <w:sz w:val="28"/>
          <w:lang w:val="en-SG"/>
        </w:rPr>
        <w:t xml:space="preserve"> </w:t>
      </w:r>
      <w:r w:rsidR="005E247D" w:rsidRPr="00765852">
        <w:rPr>
          <w:sz w:val="28"/>
        </w:rPr>
        <w:t xml:space="preserve">sống. </w:t>
      </w:r>
    </w:p>
    <w:p w:rsidR="006E0D66" w:rsidRPr="00765852" w:rsidRDefault="00621C58" w:rsidP="00483886">
      <w:pPr>
        <w:spacing w:after="120" w:line="320" w:lineRule="exact"/>
        <w:ind w:right="52" w:firstLine="567"/>
        <w:jc w:val="both"/>
        <w:rPr>
          <w:sz w:val="28"/>
          <w:lang w:val="en-SG"/>
        </w:rPr>
      </w:pPr>
      <w:r w:rsidRPr="00765852">
        <w:rPr>
          <w:sz w:val="28"/>
          <w:lang w:val="en-SG"/>
        </w:rPr>
        <w:t>3</w:t>
      </w:r>
      <w:r w:rsidR="006C7BEE" w:rsidRPr="00765852">
        <w:rPr>
          <w:sz w:val="28"/>
        </w:rPr>
        <w:t xml:space="preserve">.4. </w:t>
      </w:r>
      <w:r w:rsidR="005E247D" w:rsidRPr="00765852">
        <w:rPr>
          <w:sz w:val="28"/>
        </w:rPr>
        <w:t>Công tác lựa chọn địa điểm, quy hoạch điểm tái định cư gắn kết giữa</w:t>
      </w:r>
      <w:r w:rsidR="003F5962" w:rsidRPr="00765852">
        <w:rPr>
          <w:sz w:val="28"/>
          <w:lang w:val="en-SG"/>
        </w:rPr>
        <w:t xml:space="preserve"> </w:t>
      </w:r>
      <w:r w:rsidR="005E247D" w:rsidRPr="00765852">
        <w:rPr>
          <w:sz w:val="28"/>
        </w:rPr>
        <w:t>nơi ở với nơi sản xuất, phù hợp với phong tục, tập quán</w:t>
      </w:r>
      <w:r w:rsidR="00997F02" w:rsidRPr="00765852">
        <w:rPr>
          <w:sz w:val="28"/>
        </w:rPr>
        <w:t xml:space="preserve"> và văn hóa làng, bản</w:t>
      </w:r>
      <w:r w:rsidR="005E247D" w:rsidRPr="00765852">
        <w:rPr>
          <w:sz w:val="28"/>
        </w:rPr>
        <w:t xml:space="preserve"> của người dân; cơ sở hạ</w:t>
      </w:r>
      <w:r w:rsidR="002B67DE" w:rsidRPr="00765852">
        <w:rPr>
          <w:sz w:val="28"/>
          <w:lang w:val="en-SG"/>
        </w:rPr>
        <w:t xml:space="preserve"> </w:t>
      </w:r>
      <w:r w:rsidR="005E247D" w:rsidRPr="00765852">
        <w:rPr>
          <w:sz w:val="28"/>
        </w:rPr>
        <w:t>tầng thiết yếu các khu tái định cư được xây dựng đồng bộ, đã tạo điều kiện thuận</w:t>
      </w:r>
      <w:r w:rsidR="002B67DE" w:rsidRPr="00765852">
        <w:rPr>
          <w:sz w:val="28"/>
          <w:lang w:val="en-SG"/>
        </w:rPr>
        <w:t xml:space="preserve"> </w:t>
      </w:r>
      <w:r w:rsidR="005E247D" w:rsidRPr="00765852">
        <w:rPr>
          <w:sz w:val="28"/>
        </w:rPr>
        <w:t>lợi</w:t>
      </w:r>
      <w:r w:rsidR="002B67DE" w:rsidRPr="00765852">
        <w:rPr>
          <w:sz w:val="28"/>
          <w:lang w:val="en-SG"/>
        </w:rPr>
        <w:t xml:space="preserve"> </w:t>
      </w:r>
      <w:r w:rsidR="005E247D" w:rsidRPr="00765852">
        <w:rPr>
          <w:sz w:val="28"/>
        </w:rPr>
        <w:t>cho</w:t>
      </w:r>
      <w:r w:rsidR="002B67DE" w:rsidRPr="00765852">
        <w:rPr>
          <w:sz w:val="28"/>
          <w:lang w:val="en-SG"/>
        </w:rPr>
        <w:t xml:space="preserve"> </w:t>
      </w:r>
      <w:r w:rsidR="005E247D" w:rsidRPr="00765852">
        <w:rPr>
          <w:sz w:val="28"/>
        </w:rPr>
        <w:t>đời</w:t>
      </w:r>
      <w:r w:rsidR="002B67DE" w:rsidRPr="00765852">
        <w:rPr>
          <w:sz w:val="28"/>
          <w:lang w:val="en-SG"/>
        </w:rPr>
        <w:t xml:space="preserve"> </w:t>
      </w:r>
      <w:r w:rsidR="005E247D" w:rsidRPr="00765852">
        <w:rPr>
          <w:sz w:val="28"/>
        </w:rPr>
        <w:t>sống</w:t>
      </w:r>
      <w:r w:rsidR="002B67DE" w:rsidRPr="00765852">
        <w:rPr>
          <w:sz w:val="28"/>
          <w:lang w:val="en-SG"/>
        </w:rPr>
        <w:t xml:space="preserve"> </w:t>
      </w:r>
      <w:r w:rsidR="005E247D" w:rsidRPr="00765852">
        <w:rPr>
          <w:sz w:val="28"/>
        </w:rPr>
        <w:t>của</w:t>
      </w:r>
      <w:r w:rsidR="002B67DE" w:rsidRPr="00765852">
        <w:rPr>
          <w:sz w:val="28"/>
          <w:lang w:val="en-SG"/>
        </w:rPr>
        <w:t xml:space="preserve"> </w:t>
      </w:r>
      <w:r w:rsidR="005E247D" w:rsidRPr="00765852">
        <w:rPr>
          <w:sz w:val="28"/>
        </w:rPr>
        <w:t>người</w:t>
      </w:r>
      <w:r w:rsidR="002B67DE" w:rsidRPr="00765852">
        <w:rPr>
          <w:sz w:val="28"/>
          <w:lang w:val="en-SG"/>
        </w:rPr>
        <w:t xml:space="preserve"> </w:t>
      </w:r>
      <w:r w:rsidR="005E247D" w:rsidRPr="00765852">
        <w:rPr>
          <w:sz w:val="28"/>
        </w:rPr>
        <w:t>dân</w:t>
      </w:r>
      <w:r w:rsidR="002B67DE" w:rsidRPr="00765852">
        <w:rPr>
          <w:sz w:val="28"/>
          <w:lang w:val="en-SG"/>
        </w:rPr>
        <w:t xml:space="preserve"> </w:t>
      </w:r>
      <w:r w:rsidR="005E247D" w:rsidRPr="00765852">
        <w:rPr>
          <w:sz w:val="28"/>
        </w:rPr>
        <w:t>tái</w:t>
      </w:r>
      <w:r w:rsidR="002B67DE" w:rsidRPr="00765852">
        <w:rPr>
          <w:sz w:val="28"/>
          <w:lang w:val="en-SG"/>
        </w:rPr>
        <w:t xml:space="preserve"> </w:t>
      </w:r>
      <w:r w:rsidR="005E247D" w:rsidRPr="00765852">
        <w:rPr>
          <w:sz w:val="28"/>
        </w:rPr>
        <w:t>định</w:t>
      </w:r>
      <w:r w:rsidR="002B67DE" w:rsidRPr="00765852">
        <w:rPr>
          <w:sz w:val="28"/>
          <w:lang w:val="en-SG"/>
        </w:rPr>
        <w:t xml:space="preserve"> </w:t>
      </w:r>
      <w:r w:rsidR="005E247D" w:rsidRPr="00765852">
        <w:rPr>
          <w:sz w:val="28"/>
        </w:rPr>
        <w:t>cư.</w:t>
      </w:r>
    </w:p>
    <w:p w:rsidR="005E5267" w:rsidRPr="00765852" w:rsidRDefault="005E5267" w:rsidP="00483886">
      <w:pPr>
        <w:spacing w:after="120" w:line="320" w:lineRule="exact"/>
        <w:ind w:right="52" w:firstLine="567"/>
        <w:jc w:val="both"/>
        <w:rPr>
          <w:sz w:val="28"/>
          <w:lang w:val="en-SG"/>
        </w:rPr>
      </w:pPr>
    </w:p>
    <w:p w:rsidR="006E0D66" w:rsidRPr="00765852" w:rsidRDefault="005E247D" w:rsidP="00483886">
      <w:pPr>
        <w:pStyle w:val="Heading1"/>
        <w:spacing w:before="0" w:after="120" w:line="320" w:lineRule="exact"/>
        <w:ind w:left="339" w:right="357" w:firstLine="0"/>
        <w:jc w:val="center"/>
      </w:pPr>
      <w:r w:rsidRPr="00765852">
        <w:t>Phần</w:t>
      </w:r>
      <w:r w:rsidR="00844905" w:rsidRPr="00765852">
        <w:rPr>
          <w:lang w:val="en-SG"/>
        </w:rPr>
        <w:t xml:space="preserve"> </w:t>
      </w:r>
      <w:r w:rsidR="000365F7" w:rsidRPr="00765852">
        <w:t>III</w:t>
      </w:r>
    </w:p>
    <w:p w:rsidR="006E0D66" w:rsidRPr="00765852" w:rsidRDefault="00F91092" w:rsidP="00483886">
      <w:pPr>
        <w:spacing w:after="120" w:line="320" w:lineRule="exact"/>
        <w:jc w:val="center"/>
        <w:rPr>
          <w:b/>
          <w:sz w:val="28"/>
        </w:rPr>
      </w:pPr>
      <w:r w:rsidRPr="00765852">
        <w:rPr>
          <w:b/>
          <w:sz w:val="28"/>
          <w:lang w:val="en-SG"/>
        </w:rPr>
        <w:t>NỘI DUNG ĐỀ ÁN</w:t>
      </w:r>
    </w:p>
    <w:p w:rsidR="006E0D66" w:rsidRPr="00765852" w:rsidRDefault="005E247D" w:rsidP="00483886">
      <w:pPr>
        <w:pStyle w:val="Heading1"/>
        <w:numPr>
          <w:ilvl w:val="0"/>
          <w:numId w:val="22"/>
        </w:numPr>
        <w:tabs>
          <w:tab w:val="left" w:pos="0"/>
          <w:tab w:val="left" w:pos="1171"/>
        </w:tabs>
        <w:spacing w:before="0" w:after="120" w:line="320" w:lineRule="exact"/>
        <w:ind w:left="1170" w:hanging="361"/>
        <w:jc w:val="both"/>
      </w:pPr>
      <w:r w:rsidRPr="00765852">
        <w:t>MỤC</w:t>
      </w:r>
      <w:r w:rsidR="005C4A3F" w:rsidRPr="00765852">
        <w:rPr>
          <w:lang w:val="en-US"/>
        </w:rPr>
        <w:t xml:space="preserve"> </w:t>
      </w:r>
      <w:r w:rsidRPr="00765852">
        <w:t>TIÊU</w:t>
      </w:r>
    </w:p>
    <w:p w:rsidR="006E0D66" w:rsidRPr="00765852" w:rsidRDefault="005E247D" w:rsidP="00483886">
      <w:pPr>
        <w:pStyle w:val="Heading1"/>
        <w:numPr>
          <w:ilvl w:val="1"/>
          <w:numId w:val="22"/>
        </w:numPr>
        <w:spacing w:before="0" w:after="120" w:line="320" w:lineRule="exact"/>
      </w:pPr>
      <w:r w:rsidRPr="00765852">
        <w:t>Mục</w:t>
      </w:r>
      <w:r w:rsidR="006B1701" w:rsidRPr="00765852">
        <w:rPr>
          <w:lang w:val="en-SG"/>
        </w:rPr>
        <w:t xml:space="preserve"> </w:t>
      </w:r>
      <w:r w:rsidRPr="00765852">
        <w:t>tiêu</w:t>
      </w:r>
      <w:r w:rsidR="006B1701" w:rsidRPr="00765852">
        <w:rPr>
          <w:lang w:val="en-SG"/>
        </w:rPr>
        <w:t xml:space="preserve"> </w:t>
      </w:r>
      <w:r w:rsidRPr="00765852">
        <w:t>chung</w:t>
      </w:r>
    </w:p>
    <w:p w:rsidR="00443CDC" w:rsidRPr="00765852" w:rsidRDefault="00443CDC" w:rsidP="00483886">
      <w:pPr>
        <w:pStyle w:val="BodyText"/>
        <w:tabs>
          <w:tab w:val="left" w:pos="0"/>
          <w:tab w:val="left" w:pos="1171"/>
        </w:tabs>
        <w:spacing w:before="0" w:after="120" w:line="320" w:lineRule="exact"/>
        <w:ind w:left="0" w:firstLine="707"/>
      </w:pPr>
      <w:r w:rsidRPr="00765852">
        <w:t>Ổn định và nâng cao đời sống người dân tại các vùng: Thiên tai, đặc biệt khó khăn, biên giới, hải đảo, ổn định dân di cư tự do, khu rừng đặc dụng; hạn chế thiệt hại về người và tài sản do thiên tai... và ứng phó với biến đổi khí hậu; bố trí ổn định dân cư gắn với việc bảo vệ môi trường, bảo vệ rừng phòng hộ, rừng đặc dụng; giải quyết việc làm, tăng thu nhập của người dân; thực hiện các giải pháp về đảm bảo quỹ đất ở, đất sản xuất, huy động nguồn vốn đầu tư, tổ chức phát triển sản xuất, đảm bảo thoát nghèo bền vững. Chuyển dịch cơ cấu lao động theo hướng giảm dần tỷ lệ lao động trực tiếp sản xuất nông nghiệp, tăng tỷ lệ lao động được đào tạo nghề ở nông thôn. Đầu tư xây dựng đồng bộ kết cấu hạ tầng phục vụ phát triển kinh tế xã hội trong vùng theo hướng phát triển nông thôn mới.</w:t>
      </w:r>
    </w:p>
    <w:p w:rsidR="006E0D66" w:rsidRPr="00765852" w:rsidRDefault="005E247D" w:rsidP="00483886">
      <w:pPr>
        <w:pStyle w:val="Heading1"/>
        <w:numPr>
          <w:ilvl w:val="1"/>
          <w:numId w:val="22"/>
        </w:numPr>
        <w:spacing w:before="0" w:after="120" w:line="320" w:lineRule="exact"/>
      </w:pPr>
      <w:r w:rsidRPr="00765852">
        <w:t>Mục</w:t>
      </w:r>
      <w:r w:rsidR="006B1701" w:rsidRPr="00765852">
        <w:rPr>
          <w:lang w:val="en-SG"/>
        </w:rPr>
        <w:t xml:space="preserve"> </w:t>
      </w:r>
      <w:r w:rsidRPr="00765852">
        <w:t>tiêu cụ thể</w:t>
      </w:r>
    </w:p>
    <w:p w:rsidR="00584A66" w:rsidRPr="00765852" w:rsidRDefault="005E247D" w:rsidP="00483886">
      <w:pPr>
        <w:pStyle w:val="BodyText"/>
        <w:tabs>
          <w:tab w:val="left" w:pos="0"/>
          <w:tab w:val="left" w:pos="1171"/>
        </w:tabs>
        <w:spacing w:before="0" w:after="120" w:line="320" w:lineRule="exact"/>
        <w:ind w:left="0"/>
        <w:rPr>
          <w:b/>
          <w:i/>
          <w:lang w:val="nl-NL"/>
        </w:rPr>
      </w:pPr>
      <w:r w:rsidRPr="00765852">
        <w:t>Giai đoạn 202</w:t>
      </w:r>
      <w:r w:rsidR="00F249AD" w:rsidRPr="00765852">
        <w:rPr>
          <w:lang w:val="en-US"/>
        </w:rPr>
        <w:t>2</w:t>
      </w:r>
      <w:r w:rsidR="00997F02" w:rsidRPr="00765852">
        <w:t>-</w:t>
      </w:r>
      <w:r w:rsidRPr="00765852">
        <w:t xml:space="preserve"> 2025 thực hiện sắp xếp, ổn định dân cư cho</w:t>
      </w:r>
      <w:r w:rsidR="00584A66" w:rsidRPr="00765852">
        <w:rPr>
          <w:b/>
          <w:i/>
          <w:lang w:val="nl-NL"/>
        </w:rPr>
        <w:t xml:space="preserve">: </w:t>
      </w:r>
      <w:r w:rsidR="00584A66" w:rsidRPr="00765852">
        <w:rPr>
          <w:b/>
          <w:color w:val="000000"/>
        </w:rPr>
        <w:t xml:space="preserve">1.279 hộ, </w:t>
      </w:r>
      <w:r w:rsidR="00584A66" w:rsidRPr="00765852">
        <w:rPr>
          <w:b/>
          <w:lang w:val="nl-NL"/>
        </w:rPr>
        <w:t>4.797 nhân khẩu</w:t>
      </w:r>
      <w:r w:rsidR="0048447E" w:rsidRPr="00765852">
        <w:rPr>
          <w:b/>
          <w:lang w:val="nl-NL"/>
        </w:rPr>
        <w:t xml:space="preserve"> </w:t>
      </w:r>
      <w:r w:rsidR="00584A66" w:rsidRPr="00765852">
        <w:rPr>
          <w:i/>
          <w:lang w:val="nl-NL"/>
        </w:rPr>
        <w:t>(94 xã, phường, thị trấn</w:t>
      </w:r>
      <w:r w:rsidR="00997F02" w:rsidRPr="00765852">
        <w:rPr>
          <w:rStyle w:val="FootnoteReference"/>
          <w:i/>
          <w:lang w:val="nl-NL"/>
        </w:rPr>
        <w:footnoteReference w:id="6"/>
      </w:r>
      <w:r w:rsidR="00584A66" w:rsidRPr="00765852">
        <w:rPr>
          <w:i/>
          <w:lang w:val="nl-NL"/>
        </w:rPr>
        <w:t>).Trong đó:</w:t>
      </w:r>
    </w:p>
    <w:p w:rsidR="00584A66" w:rsidRPr="00765852" w:rsidRDefault="00584A66" w:rsidP="00483886">
      <w:pPr>
        <w:pStyle w:val="BodyText"/>
        <w:tabs>
          <w:tab w:val="left" w:pos="0"/>
          <w:tab w:val="left" w:pos="1171"/>
        </w:tabs>
        <w:spacing w:before="0" w:after="120" w:line="320" w:lineRule="exact"/>
        <w:ind w:left="0" w:firstLine="707"/>
      </w:pPr>
      <w:r w:rsidRPr="00765852">
        <w:t>+ Theo hình thức bố trí: Tập trung: 464 hộ, xen ghép: 708 hộ, ổn định tại chổ: 107 hộ.</w:t>
      </w:r>
    </w:p>
    <w:p w:rsidR="00584A66" w:rsidRPr="00765852" w:rsidRDefault="00584A66" w:rsidP="00483886">
      <w:pPr>
        <w:pStyle w:val="BodyText"/>
        <w:tabs>
          <w:tab w:val="left" w:pos="0"/>
          <w:tab w:val="left" w:pos="1171"/>
        </w:tabs>
        <w:spacing w:before="0" w:after="120" w:line="320" w:lineRule="exact"/>
        <w:ind w:left="0" w:firstLine="707"/>
      </w:pPr>
      <w:r w:rsidRPr="00765852">
        <w:t>+ Theo đối tượng bố trí: Thiên tai: 1.258 hộ, hải đảo: 21 hộ.</w:t>
      </w:r>
    </w:p>
    <w:p w:rsidR="00584A66" w:rsidRPr="00765852" w:rsidRDefault="00584A66" w:rsidP="00483886">
      <w:pPr>
        <w:pStyle w:val="BodyText"/>
        <w:tabs>
          <w:tab w:val="left" w:pos="0"/>
          <w:tab w:val="left" w:pos="1171"/>
        </w:tabs>
        <w:spacing w:before="0" w:after="120" w:line="320" w:lineRule="exact"/>
        <w:ind w:left="0" w:firstLine="707"/>
      </w:pPr>
      <w:r w:rsidRPr="00765852">
        <w:t>+</w:t>
      </w:r>
      <w:r w:rsidR="002B055F" w:rsidRPr="00765852">
        <w:rPr>
          <w:lang w:val="en-US"/>
        </w:rPr>
        <w:t xml:space="preserve"> </w:t>
      </w:r>
      <w:r w:rsidRPr="00765852">
        <w:t xml:space="preserve">Theo địa bàn bố trí: Huyện Hướng Hóa: 74 hộ, huyện Cam Lộ: 58 hộ, thị </w:t>
      </w:r>
      <w:r w:rsidRPr="00765852">
        <w:lastRenderedPageBreak/>
        <w:t>xã Quảng Trị: 40 hộ, huyện Hải Lăng: 340 hộ, huyện Triệu Phong: 633 hộ, huyện Vĩnh Linh: 42 hộ, huyện Gio Linh 71 hộ và huyện đảo Cồn Cỏ: 21 hộ.</w:t>
      </w:r>
    </w:p>
    <w:p w:rsidR="00ED45BC" w:rsidRPr="00765852" w:rsidRDefault="00ED45BC" w:rsidP="00483886">
      <w:pPr>
        <w:pStyle w:val="BodyText"/>
        <w:numPr>
          <w:ilvl w:val="0"/>
          <w:numId w:val="22"/>
        </w:numPr>
        <w:tabs>
          <w:tab w:val="left" w:pos="0"/>
          <w:tab w:val="left" w:pos="1171"/>
        </w:tabs>
        <w:spacing w:before="0" w:after="120" w:line="320" w:lineRule="exact"/>
        <w:rPr>
          <w:b/>
        </w:rPr>
      </w:pPr>
      <w:r w:rsidRPr="00765852">
        <w:rPr>
          <w:b/>
        </w:rPr>
        <w:t>PHẠM VI, ĐỐI TƯỢNG, THỜI GIAN THỰC HIỆN ĐỀ ÁN</w:t>
      </w:r>
    </w:p>
    <w:p w:rsidR="00B50581" w:rsidRPr="00765852" w:rsidRDefault="00ED45BC" w:rsidP="00483886">
      <w:pPr>
        <w:pStyle w:val="ListParagraph"/>
        <w:numPr>
          <w:ilvl w:val="1"/>
          <w:numId w:val="22"/>
        </w:numPr>
        <w:spacing w:before="0" w:after="120" w:line="320" w:lineRule="exact"/>
        <w:jc w:val="both"/>
        <w:rPr>
          <w:b/>
          <w:sz w:val="28"/>
        </w:rPr>
      </w:pPr>
      <w:r w:rsidRPr="00765852">
        <w:rPr>
          <w:b/>
          <w:sz w:val="28"/>
        </w:rPr>
        <w:t>Phạm vi điều chỉnh</w:t>
      </w:r>
    </w:p>
    <w:p w:rsidR="00B50581" w:rsidRPr="00765852" w:rsidRDefault="00B50581" w:rsidP="00483886">
      <w:pPr>
        <w:spacing w:after="120" w:line="320" w:lineRule="exact"/>
        <w:ind w:firstLine="709"/>
        <w:jc w:val="both"/>
        <w:rPr>
          <w:spacing w:val="-2"/>
          <w:sz w:val="28"/>
          <w:szCs w:val="28"/>
          <w:lang w:val="fo-FO"/>
        </w:rPr>
      </w:pPr>
      <w:r w:rsidRPr="00765852">
        <w:rPr>
          <w:sz w:val="28"/>
          <w:szCs w:val="28"/>
          <w:lang w:val="fo-FO"/>
        </w:rPr>
        <w:t>Quy định</w:t>
      </w:r>
      <w:r w:rsidR="006D4A7C" w:rsidRPr="00765852">
        <w:rPr>
          <w:sz w:val="28"/>
          <w:szCs w:val="28"/>
          <w:lang w:val="fo-FO"/>
        </w:rPr>
        <w:t xml:space="preserve"> </w:t>
      </w:r>
      <w:r w:rsidRPr="00765852">
        <w:rPr>
          <w:iCs/>
          <w:sz w:val="28"/>
          <w:szCs w:val="28"/>
          <w:lang w:val="en-SG"/>
        </w:rPr>
        <w:t>định mức</w:t>
      </w:r>
      <w:r w:rsidRPr="00765852">
        <w:rPr>
          <w:iCs/>
          <w:sz w:val="28"/>
          <w:szCs w:val="28"/>
        </w:rPr>
        <w:t xml:space="preserve"> bố trí dân cư giai đoạn 2022-2025 trên địa bàn tỉnh Quảng Trị</w:t>
      </w:r>
      <w:r w:rsidRPr="00765852">
        <w:rPr>
          <w:spacing w:val="-2"/>
          <w:sz w:val="28"/>
          <w:szCs w:val="28"/>
          <w:lang w:val="fo-FO"/>
        </w:rPr>
        <w:t xml:space="preserve">, </w:t>
      </w:r>
      <w:r w:rsidRPr="00765852">
        <w:rPr>
          <w:i/>
          <w:spacing w:val="-2"/>
          <w:sz w:val="28"/>
          <w:szCs w:val="28"/>
          <w:lang w:val="fo-FO"/>
        </w:rPr>
        <w:t>gồm</w:t>
      </w:r>
      <w:r w:rsidRPr="00765852">
        <w:rPr>
          <w:spacing w:val="-2"/>
          <w:sz w:val="28"/>
          <w:szCs w:val="28"/>
          <w:lang w:val="fo-FO"/>
        </w:rPr>
        <w:t xml:space="preserve">: </w:t>
      </w:r>
    </w:p>
    <w:p w:rsidR="00B50581" w:rsidRPr="00765852" w:rsidRDefault="00B50581" w:rsidP="00483886">
      <w:pPr>
        <w:spacing w:after="120" w:line="320" w:lineRule="exact"/>
        <w:ind w:firstLine="709"/>
        <w:jc w:val="both"/>
        <w:rPr>
          <w:spacing w:val="-2"/>
          <w:sz w:val="28"/>
          <w:szCs w:val="28"/>
          <w:lang w:val="fo-FO"/>
        </w:rPr>
      </w:pPr>
      <w:r w:rsidRPr="00765852">
        <w:rPr>
          <w:color w:val="000000"/>
          <w:sz w:val="28"/>
          <w:szCs w:val="28"/>
          <w:shd w:val="clear" w:color="auto" w:fill="FFFFFF"/>
        </w:rPr>
        <w:t xml:space="preserve">Chương trình thực hiện bố trí ổn định dân cư theo </w:t>
      </w:r>
      <w:r w:rsidRPr="00765852">
        <w:rPr>
          <w:b/>
          <w:color w:val="000000"/>
          <w:sz w:val="28"/>
          <w:szCs w:val="28"/>
          <w:shd w:val="clear" w:color="auto" w:fill="FFFFFF"/>
        </w:rPr>
        <w:t>Quyết định 590/QĐ-TTg</w:t>
      </w:r>
      <w:r w:rsidRPr="00765852">
        <w:rPr>
          <w:color w:val="000000"/>
          <w:sz w:val="28"/>
          <w:szCs w:val="28"/>
          <w:shd w:val="clear" w:color="auto" w:fill="FFFFFF"/>
        </w:rPr>
        <w:t xml:space="preserve"> (gọi tắt là Chương trình bố trí dân cư) quy hoạch, kế hoạch của Nhà nước tại các vùng: Thiên tai (sạt lở đất, sụt lún đất, lốc, lũ, lũ quét, ngập lụt, nước dâng); đặc biệt khó khăn (thiếu đất, thiếu nước sản xuất, nước sinh hoạt, thiếu cơ sở hạ tầng thiết yếu; ô nhiễm môi trường; các làng chài trên sông nước, đầm phá); biên giới, hải đảo (gồm cả Khu kinh tế</w:t>
      </w:r>
      <w:r w:rsidR="009112FA" w:rsidRPr="00765852">
        <w:rPr>
          <w:color w:val="000000"/>
          <w:sz w:val="28"/>
          <w:szCs w:val="28"/>
          <w:shd w:val="clear" w:color="auto" w:fill="FFFFFF"/>
        </w:rPr>
        <w:t>- Q</w:t>
      </w:r>
      <w:r w:rsidRPr="00765852">
        <w:rPr>
          <w:color w:val="000000"/>
          <w:sz w:val="28"/>
          <w:szCs w:val="28"/>
          <w:shd w:val="clear" w:color="auto" w:fill="FFFFFF"/>
        </w:rPr>
        <w:t>uốc phòng); vùng dân di cư tự do đến đời sống quá khó khăn và khu rừng đặc dụng.</w:t>
      </w:r>
    </w:p>
    <w:p w:rsidR="00ED45BC" w:rsidRPr="00765852" w:rsidRDefault="00ED45BC" w:rsidP="00483886">
      <w:pPr>
        <w:pStyle w:val="BodyText"/>
        <w:numPr>
          <w:ilvl w:val="1"/>
          <w:numId w:val="22"/>
        </w:numPr>
        <w:spacing w:before="0" w:after="120" w:line="320" w:lineRule="exact"/>
        <w:rPr>
          <w:b/>
        </w:rPr>
      </w:pPr>
      <w:r w:rsidRPr="00765852">
        <w:rPr>
          <w:b/>
        </w:rPr>
        <w:t>Đối tượng áp dụng</w:t>
      </w:r>
    </w:p>
    <w:p w:rsidR="00B50581" w:rsidRPr="00765852" w:rsidRDefault="00B50581" w:rsidP="00483886">
      <w:pPr>
        <w:spacing w:after="120" w:line="320" w:lineRule="exact"/>
        <w:ind w:firstLine="567"/>
        <w:jc w:val="both"/>
        <w:rPr>
          <w:sz w:val="28"/>
          <w:szCs w:val="28"/>
          <w:lang w:val="fo-FO"/>
        </w:rPr>
      </w:pPr>
      <w:r w:rsidRPr="00765852">
        <w:rPr>
          <w:sz w:val="28"/>
          <w:szCs w:val="28"/>
          <w:lang w:val="fo-FO"/>
        </w:rPr>
        <w:t xml:space="preserve">- Hộ gia đình, cá nhân được bố trí ổn định theo hình thức tái định cư tập trung, xen ghép hoặc ổn định tại chỗ theo quy hoạch, kế hoạch được cấp có thẩm quyền phê duyệt, </w:t>
      </w:r>
      <w:r w:rsidRPr="00765852">
        <w:rPr>
          <w:i/>
          <w:sz w:val="28"/>
          <w:szCs w:val="28"/>
          <w:lang w:val="fo-FO"/>
        </w:rPr>
        <w:t>bao gồm:</w:t>
      </w:r>
    </w:p>
    <w:p w:rsidR="00B50581" w:rsidRPr="00765852" w:rsidRDefault="00B50581" w:rsidP="00483886">
      <w:pPr>
        <w:pStyle w:val="ListParagraph"/>
        <w:spacing w:before="0" w:after="120" w:line="320" w:lineRule="exact"/>
        <w:ind w:left="0" w:firstLine="567"/>
        <w:rPr>
          <w:sz w:val="28"/>
          <w:szCs w:val="28"/>
          <w:lang w:val="fo-FO"/>
        </w:rPr>
      </w:pPr>
      <w:r w:rsidRPr="00765852">
        <w:rPr>
          <w:sz w:val="28"/>
          <w:szCs w:val="28"/>
          <w:lang w:val="fo-FO"/>
        </w:rPr>
        <w:t>- Hộ gia đình, cá nhân bị mất nhà ở, đất ở do sạt lở đất, sụt lún đất, lốc, lũ, lũ quét; hộ gia đình, cá nhân sinh sống ở vùng có nguy cơ bị sạt lở đất, sụt lún đất, lốc, lũ, lũ quét, ngập lụt, nước dâng.</w:t>
      </w:r>
    </w:p>
    <w:p w:rsidR="00B50581" w:rsidRPr="00765852" w:rsidRDefault="00B50581" w:rsidP="00483886">
      <w:pPr>
        <w:pStyle w:val="ListParagraph"/>
        <w:spacing w:before="0" w:after="120" w:line="320" w:lineRule="exact"/>
        <w:ind w:left="0" w:firstLine="567"/>
        <w:rPr>
          <w:sz w:val="28"/>
          <w:szCs w:val="28"/>
          <w:lang w:val="fo-FO"/>
        </w:rPr>
      </w:pPr>
      <w:r w:rsidRPr="00765852">
        <w:rPr>
          <w:sz w:val="28"/>
          <w:szCs w:val="28"/>
          <w:lang w:val="fo-FO"/>
        </w:rPr>
        <w:t>- Hộ gia đình, cá nhân sống ở vùng đặc biệt khó khăn, thiếu đất, nước để sản xuất, thiếu nước sinh hoạt, thiếu cơ sở hạ tầng thiết yếu; du cư trên đầm phá, các làng chài trên sông nước, ô nhiễm môi trường.</w:t>
      </w:r>
    </w:p>
    <w:p w:rsidR="00B50581" w:rsidRPr="00765852" w:rsidRDefault="00B50581" w:rsidP="00483886">
      <w:pPr>
        <w:pStyle w:val="ListParagraph"/>
        <w:spacing w:before="0" w:after="120" w:line="320" w:lineRule="exact"/>
        <w:ind w:left="0" w:firstLine="567"/>
        <w:rPr>
          <w:sz w:val="28"/>
          <w:szCs w:val="28"/>
          <w:lang w:val="fo-FO"/>
        </w:rPr>
      </w:pPr>
      <w:r w:rsidRPr="00765852">
        <w:rPr>
          <w:sz w:val="28"/>
          <w:szCs w:val="28"/>
          <w:lang w:val="fo-FO"/>
        </w:rPr>
        <w:t>- Hộ gia đình, cá nhân tự nguyện đến các vùng biên giới đất liền, Khu kinh tế - quốc phòng, hải đảo.</w:t>
      </w:r>
    </w:p>
    <w:p w:rsidR="00B50581" w:rsidRPr="00765852" w:rsidRDefault="00B50581" w:rsidP="00483886">
      <w:pPr>
        <w:pStyle w:val="ListParagraph"/>
        <w:spacing w:before="0" w:after="120" w:line="320" w:lineRule="exact"/>
        <w:ind w:left="0" w:firstLine="567"/>
        <w:rPr>
          <w:sz w:val="28"/>
          <w:szCs w:val="28"/>
          <w:lang w:val="fo-FO"/>
        </w:rPr>
      </w:pPr>
      <w:r w:rsidRPr="00765852">
        <w:rPr>
          <w:sz w:val="28"/>
          <w:szCs w:val="28"/>
          <w:lang w:val="fo-FO"/>
        </w:rPr>
        <w:t>- Hộ gia đình, cá nhân đã di cư tự do đến các địa bàn trong cả nước không theo quy hoạch, kế hoạch, đời sống còn khó khăn; hộ gia đình, cá nhân sinh sống hợp pháp trong khu rừng đặc dụng cần phải bố trí, ổn định lâu dài.</w:t>
      </w:r>
    </w:p>
    <w:p w:rsidR="00B50581" w:rsidRPr="00765852" w:rsidRDefault="00B50581" w:rsidP="00483886">
      <w:pPr>
        <w:pStyle w:val="ListParagraph"/>
        <w:spacing w:before="0" w:after="120" w:line="320" w:lineRule="exact"/>
        <w:ind w:left="0" w:firstLine="567"/>
        <w:rPr>
          <w:sz w:val="28"/>
          <w:szCs w:val="28"/>
          <w:lang w:val="fo-FO"/>
        </w:rPr>
      </w:pPr>
      <w:r w:rsidRPr="00765852">
        <w:rPr>
          <w:sz w:val="28"/>
          <w:szCs w:val="28"/>
          <w:lang w:val="fo-FO"/>
        </w:rPr>
        <w:t>- Cộng đồng dân cư nơi tiếp nhận người dân tái định cư tập trung, xen ghép.</w:t>
      </w:r>
    </w:p>
    <w:p w:rsidR="005C4A3F" w:rsidRDefault="005C4A3F" w:rsidP="00483886">
      <w:pPr>
        <w:pStyle w:val="ListParagraph"/>
        <w:spacing w:before="0" w:after="120" w:line="320" w:lineRule="exact"/>
        <w:ind w:left="0" w:firstLine="567"/>
        <w:rPr>
          <w:sz w:val="28"/>
          <w:szCs w:val="28"/>
          <w:lang w:val="fo-FO"/>
        </w:rPr>
      </w:pPr>
      <w:r w:rsidRPr="00765852">
        <w:rPr>
          <w:sz w:val="28"/>
          <w:szCs w:val="28"/>
          <w:lang w:val="fo-FO"/>
        </w:rPr>
        <w:t>- Cơ quan, tổ chức cấp tỉnh, huyện, xã.</w:t>
      </w:r>
    </w:p>
    <w:p w:rsidR="00683E81" w:rsidRPr="00683E81" w:rsidRDefault="00683E81" w:rsidP="00683E81">
      <w:pPr>
        <w:pStyle w:val="ListParagraph"/>
        <w:ind w:left="0" w:firstLine="567"/>
        <w:rPr>
          <w:b/>
          <w:spacing w:val="-2"/>
          <w:sz w:val="28"/>
          <w:szCs w:val="28"/>
          <w:lang w:val="fo-FO"/>
        </w:rPr>
      </w:pPr>
      <w:r>
        <w:rPr>
          <w:b/>
          <w:spacing w:val="-2"/>
          <w:sz w:val="28"/>
          <w:szCs w:val="28"/>
          <w:lang w:val="fo-FO"/>
        </w:rPr>
        <w:t>3</w:t>
      </w:r>
      <w:r w:rsidRPr="00683E81">
        <w:rPr>
          <w:b/>
          <w:spacing w:val="-2"/>
          <w:sz w:val="28"/>
          <w:szCs w:val="28"/>
          <w:lang w:val="fo-FO"/>
        </w:rPr>
        <w:t>. Địa bàn áp dụng</w:t>
      </w:r>
    </w:p>
    <w:p w:rsidR="00683E81" w:rsidRPr="00683E81" w:rsidRDefault="00683E81" w:rsidP="00683E81">
      <w:pPr>
        <w:spacing w:after="120" w:line="320" w:lineRule="exact"/>
        <w:ind w:firstLine="567"/>
        <w:jc w:val="both"/>
        <w:rPr>
          <w:spacing w:val="-2"/>
          <w:sz w:val="28"/>
          <w:szCs w:val="28"/>
          <w:lang w:val="fo-FO"/>
        </w:rPr>
      </w:pPr>
      <w:r w:rsidRPr="00683E81">
        <w:rPr>
          <w:spacing w:val="-2"/>
          <w:sz w:val="28"/>
          <w:szCs w:val="28"/>
          <w:lang w:val="fo-FO"/>
        </w:rPr>
        <w:t>Các xã, phường, thị trấn trên địa bàn các huyện, thành phố, thị xã (trừ các xã, thị trấn tại Quyết định số 861/QĐ-TTg ngày 04/6/2021 của Thủ tướng Chính phủ về Chương trình MTQG phát triển kinh tế- xã hội vùng đồng bào dân tộc thiểu số và miền núi).</w:t>
      </w:r>
    </w:p>
    <w:p w:rsidR="00B50581" w:rsidRDefault="00683E81" w:rsidP="00483886">
      <w:pPr>
        <w:pStyle w:val="ListParagraph"/>
        <w:spacing w:before="0" w:after="120" w:line="320" w:lineRule="exact"/>
        <w:ind w:left="0" w:firstLine="567"/>
        <w:rPr>
          <w:sz w:val="28"/>
          <w:szCs w:val="28"/>
          <w:lang w:val="fo-FO"/>
        </w:rPr>
      </w:pPr>
      <w:r>
        <w:rPr>
          <w:b/>
          <w:sz w:val="28"/>
          <w:szCs w:val="28"/>
          <w:lang w:val="fo-FO"/>
        </w:rPr>
        <w:t>4</w:t>
      </w:r>
      <w:r w:rsidR="00B50581" w:rsidRPr="00765852">
        <w:rPr>
          <w:b/>
          <w:sz w:val="28"/>
          <w:szCs w:val="28"/>
          <w:lang w:val="fo-FO"/>
        </w:rPr>
        <w:t>. Thời gian thực hiện:</w:t>
      </w:r>
      <w:r w:rsidR="00577889" w:rsidRPr="00765852">
        <w:rPr>
          <w:b/>
          <w:sz w:val="28"/>
          <w:szCs w:val="28"/>
          <w:lang w:val="fo-FO"/>
        </w:rPr>
        <w:t xml:space="preserve"> </w:t>
      </w:r>
      <w:r w:rsidR="00577889" w:rsidRPr="00765852">
        <w:rPr>
          <w:sz w:val="28"/>
          <w:szCs w:val="28"/>
          <w:lang w:val="fo-FO"/>
        </w:rPr>
        <w:t>Đến hết năm 2025.</w:t>
      </w:r>
    </w:p>
    <w:p w:rsidR="00F91092" w:rsidRPr="00765852" w:rsidRDefault="00F91092" w:rsidP="00483886">
      <w:pPr>
        <w:pStyle w:val="ListParagraph"/>
        <w:spacing w:before="0" w:after="120" w:line="320" w:lineRule="exact"/>
        <w:ind w:left="0" w:firstLine="567"/>
        <w:rPr>
          <w:b/>
          <w:sz w:val="28"/>
          <w:szCs w:val="28"/>
          <w:lang w:val="fo-FO"/>
        </w:rPr>
      </w:pPr>
      <w:r w:rsidRPr="00765852">
        <w:rPr>
          <w:b/>
          <w:sz w:val="28"/>
          <w:szCs w:val="28"/>
          <w:lang w:val="fo-FO"/>
        </w:rPr>
        <w:t>III. NHIỆM VỤ VÀ GIẢI PHÁP THỰC HIỆN</w:t>
      </w:r>
    </w:p>
    <w:p w:rsidR="006E0D66" w:rsidRPr="00765852" w:rsidRDefault="00F91092" w:rsidP="00483886">
      <w:pPr>
        <w:pStyle w:val="Heading1"/>
        <w:spacing w:before="0" w:after="120" w:line="320" w:lineRule="exact"/>
        <w:ind w:left="0" w:firstLine="567"/>
        <w:jc w:val="left"/>
      </w:pPr>
      <w:r w:rsidRPr="00765852">
        <w:rPr>
          <w:spacing w:val="-5"/>
        </w:rPr>
        <w:t xml:space="preserve">1. </w:t>
      </w:r>
      <w:r w:rsidR="005E247D" w:rsidRPr="00765852">
        <w:rPr>
          <w:spacing w:val="-5"/>
        </w:rPr>
        <w:t>Nhiệm</w:t>
      </w:r>
      <w:r w:rsidR="00DE58B5" w:rsidRPr="00765852">
        <w:rPr>
          <w:spacing w:val="-5"/>
          <w:lang w:val="en-US"/>
        </w:rPr>
        <w:t xml:space="preserve"> </w:t>
      </w:r>
      <w:r w:rsidR="005E247D" w:rsidRPr="00765852">
        <w:rPr>
          <w:spacing w:val="-4"/>
        </w:rPr>
        <w:t>vụ</w:t>
      </w:r>
    </w:p>
    <w:p w:rsidR="006E0D66" w:rsidRPr="00765852" w:rsidRDefault="002C1844" w:rsidP="00483886">
      <w:pPr>
        <w:pStyle w:val="ListParagraph"/>
        <w:tabs>
          <w:tab w:val="left" w:pos="0"/>
          <w:tab w:val="left" w:pos="851"/>
          <w:tab w:val="left" w:pos="1171"/>
        </w:tabs>
        <w:spacing w:before="0" w:after="120" w:line="320" w:lineRule="exact"/>
        <w:ind w:left="0" w:firstLine="0"/>
        <w:rPr>
          <w:sz w:val="28"/>
          <w:szCs w:val="28"/>
        </w:rPr>
      </w:pPr>
      <w:r w:rsidRPr="00765852">
        <w:rPr>
          <w:sz w:val="28"/>
          <w:lang w:val="en-SG"/>
        </w:rPr>
        <w:tab/>
        <w:t xml:space="preserve">- </w:t>
      </w:r>
      <w:r w:rsidR="005E247D" w:rsidRPr="00765852">
        <w:rPr>
          <w:sz w:val="28"/>
        </w:rPr>
        <w:t xml:space="preserve">Các địa phương tiếp tục rà soát, điều chỉnh quy hoạch để làm cơ sởcho </w:t>
      </w:r>
      <w:r w:rsidR="005E247D" w:rsidRPr="00765852">
        <w:rPr>
          <w:sz w:val="28"/>
        </w:rPr>
        <w:lastRenderedPageBreak/>
        <w:t xml:space="preserve">việc </w:t>
      </w:r>
      <w:r w:rsidRPr="00765852">
        <w:rPr>
          <w:sz w:val="28"/>
          <w:lang w:val="en-SG"/>
        </w:rPr>
        <w:t>quy hoạch</w:t>
      </w:r>
      <w:r w:rsidR="005E247D" w:rsidRPr="00765852">
        <w:rPr>
          <w:sz w:val="28"/>
        </w:rPr>
        <w:t xml:space="preserve"> sắp xếp, ổn định dân cư.</w:t>
      </w:r>
      <w:r w:rsidR="001A03A1" w:rsidRPr="00765852">
        <w:rPr>
          <w:sz w:val="28"/>
          <w:lang w:val="en-SG"/>
        </w:rPr>
        <w:t xml:space="preserve"> </w:t>
      </w:r>
      <w:r w:rsidRPr="00765852">
        <w:rPr>
          <w:sz w:val="28"/>
          <w:szCs w:val="28"/>
          <w:lang w:val="en-SG"/>
        </w:rPr>
        <w:t>L</w:t>
      </w:r>
      <w:r w:rsidR="005E247D" w:rsidRPr="00765852">
        <w:rPr>
          <w:sz w:val="28"/>
          <w:szCs w:val="28"/>
        </w:rPr>
        <w:t>ựa chọn địa điểm bố trí dân cư đảm bảo</w:t>
      </w:r>
      <w:r w:rsidR="001A03A1" w:rsidRPr="00765852">
        <w:rPr>
          <w:sz w:val="28"/>
          <w:szCs w:val="28"/>
          <w:lang w:val="en-SG"/>
        </w:rPr>
        <w:t xml:space="preserve"> </w:t>
      </w:r>
      <w:r w:rsidR="005E247D" w:rsidRPr="00765852">
        <w:rPr>
          <w:sz w:val="28"/>
          <w:szCs w:val="28"/>
        </w:rPr>
        <w:t>điều kiện về</w:t>
      </w:r>
      <w:r w:rsidR="001A03A1" w:rsidRPr="00765852">
        <w:rPr>
          <w:sz w:val="28"/>
          <w:szCs w:val="28"/>
          <w:lang w:val="en-SG"/>
        </w:rPr>
        <w:t xml:space="preserve"> </w:t>
      </w:r>
      <w:r w:rsidR="005E247D" w:rsidRPr="00765852">
        <w:rPr>
          <w:sz w:val="28"/>
          <w:szCs w:val="28"/>
        </w:rPr>
        <w:t>đất</w:t>
      </w:r>
      <w:r w:rsidR="001A03A1" w:rsidRPr="00765852">
        <w:rPr>
          <w:sz w:val="28"/>
          <w:szCs w:val="28"/>
          <w:lang w:val="en-SG"/>
        </w:rPr>
        <w:t xml:space="preserve"> </w:t>
      </w:r>
      <w:r w:rsidR="005E247D" w:rsidRPr="00765852">
        <w:rPr>
          <w:sz w:val="28"/>
          <w:szCs w:val="28"/>
        </w:rPr>
        <w:t>ở, đất</w:t>
      </w:r>
      <w:r w:rsidR="001A03A1" w:rsidRPr="00765852">
        <w:rPr>
          <w:sz w:val="28"/>
          <w:szCs w:val="28"/>
          <w:lang w:val="en-SG"/>
        </w:rPr>
        <w:t xml:space="preserve"> </w:t>
      </w:r>
      <w:r w:rsidR="005E247D" w:rsidRPr="00765852">
        <w:rPr>
          <w:sz w:val="28"/>
          <w:szCs w:val="28"/>
        </w:rPr>
        <w:t>sản</w:t>
      </w:r>
      <w:r w:rsidR="001A03A1" w:rsidRPr="00765852">
        <w:rPr>
          <w:sz w:val="28"/>
          <w:szCs w:val="28"/>
          <w:lang w:val="en-SG"/>
        </w:rPr>
        <w:t xml:space="preserve"> </w:t>
      </w:r>
      <w:r w:rsidR="005E247D" w:rsidRPr="00765852">
        <w:rPr>
          <w:sz w:val="28"/>
          <w:szCs w:val="28"/>
        </w:rPr>
        <w:t>xuất,</w:t>
      </w:r>
      <w:r w:rsidR="001A03A1" w:rsidRPr="00765852">
        <w:rPr>
          <w:sz w:val="28"/>
          <w:szCs w:val="28"/>
          <w:lang w:val="en-SG"/>
        </w:rPr>
        <w:t xml:space="preserve"> </w:t>
      </w:r>
      <w:r w:rsidR="005E247D" w:rsidRPr="00765852">
        <w:rPr>
          <w:sz w:val="28"/>
          <w:szCs w:val="28"/>
        </w:rPr>
        <w:t>quỹ</w:t>
      </w:r>
      <w:r w:rsidR="001A03A1" w:rsidRPr="00765852">
        <w:rPr>
          <w:sz w:val="28"/>
          <w:szCs w:val="28"/>
          <w:lang w:val="en-SG"/>
        </w:rPr>
        <w:t xml:space="preserve"> </w:t>
      </w:r>
      <w:r w:rsidR="005E247D" w:rsidRPr="00765852">
        <w:rPr>
          <w:sz w:val="28"/>
          <w:szCs w:val="28"/>
        </w:rPr>
        <w:t>đất dự</w:t>
      </w:r>
      <w:r w:rsidR="001A03A1" w:rsidRPr="00765852">
        <w:rPr>
          <w:sz w:val="28"/>
          <w:szCs w:val="28"/>
          <w:lang w:val="en-SG"/>
        </w:rPr>
        <w:t xml:space="preserve"> </w:t>
      </w:r>
      <w:r w:rsidR="005E247D" w:rsidRPr="00765852">
        <w:rPr>
          <w:sz w:val="28"/>
          <w:szCs w:val="28"/>
        </w:rPr>
        <w:t>phòng đáp</w:t>
      </w:r>
      <w:r w:rsidR="001A03A1" w:rsidRPr="00765852">
        <w:rPr>
          <w:sz w:val="28"/>
          <w:szCs w:val="28"/>
          <w:lang w:val="en-SG"/>
        </w:rPr>
        <w:t xml:space="preserve"> </w:t>
      </w:r>
      <w:r w:rsidR="005E247D" w:rsidRPr="00765852">
        <w:rPr>
          <w:sz w:val="28"/>
          <w:szCs w:val="28"/>
        </w:rPr>
        <w:t>ứng</w:t>
      </w:r>
      <w:r w:rsidR="001A03A1" w:rsidRPr="00765852">
        <w:rPr>
          <w:sz w:val="28"/>
          <w:szCs w:val="28"/>
          <w:lang w:val="en-SG"/>
        </w:rPr>
        <w:t xml:space="preserve"> </w:t>
      </w:r>
      <w:r w:rsidR="005E247D" w:rsidRPr="00765852">
        <w:rPr>
          <w:sz w:val="28"/>
          <w:szCs w:val="28"/>
        </w:rPr>
        <w:t>nhu</w:t>
      </w:r>
      <w:r w:rsidR="001A03A1" w:rsidRPr="00765852">
        <w:rPr>
          <w:sz w:val="28"/>
          <w:szCs w:val="28"/>
          <w:lang w:val="en-SG"/>
        </w:rPr>
        <w:t xml:space="preserve"> </w:t>
      </w:r>
      <w:r w:rsidR="005E247D" w:rsidRPr="00765852">
        <w:rPr>
          <w:sz w:val="28"/>
          <w:szCs w:val="28"/>
        </w:rPr>
        <w:t>cầu, thuận lợi trong việc kết nối các hạ tầng về giao thông, điện, nguồn nước, y tế,</w:t>
      </w:r>
      <w:r w:rsidR="001A03A1" w:rsidRPr="00765852">
        <w:rPr>
          <w:sz w:val="28"/>
          <w:szCs w:val="28"/>
          <w:lang w:val="en-SG"/>
        </w:rPr>
        <w:t xml:space="preserve"> </w:t>
      </w:r>
      <w:r w:rsidR="005E247D" w:rsidRPr="00765852">
        <w:rPr>
          <w:sz w:val="28"/>
          <w:szCs w:val="28"/>
        </w:rPr>
        <w:t>giáo</w:t>
      </w:r>
      <w:r w:rsidR="001A03A1" w:rsidRPr="00765852">
        <w:rPr>
          <w:sz w:val="28"/>
          <w:szCs w:val="28"/>
          <w:lang w:val="en-SG"/>
        </w:rPr>
        <w:t xml:space="preserve"> </w:t>
      </w:r>
      <w:r w:rsidR="005E247D" w:rsidRPr="00765852">
        <w:rPr>
          <w:sz w:val="28"/>
          <w:szCs w:val="28"/>
        </w:rPr>
        <w:t>dục,</w:t>
      </w:r>
      <w:r w:rsidR="001A03A1" w:rsidRPr="00765852">
        <w:rPr>
          <w:sz w:val="28"/>
          <w:szCs w:val="28"/>
          <w:lang w:val="en-SG"/>
        </w:rPr>
        <w:t xml:space="preserve"> </w:t>
      </w:r>
      <w:r w:rsidR="005E247D" w:rsidRPr="00765852">
        <w:rPr>
          <w:sz w:val="28"/>
          <w:szCs w:val="28"/>
        </w:rPr>
        <w:t>phù</w:t>
      </w:r>
      <w:r w:rsidR="001A03A1" w:rsidRPr="00765852">
        <w:rPr>
          <w:sz w:val="28"/>
          <w:szCs w:val="28"/>
          <w:lang w:val="en-SG"/>
        </w:rPr>
        <w:t xml:space="preserve"> </w:t>
      </w:r>
      <w:r w:rsidR="005E247D" w:rsidRPr="00765852">
        <w:rPr>
          <w:sz w:val="28"/>
          <w:szCs w:val="28"/>
        </w:rPr>
        <w:t>hợp</w:t>
      </w:r>
      <w:r w:rsidR="001A03A1" w:rsidRPr="00765852">
        <w:rPr>
          <w:sz w:val="28"/>
          <w:szCs w:val="28"/>
          <w:lang w:val="en-SG"/>
        </w:rPr>
        <w:t xml:space="preserve"> </w:t>
      </w:r>
      <w:r w:rsidR="005E247D" w:rsidRPr="00765852">
        <w:rPr>
          <w:sz w:val="28"/>
          <w:szCs w:val="28"/>
        </w:rPr>
        <w:t>với</w:t>
      </w:r>
      <w:r w:rsidR="001A03A1" w:rsidRPr="00765852">
        <w:rPr>
          <w:sz w:val="28"/>
          <w:szCs w:val="28"/>
          <w:lang w:val="en-SG"/>
        </w:rPr>
        <w:t xml:space="preserve"> </w:t>
      </w:r>
      <w:r w:rsidR="005E247D" w:rsidRPr="00765852">
        <w:rPr>
          <w:sz w:val="28"/>
          <w:szCs w:val="28"/>
        </w:rPr>
        <w:t>phong</w:t>
      </w:r>
      <w:r w:rsidR="001A03A1" w:rsidRPr="00765852">
        <w:rPr>
          <w:sz w:val="28"/>
          <w:szCs w:val="28"/>
          <w:lang w:val="en-SG"/>
        </w:rPr>
        <w:t xml:space="preserve"> </w:t>
      </w:r>
      <w:r w:rsidR="005E247D" w:rsidRPr="00765852">
        <w:rPr>
          <w:sz w:val="28"/>
          <w:szCs w:val="28"/>
        </w:rPr>
        <w:t>tục,tập</w:t>
      </w:r>
      <w:r w:rsidR="001A03A1" w:rsidRPr="00765852">
        <w:rPr>
          <w:sz w:val="28"/>
          <w:szCs w:val="28"/>
          <w:lang w:val="en-SG"/>
        </w:rPr>
        <w:t xml:space="preserve"> </w:t>
      </w:r>
      <w:r w:rsidR="005E247D" w:rsidRPr="00765852">
        <w:rPr>
          <w:sz w:val="28"/>
          <w:szCs w:val="28"/>
        </w:rPr>
        <w:t>quán sinh</w:t>
      </w:r>
      <w:r w:rsidR="001A03A1" w:rsidRPr="00765852">
        <w:rPr>
          <w:sz w:val="28"/>
          <w:szCs w:val="28"/>
          <w:lang w:val="en-SG"/>
        </w:rPr>
        <w:t xml:space="preserve"> </w:t>
      </w:r>
      <w:r w:rsidR="005E247D" w:rsidRPr="00765852">
        <w:rPr>
          <w:sz w:val="28"/>
          <w:szCs w:val="28"/>
        </w:rPr>
        <w:t>hoạt của</w:t>
      </w:r>
      <w:r w:rsidR="001A03A1" w:rsidRPr="00765852">
        <w:rPr>
          <w:sz w:val="28"/>
          <w:szCs w:val="28"/>
          <w:lang w:val="en-SG"/>
        </w:rPr>
        <w:t xml:space="preserve"> </w:t>
      </w:r>
      <w:r w:rsidR="005E247D" w:rsidRPr="00765852">
        <w:rPr>
          <w:sz w:val="28"/>
          <w:szCs w:val="28"/>
        </w:rPr>
        <w:t>ngườ</w:t>
      </w:r>
      <w:r w:rsidR="001A03A1" w:rsidRPr="00765852">
        <w:rPr>
          <w:sz w:val="28"/>
          <w:szCs w:val="28"/>
          <w:lang w:val="en-SG"/>
        </w:rPr>
        <w:t xml:space="preserve"> </w:t>
      </w:r>
      <w:r w:rsidR="005E247D" w:rsidRPr="00765852">
        <w:rPr>
          <w:sz w:val="28"/>
          <w:szCs w:val="28"/>
        </w:rPr>
        <w:t>idân…</w:t>
      </w:r>
    </w:p>
    <w:p w:rsidR="006E0D66" w:rsidRPr="00765852" w:rsidRDefault="005E247D" w:rsidP="00483886">
      <w:pPr>
        <w:pStyle w:val="ListParagraph"/>
        <w:numPr>
          <w:ilvl w:val="0"/>
          <w:numId w:val="19"/>
        </w:numPr>
        <w:tabs>
          <w:tab w:val="left" w:pos="0"/>
          <w:tab w:val="left" w:pos="993"/>
          <w:tab w:val="left" w:pos="1171"/>
        </w:tabs>
        <w:spacing w:before="0" w:after="120" w:line="320" w:lineRule="exact"/>
        <w:ind w:left="0" w:firstLine="719"/>
        <w:rPr>
          <w:sz w:val="28"/>
        </w:rPr>
      </w:pPr>
      <w:r w:rsidRPr="00765852">
        <w:rPr>
          <w:sz w:val="28"/>
        </w:rPr>
        <w:t>Nhà nước hỗ trợ kinh phí trực tiếp đến hộ dân theo định mức để thực hiện</w:t>
      </w:r>
      <w:r w:rsidR="001A03A1" w:rsidRPr="00765852">
        <w:rPr>
          <w:sz w:val="28"/>
          <w:lang w:val="en-SG"/>
        </w:rPr>
        <w:t xml:space="preserve"> </w:t>
      </w:r>
      <w:r w:rsidRPr="00765852">
        <w:rPr>
          <w:sz w:val="28"/>
        </w:rPr>
        <w:t>sắp</w:t>
      </w:r>
      <w:r w:rsidR="001A03A1" w:rsidRPr="00765852">
        <w:rPr>
          <w:sz w:val="28"/>
          <w:lang w:val="en-SG"/>
        </w:rPr>
        <w:t xml:space="preserve"> </w:t>
      </w:r>
      <w:r w:rsidRPr="00765852">
        <w:rPr>
          <w:sz w:val="28"/>
        </w:rPr>
        <w:t>xếp,</w:t>
      </w:r>
      <w:r w:rsidR="001A03A1" w:rsidRPr="00765852">
        <w:rPr>
          <w:sz w:val="28"/>
          <w:lang w:val="en-SG"/>
        </w:rPr>
        <w:t xml:space="preserve"> </w:t>
      </w:r>
      <w:r w:rsidRPr="00765852">
        <w:rPr>
          <w:sz w:val="28"/>
        </w:rPr>
        <w:t>ổn</w:t>
      </w:r>
      <w:r w:rsidR="001A03A1" w:rsidRPr="00765852">
        <w:rPr>
          <w:sz w:val="28"/>
          <w:lang w:val="en-SG"/>
        </w:rPr>
        <w:t xml:space="preserve"> </w:t>
      </w:r>
      <w:r w:rsidRPr="00765852">
        <w:rPr>
          <w:sz w:val="28"/>
        </w:rPr>
        <w:t>định</w:t>
      </w:r>
      <w:r w:rsidR="001A03A1" w:rsidRPr="00765852">
        <w:rPr>
          <w:sz w:val="28"/>
          <w:lang w:val="en-SG"/>
        </w:rPr>
        <w:t xml:space="preserve"> </w:t>
      </w:r>
      <w:r w:rsidRPr="00765852">
        <w:rPr>
          <w:sz w:val="28"/>
        </w:rPr>
        <w:t>dân</w:t>
      </w:r>
      <w:r w:rsidR="001A03A1" w:rsidRPr="00765852">
        <w:rPr>
          <w:sz w:val="28"/>
          <w:lang w:val="en-SG"/>
        </w:rPr>
        <w:t xml:space="preserve"> </w:t>
      </w:r>
      <w:r w:rsidRPr="00765852">
        <w:rPr>
          <w:sz w:val="28"/>
        </w:rPr>
        <w:t>cư</w:t>
      </w:r>
      <w:r w:rsidR="001A03A1" w:rsidRPr="00765852">
        <w:rPr>
          <w:sz w:val="28"/>
          <w:lang w:val="en-SG"/>
        </w:rPr>
        <w:t xml:space="preserve"> </w:t>
      </w:r>
      <w:r w:rsidRPr="00765852">
        <w:rPr>
          <w:sz w:val="28"/>
        </w:rPr>
        <w:t>đảm</w:t>
      </w:r>
      <w:r w:rsidR="001A03A1" w:rsidRPr="00765852">
        <w:rPr>
          <w:sz w:val="28"/>
          <w:lang w:val="en-SG"/>
        </w:rPr>
        <w:t xml:space="preserve"> </w:t>
      </w:r>
      <w:r w:rsidRPr="00765852">
        <w:rPr>
          <w:sz w:val="28"/>
        </w:rPr>
        <w:t>bảo</w:t>
      </w:r>
      <w:r w:rsidR="001A03A1" w:rsidRPr="00765852">
        <w:rPr>
          <w:sz w:val="28"/>
          <w:lang w:val="en-SG"/>
        </w:rPr>
        <w:t xml:space="preserve"> </w:t>
      </w:r>
      <w:r w:rsidRPr="00765852">
        <w:rPr>
          <w:sz w:val="28"/>
        </w:rPr>
        <w:t>công</w:t>
      </w:r>
      <w:r w:rsidR="001A03A1" w:rsidRPr="00765852">
        <w:rPr>
          <w:sz w:val="28"/>
          <w:lang w:val="en-SG"/>
        </w:rPr>
        <w:t xml:space="preserve"> </w:t>
      </w:r>
      <w:r w:rsidRPr="00765852">
        <w:rPr>
          <w:sz w:val="28"/>
        </w:rPr>
        <w:t>khai,</w:t>
      </w:r>
      <w:r w:rsidR="001A03A1" w:rsidRPr="00765852">
        <w:rPr>
          <w:sz w:val="28"/>
          <w:lang w:val="en-SG"/>
        </w:rPr>
        <w:t xml:space="preserve"> </w:t>
      </w:r>
      <w:r w:rsidRPr="00765852">
        <w:rPr>
          <w:sz w:val="28"/>
        </w:rPr>
        <w:t>minh</w:t>
      </w:r>
      <w:r w:rsidR="001A03A1" w:rsidRPr="00765852">
        <w:rPr>
          <w:sz w:val="28"/>
          <w:lang w:val="en-SG"/>
        </w:rPr>
        <w:t xml:space="preserve"> </w:t>
      </w:r>
      <w:r w:rsidRPr="00765852">
        <w:rPr>
          <w:sz w:val="28"/>
        </w:rPr>
        <w:t>bạch,</w:t>
      </w:r>
      <w:r w:rsidR="001A03A1" w:rsidRPr="00765852">
        <w:rPr>
          <w:sz w:val="28"/>
          <w:lang w:val="en-SG"/>
        </w:rPr>
        <w:t xml:space="preserve"> </w:t>
      </w:r>
      <w:r w:rsidRPr="00765852">
        <w:rPr>
          <w:sz w:val="28"/>
        </w:rPr>
        <w:t>đúng</w:t>
      </w:r>
      <w:r w:rsidR="001A03A1" w:rsidRPr="00765852">
        <w:rPr>
          <w:sz w:val="28"/>
          <w:lang w:val="en-SG"/>
        </w:rPr>
        <w:t xml:space="preserve"> </w:t>
      </w:r>
      <w:r w:rsidRPr="00765852">
        <w:rPr>
          <w:sz w:val="28"/>
        </w:rPr>
        <w:t>đối</w:t>
      </w:r>
      <w:r w:rsidR="001A03A1" w:rsidRPr="00765852">
        <w:rPr>
          <w:sz w:val="28"/>
          <w:lang w:val="en-SG"/>
        </w:rPr>
        <w:t xml:space="preserve"> </w:t>
      </w:r>
      <w:r w:rsidRPr="00765852">
        <w:rPr>
          <w:sz w:val="28"/>
        </w:rPr>
        <w:t>tượng.</w:t>
      </w:r>
      <w:r w:rsidR="001A03A1" w:rsidRPr="00765852">
        <w:rPr>
          <w:sz w:val="28"/>
          <w:lang w:val="en-SG"/>
        </w:rPr>
        <w:t xml:space="preserve"> </w:t>
      </w:r>
      <w:r w:rsidRPr="00765852">
        <w:rPr>
          <w:sz w:val="28"/>
        </w:rPr>
        <w:t>Ưu</w:t>
      </w:r>
      <w:r w:rsidR="001A03A1" w:rsidRPr="00765852">
        <w:rPr>
          <w:sz w:val="28"/>
          <w:lang w:val="en-SG"/>
        </w:rPr>
        <w:t xml:space="preserve"> </w:t>
      </w:r>
      <w:r w:rsidRPr="00765852">
        <w:rPr>
          <w:sz w:val="28"/>
        </w:rPr>
        <w:t>tiên</w:t>
      </w:r>
      <w:r w:rsidR="001A03A1" w:rsidRPr="00765852">
        <w:rPr>
          <w:sz w:val="28"/>
          <w:lang w:val="en-SG"/>
        </w:rPr>
        <w:t xml:space="preserve"> </w:t>
      </w:r>
      <w:r w:rsidRPr="00765852">
        <w:rPr>
          <w:sz w:val="28"/>
        </w:rPr>
        <w:t>bố trí các hộ gia đình cần di dời khẩn cấp; sắp xếp lại các hộ</w:t>
      </w:r>
      <w:r w:rsidR="001A03A1" w:rsidRPr="00765852">
        <w:rPr>
          <w:sz w:val="28"/>
          <w:lang w:val="en-SG"/>
        </w:rPr>
        <w:t xml:space="preserve"> </w:t>
      </w:r>
      <w:r w:rsidRPr="00765852">
        <w:rPr>
          <w:sz w:val="28"/>
        </w:rPr>
        <w:t>dân</w:t>
      </w:r>
      <w:r w:rsidR="001A03A1" w:rsidRPr="00765852">
        <w:rPr>
          <w:sz w:val="28"/>
          <w:lang w:val="en-SG"/>
        </w:rPr>
        <w:t xml:space="preserve"> </w:t>
      </w:r>
      <w:r w:rsidRPr="00765852">
        <w:rPr>
          <w:sz w:val="28"/>
        </w:rPr>
        <w:t>vùng</w:t>
      </w:r>
      <w:r w:rsidR="001A03A1" w:rsidRPr="00765852">
        <w:rPr>
          <w:sz w:val="28"/>
          <w:lang w:val="en-SG"/>
        </w:rPr>
        <w:t xml:space="preserve"> </w:t>
      </w:r>
      <w:r w:rsidRPr="00765852">
        <w:rPr>
          <w:sz w:val="28"/>
        </w:rPr>
        <w:t>đặc</w:t>
      </w:r>
      <w:r w:rsidR="001A03A1" w:rsidRPr="00765852">
        <w:rPr>
          <w:sz w:val="28"/>
          <w:lang w:val="en-SG"/>
        </w:rPr>
        <w:t xml:space="preserve"> </w:t>
      </w:r>
      <w:r w:rsidRPr="00765852">
        <w:rPr>
          <w:sz w:val="28"/>
        </w:rPr>
        <w:t>biệt</w:t>
      </w:r>
      <w:r w:rsidR="001A03A1" w:rsidRPr="00765852">
        <w:rPr>
          <w:sz w:val="28"/>
          <w:lang w:val="en-SG"/>
        </w:rPr>
        <w:t xml:space="preserve"> </w:t>
      </w:r>
      <w:r w:rsidRPr="00765852">
        <w:rPr>
          <w:sz w:val="28"/>
        </w:rPr>
        <w:t>khó</w:t>
      </w:r>
      <w:r w:rsidR="001A03A1" w:rsidRPr="00765852">
        <w:rPr>
          <w:sz w:val="28"/>
          <w:lang w:val="en-SG"/>
        </w:rPr>
        <w:t xml:space="preserve"> </w:t>
      </w:r>
      <w:r w:rsidRPr="00765852">
        <w:rPr>
          <w:sz w:val="28"/>
        </w:rPr>
        <w:t>khăn,</w:t>
      </w:r>
      <w:r w:rsidR="001A03A1" w:rsidRPr="00765852">
        <w:rPr>
          <w:sz w:val="28"/>
          <w:lang w:val="en-SG"/>
        </w:rPr>
        <w:t xml:space="preserve"> </w:t>
      </w:r>
      <w:r w:rsidR="003657E2" w:rsidRPr="00765852">
        <w:rPr>
          <w:spacing w:val="13"/>
          <w:sz w:val="28"/>
          <w:lang w:val="en-SG"/>
        </w:rPr>
        <w:t>biên giới, hải đảo,</w:t>
      </w:r>
      <w:r w:rsidR="00A3223E" w:rsidRPr="00765852">
        <w:rPr>
          <w:spacing w:val="13"/>
          <w:sz w:val="28"/>
          <w:lang w:val="en-SG"/>
        </w:rPr>
        <w:t xml:space="preserve"> di cư tự do, khu rừng đặc dụng</w:t>
      </w:r>
      <w:r w:rsidR="003657E2" w:rsidRPr="00765852">
        <w:rPr>
          <w:spacing w:val="13"/>
          <w:sz w:val="28"/>
          <w:lang w:val="en-SG"/>
        </w:rPr>
        <w:t xml:space="preserve"> … </w:t>
      </w:r>
      <w:r w:rsidRPr="00765852">
        <w:rPr>
          <w:sz w:val="28"/>
        </w:rPr>
        <w:t>không có điều kiện để đầu tư xây dựng kết cấu hạ tầng thiết yếu</w:t>
      </w:r>
      <w:r w:rsidR="001A03A1" w:rsidRPr="00765852">
        <w:rPr>
          <w:sz w:val="28"/>
          <w:lang w:val="en-SG"/>
        </w:rPr>
        <w:t xml:space="preserve"> </w:t>
      </w:r>
      <w:r w:rsidRPr="00765852">
        <w:rPr>
          <w:sz w:val="28"/>
        </w:rPr>
        <w:t>hoặc</w:t>
      </w:r>
      <w:r w:rsidR="001A03A1" w:rsidRPr="00765852">
        <w:rPr>
          <w:sz w:val="28"/>
          <w:lang w:val="en-SG"/>
        </w:rPr>
        <w:t xml:space="preserve"> </w:t>
      </w:r>
      <w:r w:rsidRPr="00765852">
        <w:rPr>
          <w:sz w:val="28"/>
        </w:rPr>
        <w:t>không đảm</w:t>
      </w:r>
      <w:r w:rsidR="001A03A1" w:rsidRPr="00765852">
        <w:rPr>
          <w:sz w:val="28"/>
          <w:lang w:val="en-SG"/>
        </w:rPr>
        <w:t xml:space="preserve"> </w:t>
      </w:r>
      <w:r w:rsidRPr="00765852">
        <w:rPr>
          <w:sz w:val="28"/>
        </w:rPr>
        <w:t>bảo</w:t>
      </w:r>
      <w:r w:rsidR="001A03A1" w:rsidRPr="00765852">
        <w:rPr>
          <w:sz w:val="28"/>
          <w:lang w:val="en-SG"/>
        </w:rPr>
        <w:t xml:space="preserve"> </w:t>
      </w:r>
      <w:r w:rsidRPr="00765852">
        <w:rPr>
          <w:sz w:val="28"/>
        </w:rPr>
        <w:t>điều</w:t>
      </w:r>
      <w:r w:rsidR="001A03A1" w:rsidRPr="00765852">
        <w:rPr>
          <w:sz w:val="28"/>
          <w:lang w:val="en-SG"/>
        </w:rPr>
        <w:t xml:space="preserve"> </w:t>
      </w:r>
      <w:r w:rsidRPr="00765852">
        <w:rPr>
          <w:sz w:val="28"/>
        </w:rPr>
        <w:t>kiện</w:t>
      </w:r>
      <w:r w:rsidR="001A03A1" w:rsidRPr="00765852">
        <w:rPr>
          <w:sz w:val="28"/>
          <w:lang w:val="en-SG"/>
        </w:rPr>
        <w:t xml:space="preserve"> </w:t>
      </w:r>
      <w:r w:rsidRPr="00765852">
        <w:rPr>
          <w:sz w:val="28"/>
        </w:rPr>
        <w:t>phát</w:t>
      </w:r>
      <w:r w:rsidR="001A03A1" w:rsidRPr="00765852">
        <w:rPr>
          <w:sz w:val="28"/>
          <w:lang w:val="en-SG"/>
        </w:rPr>
        <w:t xml:space="preserve"> </w:t>
      </w:r>
      <w:r w:rsidRPr="00765852">
        <w:rPr>
          <w:sz w:val="28"/>
        </w:rPr>
        <w:t>triển sản xuất,</w:t>
      </w:r>
      <w:r w:rsidR="001A03A1" w:rsidRPr="00765852">
        <w:rPr>
          <w:sz w:val="28"/>
          <w:lang w:val="en-SG"/>
        </w:rPr>
        <w:t xml:space="preserve"> </w:t>
      </w:r>
      <w:r w:rsidRPr="00765852">
        <w:rPr>
          <w:sz w:val="28"/>
        </w:rPr>
        <w:t>ổn định</w:t>
      </w:r>
      <w:r w:rsidR="001A03A1" w:rsidRPr="00765852">
        <w:rPr>
          <w:sz w:val="28"/>
          <w:lang w:val="en-SG"/>
        </w:rPr>
        <w:t xml:space="preserve"> </w:t>
      </w:r>
      <w:r w:rsidRPr="00765852">
        <w:rPr>
          <w:sz w:val="28"/>
        </w:rPr>
        <w:t>đời</w:t>
      </w:r>
      <w:r w:rsidR="001A03A1" w:rsidRPr="00765852">
        <w:rPr>
          <w:sz w:val="28"/>
          <w:lang w:val="en-SG"/>
        </w:rPr>
        <w:t xml:space="preserve"> </w:t>
      </w:r>
      <w:r w:rsidRPr="00765852">
        <w:rPr>
          <w:sz w:val="28"/>
        </w:rPr>
        <w:t>sống.</w:t>
      </w:r>
    </w:p>
    <w:p w:rsidR="006E0D66" w:rsidRPr="00765852" w:rsidRDefault="005E247D" w:rsidP="00483886">
      <w:pPr>
        <w:pStyle w:val="ListParagraph"/>
        <w:numPr>
          <w:ilvl w:val="0"/>
          <w:numId w:val="19"/>
        </w:numPr>
        <w:tabs>
          <w:tab w:val="left" w:pos="0"/>
          <w:tab w:val="left" w:pos="1000"/>
          <w:tab w:val="left" w:pos="1171"/>
        </w:tabs>
        <w:spacing w:before="0" w:after="120" w:line="320" w:lineRule="exact"/>
        <w:ind w:left="0" w:firstLine="719"/>
        <w:rPr>
          <w:sz w:val="28"/>
        </w:rPr>
      </w:pPr>
      <w:r w:rsidRPr="00765852">
        <w:rPr>
          <w:sz w:val="28"/>
        </w:rPr>
        <w:t>Phạm vi bố trí, sắp xếp dân cư chủ yếu trên địa bàn xã</w:t>
      </w:r>
      <w:r w:rsidR="004D0873" w:rsidRPr="00765852">
        <w:rPr>
          <w:sz w:val="28"/>
          <w:lang w:val="en-SG"/>
        </w:rPr>
        <w:t>, huyện</w:t>
      </w:r>
      <w:r w:rsidRPr="00765852">
        <w:rPr>
          <w:sz w:val="28"/>
        </w:rPr>
        <w:t xml:space="preserve"> để tránh</w:t>
      </w:r>
      <w:r w:rsidR="006B414B" w:rsidRPr="00765852">
        <w:rPr>
          <w:sz w:val="28"/>
          <w:lang w:val="en-SG"/>
        </w:rPr>
        <w:t xml:space="preserve"> </w:t>
      </w:r>
      <w:r w:rsidRPr="00765852">
        <w:rPr>
          <w:sz w:val="28"/>
        </w:rPr>
        <w:t>xáo</w:t>
      </w:r>
      <w:r w:rsidR="006B414B" w:rsidRPr="00765852">
        <w:rPr>
          <w:sz w:val="28"/>
          <w:lang w:val="en-SG"/>
        </w:rPr>
        <w:t xml:space="preserve"> </w:t>
      </w:r>
      <w:r w:rsidRPr="00765852">
        <w:rPr>
          <w:sz w:val="28"/>
        </w:rPr>
        <w:t>trộn</w:t>
      </w:r>
      <w:r w:rsidR="006B414B" w:rsidRPr="00765852">
        <w:rPr>
          <w:sz w:val="28"/>
          <w:lang w:val="en-SG"/>
        </w:rPr>
        <w:t xml:space="preserve"> </w:t>
      </w:r>
      <w:r w:rsidRPr="00765852">
        <w:rPr>
          <w:sz w:val="28"/>
        </w:rPr>
        <w:t>về</w:t>
      </w:r>
      <w:r w:rsidR="006B414B" w:rsidRPr="00765852">
        <w:rPr>
          <w:sz w:val="28"/>
          <w:lang w:val="en-SG"/>
        </w:rPr>
        <w:t xml:space="preserve"> </w:t>
      </w:r>
      <w:r w:rsidR="004D0873" w:rsidRPr="00765852">
        <w:rPr>
          <w:sz w:val="28"/>
          <w:lang w:val="en-SG"/>
        </w:rPr>
        <w:t>đ</w:t>
      </w:r>
      <w:r w:rsidRPr="00765852">
        <w:rPr>
          <w:sz w:val="28"/>
        </w:rPr>
        <w:t>ời</w:t>
      </w:r>
      <w:r w:rsidR="006B414B" w:rsidRPr="00765852">
        <w:rPr>
          <w:sz w:val="28"/>
          <w:lang w:val="en-SG"/>
        </w:rPr>
        <w:t xml:space="preserve"> </w:t>
      </w:r>
      <w:r w:rsidRPr="00765852">
        <w:rPr>
          <w:sz w:val="28"/>
        </w:rPr>
        <w:t>sống</w:t>
      </w:r>
      <w:r w:rsidR="006B414B" w:rsidRPr="00765852">
        <w:rPr>
          <w:sz w:val="28"/>
          <w:lang w:val="en-SG"/>
        </w:rPr>
        <w:t xml:space="preserve"> </w:t>
      </w:r>
      <w:r w:rsidRPr="00765852">
        <w:rPr>
          <w:sz w:val="28"/>
        </w:rPr>
        <w:t>và</w:t>
      </w:r>
      <w:r w:rsidR="006B414B" w:rsidRPr="00765852">
        <w:rPr>
          <w:sz w:val="28"/>
          <w:lang w:val="en-SG"/>
        </w:rPr>
        <w:t xml:space="preserve"> </w:t>
      </w:r>
      <w:r w:rsidRPr="00765852">
        <w:rPr>
          <w:sz w:val="28"/>
        </w:rPr>
        <w:t>sản</w:t>
      </w:r>
      <w:r w:rsidR="006B414B" w:rsidRPr="00765852">
        <w:rPr>
          <w:sz w:val="28"/>
          <w:lang w:val="en-SG"/>
        </w:rPr>
        <w:t xml:space="preserve"> </w:t>
      </w:r>
      <w:r w:rsidRPr="00765852">
        <w:rPr>
          <w:sz w:val="28"/>
        </w:rPr>
        <w:t>xuất;</w:t>
      </w:r>
      <w:r w:rsidR="006B414B" w:rsidRPr="00765852">
        <w:rPr>
          <w:sz w:val="28"/>
          <w:lang w:val="en-SG"/>
        </w:rPr>
        <w:t xml:space="preserve"> </w:t>
      </w:r>
      <w:r w:rsidRPr="00765852">
        <w:rPr>
          <w:sz w:val="28"/>
        </w:rPr>
        <w:t>bố</w:t>
      </w:r>
      <w:r w:rsidR="006B414B" w:rsidRPr="00765852">
        <w:rPr>
          <w:sz w:val="28"/>
          <w:lang w:val="en-SG"/>
        </w:rPr>
        <w:t xml:space="preserve"> </w:t>
      </w:r>
      <w:r w:rsidRPr="00765852">
        <w:rPr>
          <w:sz w:val="28"/>
        </w:rPr>
        <w:t>trí</w:t>
      </w:r>
      <w:r w:rsidR="006B414B" w:rsidRPr="00765852">
        <w:rPr>
          <w:sz w:val="28"/>
          <w:lang w:val="en-SG"/>
        </w:rPr>
        <w:t xml:space="preserve"> </w:t>
      </w:r>
      <w:r w:rsidRPr="00765852">
        <w:rPr>
          <w:sz w:val="28"/>
        </w:rPr>
        <w:t>theo</w:t>
      </w:r>
      <w:r w:rsidR="006B414B" w:rsidRPr="00765852">
        <w:rPr>
          <w:sz w:val="28"/>
          <w:lang w:val="en-SG"/>
        </w:rPr>
        <w:t xml:space="preserve"> </w:t>
      </w:r>
      <w:r w:rsidRPr="00765852">
        <w:rPr>
          <w:sz w:val="28"/>
        </w:rPr>
        <w:t>hình</w:t>
      </w:r>
      <w:r w:rsidR="006B414B" w:rsidRPr="00765852">
        <w:rPr>
          <w:sz w:val="28"/>
          <w:lang w:val="en-SG"/>
        </w:rPr>
        <w:t xml:space="preserve"> </w:t>
      </w:r>
      <w:r w:rsidRPr="00765852">
        <w:rPr>
          <w:sz w:val="28"/>
        </w:rPr>
        <w:t>thức</w:t>
      </w:r>
      <w:r w:rsidR="006B414B" w:rsidRPr="00765852">
        <w:rPr>
          <w:sz w:val="28"/>
          <w:lang w:val="en-SG"/>
        </w:rPr>
        <w:t xml:space="preserve"> </w:t>
      </w:r>
      <w:r w:rsidRPr="00765852">
        <w:rPr>
          <w:sz w:val="28"/>
        </w:rPr>
        <w:t>xen</w:t>
      </w:r>
      <w:r w:rsidR="006B414B" w:rsidRPr="00765852">
        <w:rPr>
          <w:sz w:val="28"/>
          <w:lang w:val="en-SG"/>
        </w:rPr>
        <w:t xml:space="preserve"> </w:t>
      </w:r>
      <w:r w:rsidRPr="00765852">
        <w:rPr>
          <w:sz w:val="28"/>
        </w:rPr>
        <w:t>ghép</w:t>
      </w:r>
      <w:r w:rsidR="006B414B" w:rsidRPr="00765852">
        <w:rPr>
          <w:sz w:val="28"/>
          <w:lang w:val="en-SG"/>
        </w:rPr>
        <w:t xml:space="preserve"> </w:t>
      </w:r>
      <w:r w:rsidRPr="00765852">
        <w:rPr>
          <w:sz w:val="28"/>
        </w:rPr>
        <w:t>vào</w:t>
      </w:r>
      <w:r w:rsidR="006B414B" w:rsidRPr="00765852">
        <w:rPr>
          <w:sz w:val="28"/>
          <w:lang w:val="en-SG"/>
        </w:rPr>
        <w:t xml:space="preserve"> </w:t>
      </w:r>
      <w:r w:rsidRPr="00765852">
        <w:rPr>
          <w:sz w:val="28"/>
        </w:rPr>
        <w:t>các</w:t>
      </w:r>
      <w:r w:rsidR="006B414B" w:rsidRPr="00765852">
        <w:rPr>
          <w:sz w:val="28"/>
          <w:lang w:val="en-SG"/>
        </w:rPr>
        <w:t xml:space="preserve"> </w:t>
      </w:r>
      <w:r w:rsidRPr="00765852">
        <w:rPr>
          <w:sz w:val="28"/>
        </w:rPr>
        <w:t>khu</w:t>
      </w:r>
      <w:r w:rsidR="006B414B" w:rsidRPr="00765852">
        <w:rPr>
          <w:sz w:val="28"/>
          <w:lang w:val="en-SG"/>
        </w:rPr>
        <w:t xml:space="preserve"> </w:t>
      </w:r>
      <w:r w:rsidRPr="00765852">
        <w:rPr>
          <w:sz w:val="28"/>
        </w:rPr>
        <w:t>dân</w:t>
      </w:r>
      <w:r w:rsidR="006B414B" w:rsidRPr="00765852">
        <w:rPr>
          <w:sz w:val="28"/>
          <w:lang w:val="en-SG"/>
        </w:rPr>
        <w:t xml:space="preserve"> </w:t>
      </w:r>
      <w:r w:rsidRPr="00765852">
        <w:rPr>
          <w:sz w:val="28"/>
        </w:rPr>
        <w:t>cư</w:t>
      </w:r>
      <w:r w:rsidR="006B414B" w:rsidRPr="00765852">
        <w:rPr>
          <w:sz w:val="28"/>
          <w:lang w:val="en-SG"/>
        </w:rPr>
        <w:t xml:space="preserve"> </w:t>
      </w:r>
      <w:r w:rsidR="00741053" w:rsidRPr="00765852">
        <w:rPr>
          <w:sz w:val="28"/>
          <w:lang w:val="en-SG"/>
        </w:rPr>
        <w:t>sở tại để tận dụng quỹ đất</w:t>
      </w:r>
      <w:r w:rsidRPr="00765852">
        <w:rPr>
          <w:sz w:val="28"/>
        </w:rPr>
        <w:t>. Trường hợp thật cần thiết mới san lấp mặt bằng xây dựng các khu dân cưtập trung, trong san lấp phải đảm bảo các giải pháp kỹ thuật phù hợp địa hình, hạn</w:t>
      </w:r>
      <w:r w:rsidR="001A03A1" w:rsidRPr="00765852">
        <w:rPr>
          <w:sz w:val="28"/>
          <w:lang w:val="en-SG"/>
        </w:rPr>
        <w:t xml:space="preserve"> </w:t>
      </w:r>
      <w:r w:rsidRPr="00765852">
        <w:rPr>
          <w:sz w:val="28"/>
        </w:rPr>
        <w:t>chế thấp nhất việc san ủi làm thay đổi kết cấu tự nhiên gây nguy cơ sạt lở. Bố trí</w:t>
      </w:r>
      <w:r w:rsidR="001A03A1" w:rsidRPr="00765852">
        <w:rPr>
          <w:sz w:val="28"/>
          <w:lang w:val="en-SG"/>
        </w:rPr>
        <w:t xml:space="preserve"> </w:t>
      </w:r>
      <w:r w:rsidRPr="00765852">
        <w:rPr>
          <w:sz w:val="28"/>
        </w:rPr>
        <w:t>dân cư</w:t>
      </w:r>
      <w:r w:rsidR="001A03A1" w:rsidRPr="00765852">
        <w:rPr>
          <w:sz w:val="28"/>
          <w:lang w:val="en-SG"/>
        </w:rPr>
        <w:t xml:space="preserve"> </w:t>
      </w:r>
      <w:r w:rsidRPr="00765852">
        <w:rPr>
          <w:sz w:val="28"/>
        </w:rPr>
        <w:t>hướngtới hình</w:t>
      </w:r>
      <w:r w:rsidR="001A03A1" w:rsidRPr="00765852">
        <w:rPr>
          <w:sz w:val="28"/>
          <w:lang w:val="en-SG"/>
        </w:rPr>
        <w:t xml:space="preserve"> </w:t>
      </w:r>
      <w:r w:rsidRPr="00765852">
        <w:rPr>
          <w:sz w:val="28"/>
        </w:rPr>
        <w:t>thành các</w:t>
      </w:r>
      <w:r w:rsidR="001A03A1" w:rsidRPr="00765852">
        <w:rPr>
          <w:sz w:val="28"/>
          <w:lang w:val="en-SG"/>
        </w:rPr>
        <w:t xml:space="preserve"> </w:t>
      </w:r>
      <w:r w:rsidRPr="00765852">
        <w:rPr>
          <w:sz w:val="28"/>
        </w:rPr>
        <w:t>điểm</w:t>
      </w:r>
      <w:r w:rsidR="001A03A1" w:rsidRPr="00765852">
        <w:rPr>
          <w:sz w:val="28"/>
          <w:lang w:val="en-SG"/>
        </w:rPr>
        <w:t xml:space="preserve"> </w:t>
      </w:r>
      <w:r w:rsidRPr="00765852">
        <w:rPr>
          <w:sz w:val="28"/>
        </w:rPr>
        <w:t>dân</w:t>
      </w:r>
      <w:r w:rsidR="001A03A1" w:rsidRPr="00765852">
        <w:rPr>
          <w:sz w:val="28"/>
          <w:lang w:val="en-SG"/>
        </w:rPr>
        <w:t xml:space="preserve"> </w:t>
      </w:r>
      <w:r w:rsidRPr="00765852">
        <w:rPr>
          <w:sz w:val="28"/>
        </w:rPr>
        <w:t>cư</w:t>
      </w:r>
      <w:r w:rsidR="001A03A1" w:rsidRPr="00765852">
        <w:rPr>
          <w:sz w:val="28"/>
          <w:lang w:val="en-SG"/>
        </w:rPr>
        <w:t xml:space="preserve"> </w:t>
      </w:r>
      <w:r w:rsidRPr="00765852">
        <w:rPr>
          <w:sz w:val="28"/>
        </w:rPr>
        <w:t>theo tiêu chí</w:t>
      </w:r>
      <w:r w:rsidR="001A03A1" w:rsidRPr="00765852">
        <w:rPr>
          <w:sz w:val="28"/>
          <w:lang w:val="en-SG"/>
        </w:rPr>
        <w:t xml:space="preserve"> </w:t>
      </w:r>
      <w:r w:rsidRPr="00765852">
        <w:rPr>
          <w:sz w:val="28"/>
        </w:rPr>
        <w:t>nông</w:t>
      </w:r>
      <w:r w:rsidR="001A03A1" w:rsidRPr="00765852">
        <w:rPr>
          <w:sz w:val="28"/>
          <w:lang w:val="en-SG"/>
        </w:rPr>
        <w:t xml:space="preserve"> </w:t>
      </w:r>
      <w:r w:rsidRPr="00765852">
        <w:rPr>
          <w:sz w:val="28"/>
        </w:rPr>
        <w:t>thôn mới.</w:t>
      </w:r>
    </w:p>
    <w:p w:rsidR="00DE58B5" w:rsidRPr="00765852" w:rsidRDefault="00F91092" w:rsidP="00483886">
      <w:pPr>
        <w:pStyle w:val="Heading1"/>
        <w:spacing w:before="0" w:after="120" w:line="320" w:lineRule="exact"/>
        <w:ind w:left="0" w:firstLine="567"/>
        <w:jc w:val="left"/>
        <w:rPr>
          <w:lang w:val="en-SG"/>
        </w:rPr>
      </w:pPr>
      <w:r w:rsidRPr="00765852">
        <w:t xml:space="preserve">2. </w:t>
      </w:r>
      <w:r w:rsidR="00AC1FB5" w:rsidRPr="00765852">
        <w:rPr>
          <w:lang w:val="en-SG"/>
        </w:rPr>
        <w:t xml:space="preserve"> Giải pháp thực hiện</w:t>
      </w:r>
    </w:p>
    <w:p w:rsidR="00DE58B5" w:rsidRPr="00765852" w:rsidRDefault="00AC1FB5" w:rsidP="00483886">
      <w:pPr>
        <w:tabs>
          <w:tab w:val="left" w:pos="1017"/>
        </w:tabs>
        <w:spacing w:after="120" w:line="320" w:lineRule="exact"/>
        <w:ind w:right="-1" w:firstLine="567"/>
        <w:jc w:val="both"/>
        <w:rPr>
          <w:sz w:val="28"/>
          <w:lang w:val="en-SG"/>
        </w:rPr>
      </w:pPr>
      <w:r w:rsidRPr="00765852">
        <w:rPr>
          <w:sz w:val="28"/>
          <w:lang w:val="en-SG"/>
        </w:rPr>
        <w:t>2</w:t>
      </w:r>
      <w:r w:rsidR="00DE58B5" w:rsidRPr="00765852">
        <w:rPr>
          <w:sz w:val="28"/>
          <w:lang w:val="en-SG"/>
        </w:rPr>
        <w:t>. 1. Giải pháp về tuyên truyền vận động</w:t>
      </w:r>
    </w:p>
    <w:p w:rsidR="00DE58B5" w:rsidRPr="00765852" w:rsidRDefault="00DE58B5" w:rsidP="00483886">
      <w:pPr>
        <w:tabs>
          <w:tab w:val="left" w:pos="1017"/>
        </w:tabs>
        <w:spacing w:after="120" w:line="320" w:lineRule="exact"/>
        <w:ind w:right="-1" w:firstLine="567"/>
        <w:jc w:val="both"/>
        <w:rPr>
          <w:sz w:val="28"/>
          <w:lang w:val="en-SG"/>
        </w:rPr>
      </w:pPr>
      <w:r w:rsidRPr="00765852">
        <w:rPr>
          <w:sz w:val="28"/>
          <w:lang w:val="en-SG"/>
        </w:rPr>
        <w:t>Huy động sự tham gia của các tổ chức đoàn thể, quần chúng nhân dân, các tổ chức xã hội và cơ quan thông tin đại chúng để tuyên truyền, vận động nhân dân hiểu rõ chủ trương, chính sách của Đảng và Nhà nước, tích cực tham gia cùng chính quyền các cấp thực hiện bố trí dân cư theo quy hoạch, kế hoạch. Đặc biệt chú trọng công tác tuyên truyền cho các hộ dân không di cư tự do đến các địa bàn trong cả nước, bảo đảm an ninh chính trị, trật tự an toàn xã hội dọc tuyến biên giới đất liền và giữ vững chủ quyền biên giới, hải đảo.</w:t>
      </w:r>
    </w:p>
    <w:p w:rsidR="00DE58B5" w:rsidRPr="00765852" w:rsidRDefault="00AC1FB5" w:rsidP="00483886">
      <w:pPr>
        <w:tabs>
          <w:tab w:val="left" w:pos="1017"/>
        </w:tabs>
        <w:spacing w:after="120" w:line="320" w:lineRule="exact"/>
        <w:ind w:right="-1" w:firstLine="567"/>
        <w:jc w:val="both"/>
        <w:rPr>
          <w:sz w:val="28"/>
          <w:lang w:val="en-SG"/>
        </w:rPr>
      </w:pPr>
      <w:r w:rsidRPr="00765852">
        <w:rPr>
          <w:sz w:val="28"/>
          <w:lang w:val="en-SG"/>
        </w:rPr>
        <w:t>2</w:t>
      </w:r>
      <w:r w:rsidR="00DE58B5" w:rsidRPr="00765852">
        <w:rPr>
          <w:sz w:val="28"/>
          <w:lang w:val="en-SG"/>
        </w:rPr>
        <w:t>. 2. Giải pháp về quy hoạch, kế hoạch</w:t>
      </w:r>
    </w:p>
    <w:p w:rsidR="00DE58B5" w:rsidRPr="00765852" w:rsidRDefault="00DE58B5" w:rsidP="00483886">
      <w:pPr>
        <w:tabs>
          <w:tab w:val="left" w:pos="1017"/>
        </w:tabs>
        <w:spacing w:after="120" w:line="320" w:lineRule="exact"/>
        <w:ind w:right="-1" w:firstLine="567"/>
        <w:jc w:val="both"/>
        <w:rPr>
          <w:sz w:val="28"/>
          <w:lang w:val="en-SG"/>
        </w:rPr>
      </w:pPr>
      <w:r w:rsidRPr="00765852">
        <w:rPr>
          <w:sz w:val="28"/>
          <w:lang w:val="en-SG"/>
        </w:rPr>
        <w:t xml:space="preserve"> Căn cứ Luật Quy hoạch, nội dung quy hoạch bố trí ổn định dân cư giai đoạn 2021-2025 và định hướng đến năm 2030 của từng địa bàn theo các đối tượng di dân được tích hợp vào quy hoạch tỉnh, trình cấp có thẩm quyền phê duyệt. Trong quá trình thực hiện, nếu có sự thay đổi cần điều chỉnh, bổ sung cho phù hợp với thực tế của từng địa phương.</w:t>
      </w:r>
    </w:p>
    <w:p w:rsidR="00DE58B5" w:rsidRPr="00765852" w:rsidRDefault="00DE58B5" w:rsidP="00483886">
      <w:pPr>
        <w:tabs>
          <w:tab w:val="left" w:pos="1017"/>
        </w:tabs>
        <w:spacing w:after="120" w:line="320" w:lineRule="exact"/>
        <w:ind w:right="-1" w:firstLine="567"/>
        <w:jc w:val="both"/>
        <w:rPr>
          <w:sz w:val="28"/>
          <w:lang w:val="en-SG"/>
        </w:rPr>
      </w:pPr>
      <w:r w:rsidRPr="00765852">
        <w:rPr>
          <w:sz w:val="28"/>
          <w:lang w:val="en-SG"/>
        </w:rPr>
        <w:t xml:space="preserve"> Trên cơ sở nội dung quy hoạch bố trí ổn định dân cư được phê duyệt, tiến hành lập, thẩm định, phê duyệt các dự án đầu tư bố trí ổn định dân cư theo quy định hiện hành để tổ chức thực hiện theo kế hoạch hàng năm.</w:t>
      </w:r>
    </w:p>
    <w:p w:rsidR="00DE58B5" w:rsidRPr="00765852" w:rsidRDefault="00DE58B5" w:rsidP="00483886">
      <w:pPr>
        <w:tabs>
          <w:tab w:val="left" w:pos="1017"/>
        </w:tabs>
        <w:spacing w:after="120" w:line="320" w:lineRule="exact"/>
        <w:ind w:right="-1" w:firstLine="567"/>
        <w:jc w:val="both"/>
        <w:rPr>
          <w:sz w:val="28"/>
          <w:lang w:val="en-SG"/>
        </w:rPr>
      </w:pPr>
      <w:r w:rsidRPr="00765852">
        <w:rPr>
          <w:sz w:val="28"/>
          <w:lang w:val="en-SG"/>
        </w:rPr>
        <w:t xml:space="preserve"> Xây dựng kế hoạch bố trí dân cư theo thứ tự ưu tiên, nơi có nguy cơ cao về thiên tai phải được bố trí thực hiện trước nhằm hạn chế đến mức thấp nhất thiệt hại về người và tài sản do thiên tai gây ra; vùng biên giới, hải đảo; vùng đặc biệt khó khăn; vùng dân di cư tự do sống trong rừng đặc dụng. Có kế hoạch cụ thể để thực hiện hoàn thành dứt điểm các dự án bố trí ổn định dân cư, sớm đưa dân đến sinh sống, ổn định lâu dài.</w:t>
      </w:r>
    </w:p>
    <w:p w:rsidR="00DE58B5" w:rsidRPr="00765852" w:rsidRDefault="00AC1FB5" w:rsidP="00483886">
      <w:pPr>
        <w:tabs>
          <w:tab w:val="left" w:pos="1017"/>
        </w:tabs>
        <w:spacing w:after="120" w:line="320" w:lineRule="exact"/>
        <w:ind w:right="-1" w:firstLine="567"/>
        <w:jc w:val="both"/>
        <w:rPr>
          <w:sz w:val="28"/>
          <w:lang w:val="en-SG"/>
        </w:rPr>
      </w:pPr>
      <w:r w:rsidRPr="00765852">
        <w:rPr>
          <w:sz w:val="28"/>
          <w:lang w:val="en-SG"/>
        </w:rPr>
        <w:lastRenderedPageBreak/>
        <w:t>2</w:t>
      </w:r>
      <w:r w:rsidR="00DE58B5" w:rsidRPr="00765852">
        <w:rPr>
          <w:sz w:val="28"/>
          <w:lang w:val="en-SG"/>
        </w:rPr>
        <w:t>. 3. Giải pháp về đất đai</w:t>
      </w:r>
    </w:p>
    <w:p w:rsidR="00DE58B5" w:rsidRPr="00765852" w:rsidRDefault="00DE58B5" w:rsidP="00483886">
      <w:pPr>
        <w:tabs>
          <w:tab w:val="left" w:pos="1017"/>
        </w:tabs>
        <w:spacing w:after="120" w:line="320" w:lineRule="exact"/>
        <w:ind w:right="-1" w:firstLine="567"/>
        <w:jc w:val="both"/>
        <w:rPr>
          <w:sz w:val="28"/>
          <w:lang w:val="en-SG"/>
        </w:rPr>
      </w:pPr>
      <w:r w:rsidRPr="00765852">
        <w:rPr>
          <w:sz w:val="28"/>
          <w:lang w:val="en-SG"/>
        </w:rPr>
        <w:t xml:space="preserve"> </w:t>
      </w:r>
      <w:r w:rsidR="00466559" w:rsidRPr="00765852">
        <w:rPr>
          <w:sz w:val="28"/>
          <w:lang w:val="en-SG"/>
        </w:rPr>
        <w:t xml:space="preserve">- </w:t>
      </w:r>
      <w:r w:rsidRPr="00765852">
        <w:rPr>
          <w:sz w:val="28"/>
          <w:lang w:val="en-SG"/>
        </w:rPr>
        <w:t>Căn cứ quy định Luật Đất đai hiện hành, các địa phương có biện pháp thu hồi diện tích đất theo quy định hoặc chuyển đổi mục đích sử dụng đất theo quy hoạch, kế hoạch (ưu tiên bố trí quỹ đất dự phòng thực hiện dự án bố trí ổn định dân cư cấp bách) đã được cấp có thẩm quyền phê duyệt để giao cho các hộ gia đình, cá nhân thuộc dự án bố trí ổn định dân cư;</w:t>
      </w:r>
    </w:p>
    <w:p w:rsidR="00DE58B5" w:rsidRPr="00765852" w:rsidRDefault="00466559" w:rsidP="00483886">
      <w:pPr>
        <w:tabs>
          <w:tab w:val="left" w:pos="1017"/>
        </w:tabs>
        <w:spacing w:after="120" w:line="320" w:lineRule="exact"/>
        <w:ind w:right="-1" w:firstLine="567"/>
        <w:jc w:val="both"/>
        <w:rPr>
          <w:sz w:val="28"/>
          <w:lang w:val="en-SG"/>
        </w:rPr>
      </w:pPr>
      <w:r w:rsidRPr="00765852">
        <w:rPr>
          <w:sz w:val="28"/>
          <w:lang w:val="en-SG"/>
        </w:rPr>
        <w:t>-</w:t>
      </w:r>
      <w:r w:rsidR="00DE58B5" w:rsidRPr="00765852">
        <w:rPr>
          <w:sz w:val="28"/>
          <w:lang w:val="en-SG"/>
        </w:rPr>
        <w:t xml:space="preserve"> Miễn, giảm tiền sử dụng đất ở đối với những hộ di dân ở vùng thiên tai; hộ đồng bào dân tộc thiểu số ở vùng đặc biệt khó khăn; hộ dân làng chài, dân sống trên sông nước, đầm phá theo các quy định hiện hành.</w:t>
      </w:r>
    </w:p>
    <w:p w:rsidR="00DE58B5" w:rsidRPr="00765852" w:rsidRDefault="00AC1FB5" w:rsidP="00483886">
      <w:pPr>
        <w:tabs>
          <w:tab w:val="left" w:pos="1017"/>
        </w:tabs>
        <w:spacing w:after="120" w:line="320" w:lineRule="exact"/>
        <w:ind w:right="-1" w:firstLine="567"/>
        <w:jc w:val="both"/>
        <w:rPr>
          <w:sz w:val="28"/>
          <w:lang w:val="en-SG"/>
        </w:rPr>
      </w:pPr>
      <w:r w:rsidRPr="00765852">
        <w:rPr>
          <w:sz w:val="28"/>
          <w:lang w:val="en-SG"/>
        </w:rPr>
        <w:t>2</w:t>
      </w:r>
      <w:r w:rsidR="00DE58B5" w:rsidRPr="00765852">
        <w:rPr>
          <w:sz w:val="28"/>
          <w:lang w:val="en-SG"/>
        </w:rPr>
        <w:t>. 4. Giải pháp về hỗ trợ phát triển sản xuất</w:t>
      </w:r>
    </w:p>
    <w:p w:rsidR="00DE58B5" w:rsidRPr="00765852" w:rsidRDefault="00466559" w:rsidP="00483886">
      <w:pPr>
        <w:tabs>
          <w:tab w:val="left" w:pos="1017"/>
        </w:tabs>
        <w:spacing w:after="120" w:line="320" w:lineRule="exact"/>
        <w:ind w:right="-1" w:firstLine="567"/>
        <w:jc w:val="both"/>
        <w:rPr>
          <w:sz w:val="28"/>
          <w:lang w:val="en-SG"/>
        </w:rPr>
      </w:pPr>
      <w:r w:rsidRPr="00765852">
        <w:rPr>
          <w:sz w:val="28"/>
          <w:lang w:val="en-SG"/>
        </w:rPr>
        <w:t>-</w:t>
      </w:r>
      <w:r w:rsidR="00DE58B5" w:rsidRPr="00765852">
        <w:rPr>
          <w:sz w:val="28"/>
          <w:lang w:val="en-SG"/>
        </w:rPr>
        <w:t xml:space="preserve"> Hỗ trợ xây dựng các mô hình liên kết sản xuất, phát triển vùng nguyên liệu phù hợp với định hướng phát triển kinh tế - xã hội của địa phương;</w:t>
      </w:r>
    </w:p>
    <w:p w:rsidR="00DE58B5" w:rsidRPr="00765852" w:rsidRDefault="00466559" w:rsidP="00483886">
      <w:pPr>
        <w:tabs>
          <w:tab w:val="left" w:pos="1017"/>
        </w:tabs>
        <w:spacing w:after="120" w:line="320" w:lineRule="exact"/>
        <w:ind w:right="-1" w:firstLine="567"/>
        <w:jc w:val="both"/>
        <w:rPr>
          <w:sz w:val="28"/>
          <w:lang w:val="en-SG"/>
        </w:rPr>
      </w:pPr>
      <w:r w:rsidRPr="00765852">
        <w:rPr>
          <w:sz w:val="28"/>
          <w:lang w:val="en-SG"/>
        </w:rPr>
        <w:t>-</w:t>
      </w:r>
      <w:r w:rsidR="00DE58B5" w:rsidRPr="00765852">
        <w:rPr>
          <w:sz w:val="28"/>
          <w:lang w:val="en-SG"/>
        </w:rPr>
        <w:t xml:space="preserve"> Ưu tiên hỗ trợ các hộ bố trí ổn định dân cư có điều kiện, có năng lực phát triển sản xuất: Lãi suất vay vốn, mua vật tư, hỗ trợ thăm quan, tập huấn, đào tạo nghề... để phát triển sản phẩm đặc trưng, sản phẩm OCOP, sản phẩm có lợi thế của địa phương, làm cơ sở để nhân rộng;</w:t>
      </w:r>
    </w:p>
    <w:p w:rsidR="00DE58B5" w:rsidRPr="00765852" w:rsidRDefault="00466559" w:rsidP="00483886">
      <w:pPr>
        <w:tabs>
          <w:tab w:val="left" w:pos="1017"/>
        </w:tabs>
        <w:spacing w:after="120" w:line="320" w:lineRule="exact"/>
        <w:ind w:right="-1" w:firstLine="567"/>
        <w:jc w:val="both"/>
        <w:rPr>
          <w:sz w:val="28"/>
          <w:lang w:val="en-SG"/>
        </w:rPr>
      </w:pPr>
      <w:r w:rsidRPr="00765852">
        <w:rPr>
          <w:sz w:val="28"/>
          <w:lang w:val="en-SG"/>
        </w:rPr>
        <w:t>-</w:t>
      </w:r>
      <w:r w:rsidR="00DE58B5" w:rsidRPr="00765852">
        <w:rPr>
          <w:sz w:val="28"/>
          <w:lang w:val="en-SG"/>
        </w:rPr>
        <w:t xml:space="preserve"> Thúc đẩy phát triển các mô hình làng du lịch văn hóa cộng đồng gắn với giữ gìn, phát huy bản sắc văn hóa dân tộc và lợi thế của vùng, miền;</w:t>
      </w:r>
    </w:p>
    <w:p w:rsidR="00F551A6" w:rsidRPr="00765852" w:rsidRDefault="00F551A6" w:rsidP="00483886">
      <w:pPr>
        <w:tabs>
          <w:tab w:val="left" w:pos="1017"/>
        </w:tabs>
        <w:spacing w:after="120" w:line="320" w:lineRule="exact"/>
        <w:ind w:right="-1" w:firstLine="567"/>
        <w:jc w:val="both"/>
        <w:rPr>
          <w:sz w:val="28"/>
          <w:lang w:val="en-SG"/>
        </w:rPr>
      </w:pPr>
      <w:r w:rsidRPr="00765852">
        <w:rPr>
          <w:sz w:val="28"/>
          <w:lang w:val="en-SG"/>
        </w:rPr>
        <w:t>- Lồng ghép từ các chương trình, dự án ưu tiên hỗ trợ cho người dân ổn định sản xuất trước mắt và lâu dài.</w:t>
      </w:r>
    </w:p>
    <w:p w:rsidR="00DE58B5" w:rsidRPr="00765852" w:rsidRDefault="00466559" w:rsidP="00483886">
      <w:pPr>
        <w:tabs>
          <w:tab w:val="left" w:pos="1017"/>
        </w:tabs>
        <w:spacing w:after="120" w:line="320" w:lineRule="exact"/>
        <w:ind w:right="-1" w:firstLine="567"/>
        <w:jc w:val="both"/>
        <w:rPr>
          <w:sz w:val="28"/>
          <w:lang w:val="en-SG"/>
        </w:rPr>
      </w:pPr>
      <w:r w:rsidRPr="00765852">
        <w:rPr>
          <w:sz w:val="28"/>
          <w:lang w:val="en-SG"/>
        </w:rPr>
        <w:t>-</w:t>
      </w:r>
      <w:r w:rsidR="00DE58B5" w:rsidRPr="00765852">
        <w:rPr>
          <w:sz w:val="28"/>
          <w:lang w:val="en-SG"/>
        </w:rPr>
        <w:t xml:space="preserve"> Có chính sách hỗ trợ bảo quản sau thu hoạch và các hoạt động xúc tiến thương mại theo quy định hiện hành.</w:t>
      </w:r>
    </w:p>
    <w:p w:rsidR="00DE58B5" w:rsidRPr="00765852" w:rsidRDefault="00466559" w:rsidP="00483886">
      <w:pPr>
        <w:tabs>
          <w:tab w:val="left" w:pos="1017"/>
        </w:tabs>
        <w:spacing w:after="120" w:line="320" w:lineRule="exact"/>
        <w:ind w:right="-1" w:firstLine="567"/>
        <w:jc w:val="both"/>
        <w:rPr>
          <w:sz w:val="28"/>
          <w:lang w:val="en-SG"/>
        </w:rPr>
      </w:pPr>
      <w:r w:rsidRPr="00765852">
        <w:rPr>
          <w:sz w:val="28"/>
          <w:lang w:val="en-SG"/>
        </w:rPr>
        <w:t>-</w:t>
      </w:r>
      <w:r w:rsidR="00DE58B5" w:rsidRPr="00765852">
        <w:rPr>
          <w:sz w:val="28"/>
          <w:lang w:val="en-SG"/>
        </w:rPr>
        <w:t xml:space="preserve"> Phát triển ngành nghề đặc biệt là những nghề truyền thống của địa phương;</w:t>
      </w:r>
    </w:p>
    <w:p w:rsidR="00DE58B5" w:rsidRPr="00765852" w:rsidRDefault="00466559" w:rsidP="00483886">
      <w:pPr>
        <w:tabs>
          <w:tab w:val="left" w:pos="1017"/>
        </w:tabs>
        <w:spacing w:after="120" w:line="320" w:lineRule="exact"/>
        <w:ind w:right="-1" w:firstLine="567"/>
        <w:jc w:val="both"/>
        <w:rPr>
          <w:sz w:val="28"/>
          <w:lang w:val="en-SG"/>
        </w:rPr>
      </w:pPr>
      <w:r w:rsidRPr="00765852">
        <w:rPr>
          <w:sz w:val="28"/>
          <w:lang w:val="en-SG"/>
        </w:rPr>
        <w:t>-</w:t>
      </w:r>
      <w:r w:rsidR="00DE58B5" w:rsidRPr="00765852">
        <w:rPr>
          <w:sz w:val="28"/>
          <w:lang w:val="en-SG"/>
        </w:rPr>
        <w:t xml:space="preserve"> Tăng cường công tác thông tin, tìm kiếm thị trường; gắn sản xuất với chế biến, tiêu thụ sản phẩm cho hộ dân vùng dự án bố trí dân cư; mô hình hỗ trợ phát triển sản xuất vùng dự án bố trí, sắp xếp ổn định dân cư.</w:t>
      </w:r>
    </w:p>
    <w:p w:rsidR="00DE58B5" w:rsidRPr="00765852" w:rsidRDefault="00AC1FB5" w:rsidP="00483886">
      <w:pPr>
        <w:tabs>
          <w:tab w:val="left" w:pos="1017"/>
        </w:tabs>
        <w:spacing w:after="120" w:line="320" w:lineRule="exact"/>
        <w:ind w:right="-1" w:firstLine="567"/>
        <w:jc w:val="both"/>
        <w:rPr>
          <w:sz w:val="28"/>
          <w:lang w:val="en-SG"/>
        </w:rPr>
      </w:pPr>
      <w:r w:rsidRPr="00765852">
        <w:rPr>
          <w:sz w:val="28"/>
          <w:lang w:val="en-SG"/>
        </w:rPr>
        <w:t>2</w:t>
      </w:r>
      <w:r w:rsidR="00DE58B5" w:rsidRPr="00765852">
        <w:rPr>
          <w:sz w:val="28"/>
          <w:lang w:val="en-SG"/>
        </w:rPr>
        <w:t>. 5. Giải pháp về phát triển giáo dục nghề nghiệp, việc làm</w:t>
      </w:r>
    </w:p>
    <w:p w:rsidR="00DE58B5" w:rsidRPr="00765852" w:rsidRDefault="00466559" w:rsidP="00483886">
      <w:pPr>
        <w:tabs>
          <w:tab w:val="left" w:pos="1017"/>
        </w:tabs>
        <w:spacing w:after="120" w:line="320" w:lineRule="exact"/>
        <w:ind w:right="-1" w:firstLine="567"/>
        <w:jc w:val="both"/>
        <w:rPr>
          <w:sz w:val="28"/>
          <w:lang w:val="en-SG"/>
        </w:rPr>
      </w:pPr>
      <w:r w:rsidRPr="00765852">
        <w:rPr>
          <w:sz w:val="28"/>
          <w:lang w:val="en-SG"/>
        </w:rPr>
        <w:t>-</w:t>
      </w:r>
      <w:r w:rsidR="00DE58B5" w:rsidRPr="00765852">
        <w:rPr>
          <w:sz w:val="28"/>
          <w:lang w:val="en-SG"/>
        </w:rPr>
        <w:t xml:space="preserve"> Nhà nước hỗ trợ đào tạo nghề cho lao động thuộc hộ gia đình được bố trí ổn định đến vùng dự án bố trí dân cư nhưng không bảo đảm quỹ đất sản xuất nông nghiệp để ổn định đời sống và phát triển sản xuất theo quy địn</w:t>
      </w:r>
      <w:r w:rsidRPr="00765852">
        <w:rPr>
          <w:sz w:val="28"/>
          <w:lang w:val="en-SG"/>
        </w:rPr>
        <w:t>h của các chính sách hiện hành.</w:t>
      </w:r>
    </w:p>
    <w:p w:rsidR="00DE58B5" w:rsidRPr="00765852" w:rsidRDefault="00466559" w:rsidP="00483886">
      <w:pPr>
        <w:tabs>
          <w:tab w:val="left" w:pos="1017"/>
        </w:tabs>
        <w:spacing w:after="120" w:line="320" w:lineRule="exact"/>
        <w:ind w:right="-1" w:firstLine="567"/>
        <w:jc w:val="both"/>
        <w:rPr>
          <w:sz w:val="28"/>
          <w:lang w:val="en-SG"/>
        </w:rPr>
      </w:pPr>
      <w:r w:rsidRPr="00765852">
        <w:rPr>
          <w:sz w:val="28"/>
          <w:lang w:val="en-SG"/>
        </w:rPr>
        <w:t>-</w:t>
      </w:r>
      <w:r w:rsidR="00DE58B5" w:rsidRPr="00765852">
        <w:rPr>
          <w:sz w:val="28"/>
          <w:lang w:val="en-SG"/>
        </w:rPr>
        <w:t xml:space="preserve"> Nhà nước hỗ trợ vùng dự án bố trí dân cư xây dựng mô hình đào tạo nghề</w:t>
      </w:r>
      <w:r w:rsidRPr="00765852">
        <w:rPr>
          <w:sz w:val="28"/>
          <w:lang w:val="en-SG"/>
        </w:rPr>
        <w:t>,</w:t>
      </w:r>
      <w:r w:rsidR="00DE58B5" w:rsidRPr="00765852">
        <w:rPr>
          <w:sz w:val="28"/>
          <w:lang w:val="en-SG"/>
        </w:rPr>
        <w:t xml:space="preserve"> chuyển đổi nghề, phục vụ cơ cấu lại ngành nông nghiệp, xây dựng nông thôn mới, ưu tiên các nghề trong các lĩnh vực nông nghiệp công nghệ cao, cơ giới hóa đồng bộ, chế biến, liên kết sản xuất theo chuỗi giá trị, chứng nhận an toàn; nghề quản trị trang trại, doanh nghiệp,</w:t>
      </w:r>
      <w:r w:rsidR="0042455A" w:rsidRPr="00765852">
        <w:rPr>
          <w:sz w:val="28"/>
          <w:lang w:val="en-SG"/>
        </w:rPr>
        <w:t xml:space="preserve"> </w:t>
      </w:r>
      <w:r w:rsidR="00DE58B5" w:rsidRPr="00765852">
        <w:rPr>
          <w:sz w:val="28"/>
          <w:lang w:val="en-SG"/>
        </w:rPr>
        <w:t>hợp tác xã và các dịch vụ s</w:t>
      </w:r>
      <w:r w:rsidRPr="00765852">
        <w:rPr>
          <w:sz w:val="28"/>
          <w:lang w:val="en-SG"/>
        </w:rPr>
        <w:t>ản xuất, kinh doanh nông nghiệp.</w:t>
      </w:r>
    </w:p>
    <w:p w:rsidR="00DE58B5" w:rsidRPr="00765852" w:rsidRDefault="00466559" w:rsidP="00483886">
      <w:pPr>
        <w:tabs>
          <w:tab w:val="left" w:pos="1017"/>
        </w:tabs>
        <w:spacing w:after="120" w:line="320" w:lineRule="exact"/>
        <w:ind w:right="-1" w:firstLine="567"/>
        <w:jc w:val="both"/>
        <w:rPr>
          <w:sz w:val="28"/>
          <w:lang w:val="en-SG"/>
        </w:rPr>
      </w:pPr>
      <w:r w:rsidRPr="00765852">
        <w:rPr>
          <w:sz w:val="28"/>
          <w:lang w:val="en-SG"/>
        </w:rPr>
        <w:t>-</w:t>
      </w:r>
      <w:r w:rsidR="00DE58B5" w:rsidRPr="00765852">
        <w:rPr>
          <w:sz w:val="28"/>
          <w:lang w:val="en-SG"/>
        </w:rPr>
        <w:t xml:space="preserve"> Ngân sách Nhà nước hỗ trợ xây dựng nội dung chương trình và tổ chức các lớp đào tạo, bồi dưỡng, tập huấn về quản lý, tổ chức thực hiện chương trình cho người làm công tác bố trí dân cư ở các cấp; bảo đảm kinh phí chỉ đạo thực hiện </w:t>
      </w:r>
      <w:r w:rsidR="00DE58B5" w:rsidRPr="00765852">
        <w:rPr>
          <w:sz w:val="28"/>
          <w:lang w:val="en-SG"/>
        </w:rPr>
        <w:lastRenderedPageBreak/>
        <w:t>chương trình; mức chi phí cụ thể theo dự toán được cấp có thẩm quyền phê duyệt.</w:t>
      </w:r>
    </w:p>
    <w:p w:rsidR="00DE58B5" w:rsidRPr="00765852" w:rsidRDefault="00AC1FB5" w:rsidP="00483886">
      <w:pPr>
        <w:tabs>
          <w:tab w:val="left" w:pos="1017"/>
        </w:tabs>
        <w:spacing w:after="120" w:line="320" w:lineRule="exact"/>
        <w:ind w:right="-1" w:firstLine="567"/>
        <w:jc w:val="both"/>
        <w:rPr>
          <w:sz w:val="28"/>
          <w:lang w:val="en-SG"/>
        </w:rPr>
      </w:pPr>
      <w:r w:rsidRPr="00765852">
        <w:rPr>
          <w:sz w:val="28"/>
          <w:lang w:val="en-SG"/>
        </w:rPr>
        <w:t>2</w:t>
      </w:r>
      <w:r w:rsidR="00DE58B5" w:rsidRPr="00765852">
        <w:rPr>
          <w:sz w:val="28"/>
          <w:lang w:val="en-SG"/>
        </w:rPr>
        <w:t>. 6. Giải pháp về huy động vốn</w:t>
      </w:r>
    </w:p>
    <w:p w:rsidR="00DE58B5" w:rsidRPr="00765852" w:rsidRDefault="00DE58B5" w:rsidP="00483886">
      <w:pPr>
        <w:tabs>
          <w:tab w:val="left" w:pos="1017"/>
        </w:tabs>
        <w:spacing w:after="120" w:line="320" w:lineRule="exact"/>
        <w:ind w:right="-1" w:firstLine="567"/>
        <w:jc w:val="both"/>
        <w:rPr>
          <w:sz w:val="28"/>
          <w:lang w:val="en-SG"/>
        </w:rPr>
      </w:pPr>
      <w:r w:rsidRPr="00765852">
        <w:rPr>
          <w:sz w:val="28"/>
          <w:lang w:val="en-SG"/>
        </w:rPr>
        <w:t>Các địa phương chủ động bố trí nguồn vốn do địa phương quản lý kết hợp lồng ghép nguồn vốn của các chương trình, dự án và huy động</w:t>
      </w:r>
      <w:r w:rsidR="00466559" w:rsidRPr="00765852">
        <w:rPr>
          <w:sz w:val="28"/>
          <w:lang w:val="en-SG"/>
        </w:rPr>
        <w:t xml:space="preserve"> thêm các</w:t>
      </w:r>
      <w:r w:rsidRPr="00765852">
        <w:rPr>
          <w:sz w:val="28"/>
          <w:lang w:val="en-SG"/>
        </w:rPr>
        <w:t xml:space="preserve"> nguồn vốn hợp pháp khác trên địa bàn để triển khai thực hiện bố trí ổn định dân cư; ưu tiên thực hiện các dự án đầu tư bố trí, sắp xếp ổn định dân cư các vùng: Nguy cơ cao về thiên tai (sạt lở đất, lũ quét, lũ ống, ngập lũ,…); biên giới, hải đảo (hiện chưa có dân sinh sống hoặc ít dân); dân di cư tự do đến (đời sống quá khó khăn), dân cư trú trong khu rừng đặc dụng.</w:t>
      </w:r>
    </w:p>
    <w:p w:rsidR="005F5286" w:rsidRPr="00765852" w:rsidRDefault="00F91092" w:rsidP="00483886">
      <w:pPr>
        <w:pStyle w:val="Heading1"/>
        <w:spacing w:before="0" w:after="120" w:line="320" w:lineRule="exact"/>
        <w:ind w:left="0" w:firstLine="567"/>
        <w:rPr>
          <w:spacing w:val="-9"/>
        </w:rPr>
      </w:pPr>
      <w:r w:rsidRPr="00765852">
        <w:t xml:space="preserve">IV. NGUYÊN TẮC, ĐIỀU KIỆN VÀ </w:t>
      </w:r>
      <w:r w:rsidR="0008779A" w:rsidRPr="00765852">
        <w:rPr>
          <w:lang w:val="en-SG"/>
        </w:rPr>
        <w:t>ĐỊNH MỨC</w:t>
      </w:r>
      <w:r w:rsidR="00B01832" w:rsidRPr="00765852">
        <w:rPr>
          <w:lang w:val="en-SG"/>
        </w:rPr>
        <w:t xml:space="preserve"> </w:t>
      </w:r>
      <w:r w:rsidR="005E247D" w:rsidRPr="00765852">
        <w:t>HỖ</w:t>
      </w:r>
      <w:r w:rsidR="00B01832" w:rsidRPr="00765852">
        <w:rPr>
          <w:lang w:val="en-SG"/>
        </w:rPr>
        <w:t xml:space="preserve"> </w:t>
      </w:r>
      <w:r w:rsidR="005E247D" w:rsidRPr="00765852">
        <w:t>TRỢ</w:t>
      </w:r>
    </w:p>
    <w:p w:rsidR="006E0D66" w:rsidRPr="00765852" w:rsidRDefault="005F5286" w:rsidP="00483886">
      <w:pPr>
        <w:pStyle w:val="Heading1"/>
        <w:spacing w:before="0" w:after="120" w:line="320" w:lineRule="exact"/>
        <w:ind w:left="0" w:firstLine="567"/>
      </w:pPr>
      <w:r w:rsidRPr="00765852">
        <w:rPr>
          <w:spacing w:val="-9"/>
        </w:rPr>
        <w:t xml:space="preserve">1. </w:t>
      </w:r>
      <w:r w:rsidR="005E247D" w:rsidRPr="00765852">
        <w:t>Nguyên</w:t>
      </w:r>
      <w:r w:rsidR="00B01832" w:rsidRPr="00765852">
        <w:rPr>
          <w:lang w:val="en-SG"/>
        </w:rPr>
        <w:t xml:space="preserve"> </w:t>
      </w:r>
      <w:r w:rsidR="005E247D" w:rsidRPr="00765852">
        <w:t>tắc</w:t>
      </w:r>
      <w:r w:rsidR="00B01832" w:rsidRPr="00765852">
        <w:rPr>
          <w:lang w:val="en-SG"/>
        </w:rPr>
        <w:t xml:space="preserve"> </w:t>
      </w:r>
      <w:r w:rsidR="005E247D" w:rsidRPr="00765852">
        <w:t>thực</w:t>
      </w:r>
      <w:r w:rsidR="00B01832" w:rsidRPr="00765852">
        <w:rPr>
          <w:lang w:val="en-SG"/>
        </w:rPr>
        <w:t xml:space="preserve"> </w:t>
      </w:r>
      <w:r w:rsidR="005E247D" w:rsidRPr="00765852">
        <w:t>hiện</w:t>
      </w:r>
      <w:r w:rsidR="00B01832" w:rsidRPr="00765852">
        <w:rPr>
          <w:lang w:val="en-SG"/>
        </w:rPr>
        <w:t xml:space="preserve"> </w:t>
      </w:r>
      <w:r w:rsidR="005E247D" w:rsidRPr="00765852">
        <w:t>và</w:t>
      </w:r>
      <w:r w:rsidR="00B01832" w:rsidRPr="00765852">
        <w:rPr>
          <w:lang w:val="en-SG"/>
        </w:rPr>
        <w:t xml:space="preserve"> </w:t>
      </w:r>
      <w:r w:rsidR="005E247D" w:rsidRPr="00765852">
        <w:t>điều</w:t>
      </w:r>
      <w:r w:rsidR="00B01832" w:rsidRPr="00765852">
        <w:rPr>
          <w:lang w:val="en-SG"/>
        </w:rPr>
        <w:t xml:space="preserve"> </w:t>
      </w:r>
      <w:r w:rsidR="005E247D" w:rsidRPr="00765852">
        <w:t>kiện</w:t>
      </w:r>
      <w:r w:rsidR="00B01832" w:rsidRPr="00765852">
        <w:rPr>
          <w:lang w:val="en-SG"/>
        </w:rPr>
        <w:t xml:space="preserve"> </w:t>
      </w:r>
      <w:r w:rsidR="005E247D" w:rsidRPr="00765852">
        <w:t>đ</w:t>
      </w:r>
      <w:r w:rsidR="003F708E" w:rsidRPr="00765852">
        <w:rPr>
          <w:lang w:val="en-SG"/>
        </w:rPr>
        <w:t>ư</w:t>
      </w:r>
      <w:r w:rsidR="005E247D" w:rsidRPr="00765852">
        <w:t>ợc</w:t>
      </w:r>
      <w:r w:rsidR="00B01832" w:rsidRPr="00765852">
        <w:rPr>
          <w:lang w:val="en-SG"/>
        </w:rPr>
        <w:t xml:space="preserve"> </w:t>
      </w:r>
      <w:r w:rsidR="005E247D" w:rsidRPr="00765852">
        <w:t>hỗ</w:t>
      </w:r>
      <w:r w:rsidR="00B01832" w:rsidRPr="00765852">
        <w:rPr>
          <w:lang w:val="en-SG"/>
        </w:rPr>
        <w:t xml:space="preserve"> </w:t>
      </w:r>
      <w:r w:rsidR="005E247D" w:rsidRPr="00765852">
        <w:t>trợ</w:t>
      </w:r>
    </w:p>
    <w:p w:rsidR="006E0D66" w:rsidRPr="00765852" w:rsidRDefault="00A37740" w:rsidP="00483886">
      <w:pPr>
        <w:tabs>
          <w:tab w:val="left" w:pos="1105"/>
        </w:tabs>
        <w:spacing w:after="120" w:line="320" w:lineRule="exact"/>
        <w:ind w:left="823"/>
        <w:jc w:val="both"/>
        <w:rPr>
          <w:b/>
          <w:sz w:val="28"/>
        </w:rPr>
      </w:pPr>
      <w:r w:rsidRPr="00765852">
        <w:rPr>
          <w:b/>
          <w:sz w:val="28"/>
          <w:lang w:val="en-SG"/>
        </w:rPr>
        <w:t>1</w:t>
      </w:r>
      <w:r w:rsidR="004D08C7" w:rsidRPr="00765852">
        <w:rPr>
          <w:b/>
          <w:sz w:val="28"/>
          <w:lang w:val="en-SG"/>
        </w:rPr>
        <w:t>.1.</w:t>
      </w:r>
      <w:r w:rsidR="00466559" w:rsidRPr="00765852">
        <w:rPr>
          <w:b/>
          <w:sz w:val="28"/>
          <w:lang w:val="en-SG"/>
        </w:rPr>
        <w:t xml:space="preserve"> </w:t>
      </w:r>
      <w:r w:rsidR="005E247D" w:rsidRPr="00765852">
        <w:rPr>
          <w:b/>
          <w:sz w:val="28"/>
        </w:rPr>
        <w:t>Nguyên</w:t>
      </w:r>
      <w:r w:rsidR="00B01832" w:rsidRPr="00765852">
        <w:rPr>
          <w:b/>
          <w:sz w:val="28"/>
          <w:lang w:val="en-SG"/>
        </w:rPr>
        <w:t xml:space="preserve"> </w:t>
      </w:r>
      <w:r w:rsidR="005E247D" w:rsidRPr="00765852">
        <w:rPr>
          <w:b/>
          <w:sz w:val="28"/>
        </w:rPr>
        <w:t>tắc</w:t>
      </w:r>
      <w:r w:rsidR="00B01832" w:rsidRPr="00765852">
        <w:rPr>
          <w:b/>
          <w:sz w:val="28"/>
          <w:lang w:val="en-SG"/>
        </w:rPr>
        <w:t xml:space="preserve"> </w:t>
      </w:r>
      <w:r w:rsidR="005E247D" w:rsidRPr="00765852">
        <w:rPr>
          <w:b/>
          <w:sz w:val="28"/>
        </w:rPr>
        <w:t>thực</w:t>
      </w:r>
      <w:r w:rsidR="00B01832" w:rsidRPr="00765852">
        <w:rPr>
          <w:b/>
          <w:sz w:val="28"/>
          <w:lang w:val="en-SG"/>
        </w:rPr>
        <w:t xml:space="preserve"> </w:t>
      </w:r>
      <w:r w:rsidR="005E247D" w:rsidRPr="00765852">
        <w:rPr>
          <w:b/>
          <w:sz w:val="28"/>
        </w:rPr>
        <w:t>hiện</w:t>
      </w:r>
    </w:p>
    <w:p w:rsidR="006B18B1" w:rsidRPr="00765852" w:rsidRDefault="006B18B1" w:rsidP="00483886">
      <w:pPr>
        <w:spacing w:after="120" w:line="320" w:lineRule="exact"/>
        <w:ind w:firstLine="567"/>
        <w:jc w:val="both"/>
        <w:rPr>
          <w:sz w:val="28"/>
          <w:szCs w:val="28"/>
          <w:lang w:val="fo-FO"/>
        </w:rPr>
      </w:pPr>
      <w:r w:rsidRPr="00765852">
        <w:rPr>
          <w:sz w:val="28"/>
          <w:szCs w:val="28"/>
          <w:lang w:val="fo-FO"/>
        </w:rPr>
        <w:t>- Bố trí dân cư phải phù hợp với quy hoạch bố trí dân cư đ</w:t>
      </w:r>
      <w:r w:rsidR="005F5286" w:rsidRPr="00765852">
        <w:rPr>
          <w:sz w:val="28"/>
          <w:szCs w:val="28"/>
          <w:lang w:val="fo-FO"/>
        </w:rPr>
        <w:t>ược cấp có thẩm quyền phê duyệt và phù hợp với</w:t>
      </w:r>
      <w:r w:rsidRPr="00765852">
        <w:rPr>
          <w:sz w:val="28"/>
          <w:szCs w:val="28"/>
          <w:lang w:val="fo-FO"/>
        </w:rPr>
        <w:t xml:space="preserve"> quy hoạch xây dựng nông thôn mới và các quy hoạch ngành, lĩnh vực có liên quan. Ưu tiên bố trí ổn định dân cư để phòng, tránh và giảm nhẹ thiệt hại do thiên tai.</w:t>
      </w:r>
    </w:p>
    <w:p w:rsidR="006B18B1" w:rsidRPr="00765852" w:rsidRDefault="006B18B1" w:rsidP="00483886">
      <w:pPr>
        <w:spacing w:after="120" w:line="320" w:lineRule="exact"/>
        <w:ind w:firstLine="567"/>
        <w:jc w:val="both"/>
        <w:rPr>
          <w:sz w:val="28"/>
          <w:szCs w:val="28"/>
          <w:lang w:val="fo-FO"/>
        </w:rPr>
      </w:pPr>
      <w:r w:rsidRPr="00765852">
        <w:rPr>
          <w:sz w:val="28"/>
          <w:szCs w:val="28"/>
          <w:lang w:val="fo-FO"/>
        </w:rPr>
        <w:t>- Bố trí ổn định dân cư là mục tiêu nhưng đồng thời cũng là giải pháp để phát triển kinh tế, văn hóa, xã hội; bảo vệ chủ quyền, an ninh quốc phòng, môi trường sinh thái, tài nguyên nước. Bố trí ổn định dân cư phải tập trung, có trọng điểm, đảm bảo kết cấu hạ tầng thiết yếu và phát triển sản xuất để người dân đến nơi ở mới có điều kiện sống ổn định lâu dài; hướng tới hình thành các điểm dân cư đạt chuẩn theo tiêu chí nông thôn mới, xây dựng thế trận quốc phòng toàn dân và an ninh nhân dân; phù hợp với phong tục, tập quán văn hóa của từng dân tộc.</w:t>
      </w:r>
    </w:p>
    <w:p w:rsidR="006B18B1" w:rsidRPr="00765852" w:rsidRDefault="006B18B1" w:rsidP="00483886">
      <w:pPr>
        <w:spacing w:after="120" w:line="320" w:lineRule="exact"/>
        <w:ind w:firstLine="567"/>
        <w:jc w:val="both"/>
        <w:rPr>
          <w:sz w:val="28"/>
          <w:szCs w:val="28"/>
          <w:lang w:val="fo-FO"/>
        </w:rPr>
      </w:pPr>
      <w:r w:rsidRPr="00765852">
        <w:rPr>
          <w:sz w:val="28"/>
          <w:szCs w:val="28"/>
          <w:lang w:val="fo-FO"/>
        </w:rPr>
        <w:t>- Bố trí ổn định dân cư là trách nhiệm của các ngành, các cấp chính quyền địa phương. Hộ gia đình, cá nhân bố trí ổn định theo quy hoạch, kế hoạch được Nhà nước hỗ trợ về di chuyển (nếu có) và các điều kiện để ổn định đời sống, phát triển bền vững cộng đồng dân cư. Ngân sách nhà nước hỗ trợ thực hiện các nội dung thuộc Chương trình theo quy định và huy động các nguồn vốn hợp pháp khác trên địa bàn để thực hiện Chương trình.</w:t>
      </w:r>
    </w:p>
    <w:p w:rsidR="006B18B1" w:rsidRPr="00765852" w:rsidRDefault="006B18B1" w:rsidP="00483886">
      <w:pPr>
        <w:spacing w:after="120" w:line="320" w:lineRule="exact"/>
        <w:ind w:firstLine="567"/>
        <w:jc w:val="both"/>
        <w:rPr>
          <w:sz w:val="28"/>
          <w:szCs w:val="28"/>
          <w:lang w:val="fo-FO"/>
        </w:rPr>
      </w:pPr>
      <w:r w:rsidRPr="00765852">
        <w:rPr>
          <w:sz w:val="28"/>
          <w:szCs w:val="28"/>
          <w:lang w:val="fo-FO"/>
        </w:rPr>
        <w:t>- Việc bố trí ổn định dân cư chủ yếu trên địa bàn trong xã, huyện, tỉnh. Ưu tiên thực hiện bố trí dân cư xen ghép là chủ yếu, kết hợp với di dân tập trung và ổn định tại chỗ.</w:t>
      </w:r>
    </w:p>
    <w:p w:rsidR="006B18B1" w:rsidRPr="00765852" w:rsidRDefault="006B18B1" w:rsidP="00483886">
      <w:pPr>
        <w:spacing w:after="120" w:line="320" w:lineRule="exact"/>
        <w:ind w:firstLine="567"/>
        <w:jc w:val="both"/>
        <w:rPr>
          <w:sz w:val="28"/>
          <w:szCs w:val="28"/>
          <w:lang w:val="fo-FO"/>
        </w:rPr>
      </w:pPr>
      <w:r w:rsidRPr="00765852">
        <w:rPr>
          <w:sz w:val="28"/>
          <w:szCs w:val="28"/>
          <w:lang w:val="fo-FO"/>
        </w:rPr>
        <w:t>- Đối với các điểm di dân khẩn cấp hoặc những nơi xảy ra thiên ta</w:t>
      </w:r>
      <w:r w:rsidR="00C3547A" w:rsidRPr="00765852">
        <w:rPr>
          <w:sz w:val="28"/>
          <w:szCs w:val="28"/>
          <w:lang w:val="fo-FO"/>
        </w:rPr>
        <w:t>i nằm ngoài quy hoạch, kế hoạch,</w:t>
      </w:r>
      <w:r w:rsidRPr="00765852">
        <w:rPr>
          <w:sz w:val="28"/>
          <w:szCs w:val="28"/>
          <w:lang w:val="fo-FO"/>
        </w:rPr>
        <w:t xml:space="preserve"> các sở, ban, ngành và địa phương</w:t>
      </w:r>
      <w:r w:rsidR="00BE1CAD" w:rsidRPr="00765852">
        <w:rPr>
          <w:sz w:val="28"/>
          <w:szCs w:val="28"/>
          <w:lang w:val="fo-FO"/>
        </w:rPr>
        <w:t xml:space="preserve"> theo chức năng, nhiệm vụ</w:t>
      </w:r>
      <w:r w:rsidRPr="00765852">
        <w:rPr>
          <w:sz w:val="28"/>
          <w:szCs w:val="28"/>
          <w:lang w:val="fo-FO"/>
        </w:rPr>
        <w:t xml:space="preserve"> xử lý kịp thời đảm bảo an toàn tín mạng, tài sản của người dân.</w:t>
      </w:r>
    </w:p>
    <w:p w:rsidR="006E0D66" w:rsidRPr="00765852" w:rsidRDefault="00A37740" w:rsidP="00483886">
      <w:pPr>
        <w:tabs>
          <w:tab w:val="left" w:pos="1105"/>
        </w:tabs>
        <w:spacing w:after="120" w:line="320" w:lineRule="exact"/>
        <w:ind w:left="823"/>
        <w:rPr>
          <w:b/>
          <w:sz w:val="28"/>
        </w:rPr>
      </w:pPr>
      <w:r w:rsidRPr="00765852">
        <w:rPr>
          <w:b/>
          <w:sz w:val="28"/>
          <w:lang w:val="en-SG"/>
        </w:rPr>
        <w:t>1</w:t>
      </w:r>
      <w:r w:rsidR="004D08C7" w:rsidRPr="00765852">
        <w:rPr>
          <w:b/>
          <w:sz w:val="28"/>
          <w:lang w:val="en-SG"/>
        </w:rPr>
        <w:t xml:space="preserve">.2. </w:t>
      </w:r>
      <w:r w:rsidR="005E247D" w:rsidRPr="00765852">
        <w:rPr>
          <w:b/>
          <w:sz w:val="28"/>
        </w:rPr>
        <w:t>Điều</w:t>
      </w:r>
      <w:r w:rsidR="00AC07DA" w:rsidRPr="00765852">
        <w:rPr>
          <w:b/>
          <w:sz w:val="28"/>
          <w:lang w:val="en-SG"/>
        </w:rPr>
        <w:t xml:space="preserve"> </w:t>
      </w:r>
      <w:r w:rsidR="005E247D" w:rsidRPr="00765852">
        <w:rPr>
          <w:b/>
          <w:sz w:val="28"/>
        </w:rPr>
        <w:t>kiện</w:t>
      </w:r>
      <w:r w:rsidR="00EC6E4D" w:rsidRPr="00765852">
        <w:rPr>
          <w:b/>
          <w:sz w:val="28"/>
          <w:lang w:val="en-US"/>
        </w:rPr>
        <w:t xml:space="preserve"> </w:t>
      </w:r>
      <w:r w:rsidR="005E247D" w:rsidRPr="00765852">
        <w:rPr>
          <w:b/>
          <w:sz w:val="28"/>
        </w:rPr>
        <w:t>hỗ</w:t>
      </w:r>
      <w:r w:rsidR="00AC07DA" w:rsidRPr="00765852">
        <w:rPr>
          <w:b/>
          <w:sz w:val="28"/>
          <w:lang w:val="en-SG"/>
        </w:rPr>
        <w:t xml:space="preserve"> </w:t>
      </w:r>
      <w:r w:rsidR="005E247D" w:rsidRPr="00765852">
        <w:rPr>
          <w:b/>
          <w:sz w:val="28"/>
        </w:rPr>
        <w:t>trợ</w:t>
      </w:r>
    </w:p>
    <w:p w:rsidR="006E0D66" w:rsidRPr="00765852" w:rsidRDefault="00BE1CAD" w:rsidP="00EC6E4D">
      <w:pPr>
        <w:spacing w:after="120" w:line="320" w:lineRule="exact"/>
        <w:ind w:right="2" w:firstLine="567"/>
        <w:jc w:val="both"/>
        <w:rPr>
          <w:sz w:val="28"/>
          <w:lang w:val="en-US"/>
        </w:rPr>
      </w:pPr>
      <w:r w:rsidRPr="00765852">
        <w:rPr>
          <w:sz w:val="28"/>
        </w:rPr>
        <w:t xml:space="preserve">a) </w:t>
      </w:r>
      <w:r w:rsidR="005E247D" w:rsidRPr="00765852">
        <w:rPr>
          <w:sz w:val="28"/>
        </w:rPr>
        <w:t>Hộ gia đình</w:t>
      </w:r>
      <w:r w:rsidR="00AC07DA" w:rsidRPr="00765852">
        <w:rPr>
          <w:sz w:val="28"/>
          <w:lang w:val="en-SG"/>
        </w:rPr>
        <w:t xml:space="preserve"> </w:t>
      </w:r>
      <w:r w:rsidR="005E247D" w:rsidRPr="00765852">
        <w:rPr>
          <w:sz w:val="28"/>
        </w:rPr>
        <w:t>có</w:t>
      </w:r>
      <w:r w:rsidR="00AC07DA" w:rsidRPr="00765852">
        <w:rPr>
          <w:sz w:val="28"/>
          <w:lang w:val="en-SG"/>
        </w:rPr>
        <w:t xml:space="preserve"> </w:t>
      </w:r>
      <w:r w:rsidR="005E247D" w:rsidRPr="00765852">
        <w:rPr>
          <w:sz w:val="28"/>
        </w:rPr>
        <w:t>nhà ở</w:t>
      </w:r>
      <w:r w:rsidR="00AC07DA" w:rsidRPr="00765852">
        <w:rPr>
          <w:sz w:val="28"/>
          <w:lang w:val="en-SG"/>
        </w:rPr>
        <w:t xml:space="preserve"> </w:t>
      </w:r>
      <w:r w:rsidR="005E247D" w:rsidRPr="00765852">
        <w:rPr>
          <w:sz w:val="28"/>
        </w:rPr>
        <w:t>riêng</w:t>
      </w:r>
      <w:r w:rsidR="00AC07DA" w:rsidRPr="00765852">
        <w:rPr>
          <w:sz w:val="28"/>
          <w:lang w:val="en-SG"/>
        </w:rPr>
        <w:t xml:space="preserve"> </w:t>
      </w:r>
      <w:r w:rsidR="005E247D" w:rsidRPr="00765852">
        <w:rPr>
          <w:sz w:val="28"/>
        </w:rPr>
        <w:t>phải di chuyển</w:t>
      </w:r>
      <w:r w:rsidR="00AC07DA" w:rsidRPr="00765852">
        <w:rPr>
          <w:sz w:val="28"/>
          <w:lang w:val="en-SG"/>
        </w:rPr>
        <w:t xml:space="preserve"> </w:t>
      </w:r>
      <w:r w:rsidR="005E247D" w:rsidRPr="00765852">
        <w:rPr>
          <w:sz w:val="28"/>
        </w:rPr>
        <w:t>nhà</w:t>
      </w:r>
      <w:r w:rsidR="00AC07DA" w:rsidRPr="00765852">
        <w:rPr>
          <w:sz w:val="28"/>
          <w:lang w:val="en-SG"/>
        </w:rPr>
        <w:t xml:space="preserve"> </w:t>
      </w:r>
      <w:r w:rsidR="005E247D" w:rsidRPr="00765852">
        <w:rPr>
          <w:sz w:val="28"/>
        </w:rPr>
        <w:t>đến</w:t>
      </w:r>
      <w:r w:rsidR="00AC07DA" w:rsidRPr="00765852">
        <w:rPr>
          <w:sz w:val="28"/>
          <w:lang w:val="en-SG"/>
        </w:rPr>
        <w:t xml:space="preserve"> </w:t>
      </w:r>
      <w:r w:rsidR="005E247D" w:rsidRPr="00765852">
        <w:rPr>
          <w:sz w:val="28"/>
        </w:rPr>
        <w:t>nơi ở</w:t>
      </w:r>
      <w:r w:rsidR="00AC07DA" w:rsidRPr="00765852">
        <w:rPr>
          <w:sz w:val="28"/>
          <w:lang w:val="en-SG"/>
        </w:rPr>
        <w:t xml:space="preserve"> </w:t>
      </w:r>
      <w:r w:rsidR="005E247D" w:rsidRPr="00765852">
        <w:rPr>
          <w:sz w:val="28"/>
        </w:rPr>
        <w:t>mới theo</w:t>
      </w:r>
      <w:r w:rsidR="00AC07DA" w:rsidRPr="00765852">
        <w:rPr>
          <w:sz w:val="28"/>
          <w:lang w:val="en-SG"/>
        </w:rPr>
        <w:t xml:space="preserve"> </w:t>
      </w:r>
      <w:r w:rsidR="005E247D" w:rsidRPr="00765852">
        <w:rPr>
          <w:sz w:val="28"/>
        </w:rPr>
        <w:t>quy</w:t>
      </w:r>
      <w:r w:rsidR="00AC07DA" w:rsidRPr="00765852">
        <w:rPr>
          <w:sz w:val="28"/>
          <w:lang w:val="en-SG"/>
        </w:rPr>
        <w:t xml:space="preserve"> </w:t>
      </w:r>
      <w:r w:rsidR="005E247D" w:rsidRPr="00765852">
        <w:rPr>
          <w:sz w:val="28"/>
        </w:rPr>
        <w:t>hoạch,</w:t>
      </w:r>
      <w:r w:rsidR="00AC07DA" w:rsidRPr="00765852">
        <w:rPr>
          <w:sz w:val="28"/>
          <w:lang w:val="en-SG"/>
        </w:rPr>
        <w:t xml:space="preserve"> </w:t>
      </w:r>
      <w:r w:rsidR="005E247D" w:rsidRPr="00765852">
        <w:rPr>
          <w:sz w:val="28"/>
        </w:rPr>
        <w:t>kế</w:t>
      </w:r>
      <w:r w:rsidR="00AC07DA" w:rsidRPr="00765852">
        <w:rPr>
          <w:sz w:val="28"/>
          <w:lang w:val="en-SG"/>
        </w:rPr>
        <w:t xml:space="preserve"> </w:t>
      </w:r>
      <w:r w:rsidR="005E247D" w:rsidRPr="00765852">
        <w:rPr>
          <w:sz w:val="28"/>
        </w:rPr>
        <w:t>hoạch được</w:t>
      </w:r>
      <w:r w:rsidR="00AC07DA" w:rsidRPr="00765852">
        <w:rPr>
          <w:sz w:val="28"/>
          <w:lang w:val="en-SG"/>
        </w:rPr>
        <w:t xml:space="preserve"> </w:t>
      </w:r>
      <w:r w:rsidR="005E247D" w:rsidRPr="00765852">
        <w:rPr>
          <w:sz w:val="28"/>
        </w:rPr>
        <w:t>cấp</w:t>
      </w:r>
      <w:r w:rsidR="00AC07DA" w:rsidRPr="00765852">
        <w:rPr>
          <w:sz w:val="28"/>
          <w:lang w:val="en-SG"/>
        </w:rPr>
        <w:t xml:space="preserve"> </w:t>
      </w:r>
      <w:r w:rsidR="005E247D" w:rsidRPr="00765852">
        <w:rPr>
          <w:sz w:val="28"/>
        </w:rPr>
        <w:t>có thẩm quyền phê duyệt.</w:t>
      </w:r>
    </w:p>
    <w:p w:rsidR="00EC6E4D" w:rsidRPr="00765852" w:rsidRDefault="00EC6E4D" w:rsidP="00EC6E4D">
      <w:pPr>
        <w:spacing w:after="120" w:line="320" w:lineRule="exact"/>
        <w:ind w:firstLine="567"/>
        <w:jc w:val="both"/>
        <w:rPr>
          <w:sz w:val="28"/>
          <w:szCs w:val="28"/>
        </w:rPr>
      </w:pPr>
      <w:r w:rsidRPr="00765852">
        <w:rPr>
          <w:sz w:val="28"/>
          <w:lang w:val="en-US"/>
        </w:rPr>
        <w:t xml:space="preserve">b) </w:t>
      </w:r>
      <w:r w:rsidRPr="00765852">
        <w:rPr>
          <w:sz w:val="28"/>
          <w:szCs w:val="28"/>
        </w:rPr>
        <w:t>Nhà làm mới đảm bảo diện tích sử dụng tối thiểu 30m</w:t>
      </w:r>
      <w:r w:rsidRPr="00765852">
        <w:rPr>
          <w:sz w:val="28"/>
          <w:szCs w:val="28"/>
          <w:vertAlign w:val="superscript"/>
        </w:rPr>
        <w:t>2</w:t>
      </w:r>
      <w:r w:rsidRPr="00765852">
        <w:rPr>
          <w:sz w:val="28"/>
          <w:szCs w:val="28"/>
        </w:rPr>
        <w:t xml:space="preserve"> </w:t>
      </w:r>
      <w:r w:rsidRPr="00765852">
        <w:rPr>
          <w:i/>
          <w:sz w:val="28"/>
          <w:szCs w:val="28"/>
        </w:rPr>
        <w:t xml:space="preserve">(đối với những hộ đơn thân, có thể xây dựng nhà ở có diện tích sử dụng nhỏ hơn nhưng không thấp </w:t>
      </w:r>
      <w:r w:rsidRPr="00765852">
        <w:rPr>
          <w:i/>
          <w:sz w:val="28"/>
          <w:szCs w:val="28"/>
        </w:rPr>
        <w:lastRenderedPageBreak/>
        <w:t>hơn 18m</w:t>
      </w:r>
      <w:r w:rsidRPr="00765852">
        <w:rPr>
          <w:i/>
          <w:sz w:val="28"/>
          <w:szCs w:val="28"/>
          <w:vertAlign w:val="superscript"/>
        </w:rPr>
        <w:t>2</w:t>
      </w:r>
      <w:r w:rsidRPr="00765852">
        <w:rPr>
          <w:i/>
          <w:sz w:val="28"/>
          <w:szCs w:val="28"/>
        </w:rPr>
        <w:t>)</w:t>
      </w:r>
      <w:r w:rsidRPr="00765852">
        <w:rPr>
          <w:sz w:val="28"/>
          <w:szCs w:val="28"/>
        </w:rPr>
        <w:t xml:space="preserve">; đảm bảo tiêu chuẩn “3 cứng” </w:t>
      </w:r>
      <w:r w:rsidRPr="00765852">
        <w:rPr>
          <w:i/>
          <w:sz w:val="28"/>
          <w:szCs w:val="28"/>
        </w:rPr>
        <w:t>(nền cứng, khung- tường cứng, mái cứng), các công trình phụ trợ (bếp, nhà vệ sinh)</w:t>
      </w:r>
      <w:r w:rsidRPr="00765852">
        <w:rPr>
          <w:sz w:val="28"/>
          <w:szCs w:val="28"/>
        </w:rPr>
        <w:t xml:space="preserve"> phải được bố trí được đảm bảo vệ sinh thuận tiện sinh hoạt; tuổi thọ căn nhà từ 20 năm trở lên; đáp ứng yêu cầu công năng, an toàn trong sử dụng; đảm bảo mỹ quan và phù hợp với phong tục tập quán của địa phương.</w:t>
      </w:r>
    </w:p>
    <w:p w:rsidR="006E0D66" w:rsidRPr="00765852" w:rsidRDefault="00EC6E4D" w:rsidP="00483886">
      <w:pPr>
        <w:spacing w:after="120" w:line="320" w:lineRule="exact"/>
        <w:ind w:left="719" w:right="2"/>
        <w:rPr>
          <w:sz w:val="28"/>
        </w:rPr>
      </w:pPr>
      <w:r w:rsidRPr="00765852">
        <w:rPr>
          <w:sz w:val="28"/>
          <w:lang w:val="en-US"/>
        </w:rPr>
        <w:t>c</w:t>
      </w:r>
      <w:r w:rsidR="00BE1CAD" w:rsidRPr="00765852">
        <w:rPr>
          <w:sz w:val="28"/>
        </w:rPr>
        <w:t xml:space="preserve">) </w:t>
      </w:r>
      <w:r w:rsidR="005E247D" w:rsidRPr="00765852">
        <w:rPr>
          <w:sz w:val="28"/>
        </w:rPr>
        <w:t>Các</w:t>
      </w:r>
      <w:r w:rsidR="00AC07DA" w:rsidRPr="00765852">
        <w:rPr>
          <w:sz w:val="28"/>
          <w:lang w:val="en-SG"/>
        </w:rPr>
        <w:t xml:space="preserve"> </w:t>
      </w:r>
      <w:r w:rsidR="005E247D" w:rsidRPr="00765852">
        <w:rPr>
          <w:sz w:val="28"/>
        </w:rPr>
        <w:t>trường</w:t>
      </w:r>
      <w:r w:rsidR="00AC07DA" w:rsidRPr="00765852">
        <w:rPr>
          <w:sz w:val="28"/>
          <w:lang w:val="en-SG"/>
        </w:rPr>
        <w:t xml:space="preserve"> </w:t>
      </w:r>
      <w:r w:rsidR="005E247D" w:rsidRPr="00765852">
        <w:rPr>
          <w:sz w:val="28"/>
        </w:rPr>
        <w:t xml:space="preserve">hợp </w:t>
      </w:r>
      <w:r w:rsidR="005E247D" w:rsidRPr="00765852">
        <w:rPr>
          <w:b/>
          <w:sz w:val="28"/>
        </w:rPr>
        <w:t>không</w:t>
      </w:r>
      <w:r w:rsidR="00AC07DA" w:rsidRPr="00765852">
        <w:rPr>
          <w:b/>
          <w:sz w:val="28"/>
          <w:lang w:val="en-SG"/>
        </w:rPr>
        <w:t xml:space="preserve"> </w:t>
      </w:r>
      <w:r w:rsidR="005E247D" w:rsidRPr="00765852">
        <w:rPr>
          <w:sz w:val="28"/>
        </w:rPr>
        <w:t>được</w:t>
      </w:r>
      <w:r w:rsidR="00AC07DA" w:rsidRPr="00765852">
        <w:rPr>
          <w:sz w:val="28"/>
          <w:lang w:val="en-SG"/>
        </w:rPr>
        <w:t xml:space="preserve"> </w:t>
      </w:r>
      <w:r w:rsidR="005E247D" w:rsidRPr="00765852">
        <w:rPr>
          <w:sz w:val="28"/>
        </w:rPr>
        <w:t>hỗ</w:t>
      </w:r>
      <w:r w:rsidR="00AC07DA" w:rsidRPr="00765852">
        <w:rPr>
          <w:sz w:val="28"/>
          <w:lang w:val="en-SG"/>
        </w:rPr>
        <w:t xml:space="preserve"> </w:t>
      </w:r>
      <w:r w:rsidR="005E247D" w:rsidRPr="00765852">
        <w:rPr>
          <w:sz w:val="28"/>
        </w:rPr>
        <w:t>trợ</w:t>
      </w:r>
      <w:r w:rsidR="009112FA" w:rsidRPr="00765852">
        <w:rPr>
          <w:sz w:val="28"/>
        </w:rPr>
        <w:t xml:space="preserve"> (trừ huyện Đảo Cồn Cỏ)</w:t>
      </w:r>
      <w:r w:rsidR="005E247D" w:rsidRPr="00765852">
        <w:rPr>
          <w:sz w:val="28"/>
        </w:rPr>
        <w:t>:</w:t>
      </w:r>
    </w:p>
    <w:p w:rsidR="006E0D66" w:rsidRPr="00765852" w:rsidRDefault="005E247D" w:rsidP="00483886">
      <w:pPr>
        <w:pStyle w:val="ListParagraph"/>
        <w:numPr>
          <w:ilvl w:val="0"/>
          <w:numId w:val="12"/>
        </w:numPr>
        <w:tabs>
          <w:tab w:val="left" w:pos="990"/>
        </w:tabs>
        <w:spacing w:before="0" w:after="120" w:line="320" w:lineRule="exact"/>
        <w:ind w:left="0" w:right="2" w:firstLine="719"/>
        <w:rPr>
          <w:sz w:val="28"/>
        </w:rPr>
      </w:pPr>
      <w:r w:rsidRPr="00765852">
        <w:rPr>
          <w:sz w:val="28"/>
        </w:rPr>
        <w:t xml:space="preserve">Hộ gia đình có nhiều nhà </w:t>
      </w:r>
      <w:r w:rsidRPr="00765852">
        <w:rPr>
          <w:b/>
          <w:sz w:val="28"/>
        </w:rPr>
        <w:t>ở (hai nhà ở trở lên)</w:t>
      </w:r>
      <w:r w:rsidRPr="00765852">
        <w:rPr>
          <w:sz w:val="28"/>
        </w:rPr>
        <w:t xml:space="preserve"> trên cùng địa bàn một xã mà</w:t>
      </w:r>
      <w:r w:rsidR="00AB5D3D" w:rsidRPr="00765852">
        <w:rPr>
          <w:sz w:val="28"/>
          <w:lang w:val="en-SG"/>
        </w:rPr>
        <w:t xml:space="preserve"> </w:t>
      </w:r>
      <w:r w:rsidRPr="00765852">
        <w:rPr>
          <w:sz w:val="28"/>
        </w:rPr>
        <w:t>có ít</w:t>
      </w:r>
      <w:r w:rsidR="00AB5D3D" w:rsidRPr="00765852">
        <w:rPr>
          <w:sz w:val="28"/>
          <w:lang w:val="en-SG"/>
        </w:rPr>
        <w:t xml:space="preserve"> </w:t>
      </w:r>
      <w:r w:rsidRPr="00765852">
        <w:rPr>
          <w:sz w:val="28"/>
        </w:rPr>
        <w:t>nhất</w:t>
      </w:r>
      <w:r w:rsidR="00EC6E4D" w:rsidRPr="00765852">
        <w:rPr>
          <w:sz w:val="28"/>
          <w:lang w:val="en-US"/>
        </w:rPr>
        <w:t xml:space="preserve"> </w:t>
      </w:r>
      <w:r w:rsidRPr="00765852">
        <w:rPr>
          <w:sz w:val="28"/>
        </w:rPr>
        <w:t>một</w:t>
      </w:r>
      <w:r w:rsidR="00AB5D3D" w:rsidRPr="00765852">
        <w:rPr>
          <w:sz w:val="28"/>
          <w:lang w:val="en-SG"/>
        </w:rPr>
        <w:t xml:space="preserve"> </w:t>
      </w:r>
      <w:r w:rsidRPr="00765852">
        <w:rPr>
          <w:sz w:val="28"/>
        </w:rPr>
        <w:t>nhà</w:t>
      </w:r>
      <w:r w:rsidR="00AB5D3D" w:rsidRPr="00765852">
        <w:rPr>
          <w:sz w:val="28"/>
          <w:lang w:val="en-SG"/>
        </w:rPr>
        <w:t xml:space="preserve"> </w:t>
      </w:r>
      <w:r w:rsidRPr="00765852">
        <w:rPr>
          <w:sz w:val="28"/>
        </w:rPr>
        <w:t>không nằm</w:t>
      </w:r>
      <w:r w:rsidR="00AB5D3D" w:rsidRPr="00765852">
        <w:rPr>
          <w:sz w:val="28"/>
          <w:lang w:val="en-SG"/>
        </w:rPr>
        <w:t xml:space="preserve"> </w:t>
      </w:r>
      <w:r w:rsidRPr="00765852">
        <w:rPr>
          <w:sz w:val="28"/>
        </w:rPr>
        <w:t>tại</w:t>
      </w:r>
      <w:r w:rsidR="00AB5D3D" w:rsidRPr="00765852">
        <w:rPr>
          <w:sz w:val="28"/>
          <w:lang w:val="en-SG"/>
        </w:rPr>
        <w:t xml:space="preserve"> </w:t>
      </w:r>
      <w:r w:rsidRPr="00765852">
        <w:rPr>
          <w:sz w:val="28"/>
        </w:rPr>
        <w:t>khu vực</w:t>
      </w:r>
      <w:r w:rsidR="00AB5D3D" w:rsidRPr="00765852">
        <w:rPr>
          <w:sz w:val="28"/>
          <w:lang w:val="en-SG"/>
        </w:rPr>
        <w:t xml:space="preserve"> </w:t>
      </w:r>
      <w:r w:rsidRPr="00765852">
        <w:rPr>
          <w:sz w:val="28"/>
        </w:rPr>
        <w:t>cần</w:t>
      </w:r>
      <w:r w:rsidR="00AB5D3D" w:rsidRPr="00765852">
        <w:rPr>
          <w:sz w:val="28"/>
          <w:lang w:val="en-SG"/>
        </w:rPr>
        <w:t xml:space="preserve"> </w:t>
      </w:r>
      <w:r w:rsidRPr="00765852">
        <w:rPr>
          <w:sz w:val="28"/>
        </w:rPr>
        <w:t>phải</w:t>
      </w:r>
      <w:r w:rsidR="00AB5D3D" w:rsidRPr="00765852">
        <w:rPr>
          <w:sz w:val="28"/>
          <w:lang w:val="en-SG"/>
        </w:rPr>
        <w:t xml:space="preserve"> </w:t>
      </w:r>
      <w:r w:rsidRPr="00765852">
        <w:rPr>
          <w:sz w:val="28"/>
        </w:rPr>
        <w:t>di</w:t>
      </w:r>
      <w:r w:rsidR="00AB5D3D" w:rsidRPr="00765852">
        <w:rPr>
          <w:sz w:val="28"/>
          <w:lang w:val="en-SG"/>
        </w:rPr>
        <w:t xml:space="preserve"> </w:t>
      </w:r>
      <w:r w:rsidRPr="00765852">
        <w:rPr>
          <w:sz w:val="28"/>
        </w:rPr>
        <w:t>dời.</w:t>
      </w:r>
    </w:p>
    <w:p w:rsidR="006E0D66" w:rsidRPr="00765852" w:rsidRDefault="005E247D" w:rsidP="00483886">
      <w:pPr>
        <w:pStyle w:val="ListParagraph"/>
        <w:numPr>
          <w:ilvl w:val="0"/>
          <w:numId w:val="12"/>
        </w:numPr>
        <w:tabs>
          <w:tab w:val="left" w:pos="993"/>
        </w:tabs>
        <w:spacing w:before="0" w:after="120" w:line="320" w:lineRule="exact"/>
        <w:ind w:left="0" w:right="2" w:firstLine="719"/>
        <w:rPr>
          <w:sz w:val="28"/>
        </w:rPr>
      </w:pPr>
      <w:r w:rsidRPr="00765852">
        <w:rPr>
          <w:sz w:val="28"/>
        </w:rPr>
        <w:t xml:space="preserve">Hộ gia đình đã hưởng chính sách hỗ trợ về </w:t>
      </w:r>
      <w:r w:rsidRPr="00765852">
        <w:rPr>
          <w:b/>
          <w:sz w:val="28"/>
        </w:rPr>
        <w:t>đất ở, nhà ở</w:t>
      </w:r>
      <w:r w:rsidR="005148C4" w:rsidRPr="00765852">
        <w:rPr>
          <w:sz w:val="28"/>
          <w:lang w:val="en-SG"/>
        </w:rPr>
        <w:t xml:space="preserve"> theo</w:t>
      </w:r>
      <w:r w:rsidRPr="00765852">
        <w:rPr>
          <w:sz w:val="28"/>
        </w:rPr>
        <w:t xml:space="preserve"> các</w:t>
      </w:r>
      <w:r w:rsidR="00AB5D3D" w:rsidRPr="00765852">
        <w:rPr>
          <w:sz w:val="28"/>
          <w:lang w:val="en-SG"/>
        </w:rPr>
        <w:t xml:space="preserve"> </w:t>
      </w:r>
      <w:r w:rsidRPr="00765852">
        <w:rPr>
          <w:sz w:val="28"/>
        </w:rPr>
        <w:t>chương trình, dự án khác có sự trùng lắp với nội dung hỗ trợ quy định tại Nghị</w:t>
      </w:r>
      <w:r w:rsidR="00AB5D3D" w:rsidRPr="00765852">
        <w:rPr>
          <w:sz w:val="28"/>
          <w:lang w:val="en-SG"/>
        </w:rPr>
        <w:t xml:space="preserve"> </w:t>
      </w:r>
      <w:r w:rsidRPr="00765852">
        <w:rPr>
          <w:sz w:val="28"/>
        </w:rPr>
        <w:t>quyết này.</w:t>
      </w:r>
    </w:p>
    <w:p w:rsidR="006E0D66" w:rsidRPr="00765852" w:rsidRDefault="0091008A" w:rsidP="00483886">
      <w:pPr>
        <w:pStyle w:val="Heading1"/>
        <w:spacing w:before="0" w:after="120" w:line="320" w:lineRule="exact"/>
        <w:ind w:left="0" w:firstLine="0"/>
      </w:pPr>
      <w:r w:rsidRPr="00765852">
        <w:tab/>
        <w:t xml:space="preserve">2. </w:t>
      </w:r>
      <w:r w:rsidR="005E247D" w:rsidRPr="00765852">
        <w:t>Nội dung</w:t>
      </w:r>
      <w:r w:rsidR="00285E72" w:rsidRPr="00765852">
        <w:rPr>
          <w:lang w:val="en-SG"/>
        </w:rPr>
        <w:t xml:space="preserve"> </w:t>
      </w:r>
      <w:r w:rsidR="005E247D" w:rsidRPr="00765852">
        <w:t>và định</w:t>
      </w:r>
      <w:r w:rsidR="00285E72" w:rsidRPr="00765852">
        <w:rPr>
          <w:lang w:val="en-SG"/>
        </w:rPr>
        <w:t xml:space="preserve"> </w:t>
      </w:r>
      <w:r w:rsidR="005E247D" w:rsidRPr="00765852">
        <w:t>mức</w:t>
      </w:r>
      <w:r w:rsidR="00285E72" w:rsidRPr="00765852">
        <w:rPr>
          <w:lang w:val="en-SG"/>
        </w:rPr>
        <w:t xml:space="preserve"> </w:t>
      </w:r>
      <w:r w:rsidR="005E247D" w:rsidRPr="00765852">
        <w:t>hỗ trợ</w:t>
      </w:r>
      <w:r w:rsidR="00285E72" w:rsidRPr="00765852">
        <w:rPr>
          <w:lang w:val="en-SG"/>
        </w:rPr>
        <w:t xml:space="preserve"> </w:t>
      </w:r>
      <w:r w:rsidR="005E247D" w:rsidRPr="00765852">
        <w:t>trực tiếp</w:t>
      </w:r>
      <w:r w:rsidRPr="00765852">
        <w:t xml:space="preserve"> cho</w:t>
      </w:r>
      <w:r w:rsidR="00F036D3" w:rsidRPr="00765852">
        <w:rPr>
          <w:lang w:val="en-US"/>
        </w:rPr>
        <w:t xml:space="preserve"> </w:t>
      </w:r>
      <w:r w:rsidR="005E247D" w:rsidRPr="00765852">
        <w:t>hộ</w:t>
      </w:r>
      <w:r w:rsidR="00285E72" w:rsidRPr="00765852">
        <w:rPr>
          <w:lang w:val="en-SG"/>
        </w:rPr>
        <w:t xml:space="preserve"> </w:t>
      </w:r>
      <w:r w:rsidR="005E247D" w:rsidRPr="00765852">
        <w:t>gia đình</w:t>
      </w:r>
      <w:r w:rsidR="00962012" w:rsidRPr="00765852">
        <w:rPr>
          <w:rStyle w:val="FootnoteReference"/>
        </w:rPr>
        <w:footnoteReference w:id="7"/>
      </w:r>
    </w:p>
    <w:p w:rsidR="00445CF8" w:rsidRPr="00765852" w:rsidRDefault="00D97BCD" w:rsidP="00483886">
      <w:pPr>
        <w:pStyle w:val="Heading1"/>
        <w:spacing w:before="0" w:after="120" w:line="320" w:lineRule="exact"/>
        <w:ind w:left="993"/>
        <w:rPr>
          <w:lang w:val="en-SG"/>
        </w:rPr>
      </w:pPr>
      <w:r w:rsidRPr="00765852">
        <w:rPr>
          <w:lang w:val="en-SG"/>
        </w:rPr>
        <w:t>2</w:t>
      </w:r>
      <w:r w:rsidR="00445CF8" w:rsidRPr="00765852">
        <w:rPr>
          <w:lang w:val="en-SG"/>
        </w:rPr>
        <w:t xml:space="preserve">.1. Đối với hộ di dân </w:t>
      </w:r>
      <w:r w:rsidR="00AD3372" w:rsidRPr="00765852">
        <w:rPr>
          <w:lang w:val="en-SG"/>
        </w:rPr>
        <w:t>miền núi</w:t>
      </w:r>
      <w:r w:rsidR="003B6058" w:rsidRPr="00765852">
        <w:rPr>
          <w:lang w:val="en-SG"/>
        </w:rPr>
        <w:t>, dân tộc thiểu số:</w:t>
      </w:r>
    </w:p>
    <w:p w:rsidR="006E0D66" w:rsidRPr="00765852" w:rsidRDefault="007A2A76" w:rsidP="00483886">
      <w:pPr>
        <w:spacing w:after="120" w:line="320" w:lineRule="exact"/>
        <w:ind w:firstLine="567"/>
        <w:jc w:val="both"/>
        <w:rPr>
          <w:i/>
          <w:sz w:val="28"/>
          <w:lang w:val="en-SG"/>
        </w:rPr>
      </w:pPr>
      <w:r w:rsidRPr="00765852">
        <w:rPr>
          <w:b/>
          <w:sz w:val="28"/>
        </w:rPr>
        <w:t>a</w:t>
      </w:r>
      <w:r w:rsidRPr="00765852">
        <w:rPr>
          <w:sz w:val="28"/>
        </w:rPr>
        <w:t>)</w:t>
      </w:r>
      <w:r w:rsidR="00345320" w:rsidRPr="00765852">
        <w:rPr>
          <w:sz w:val="28"/>
          <w:lang w:val="en-SG"/>
        </w:rPr>
        <w:t xml:space="preserve"> </w:t>
      </w:r>
      <w:r w:rsidR="00043C66" w:rsidRPr="00765852">
        <w:rPr>
          <w:spacing w:val="-3"/>
          <w:sz w:val="28"/>
          <w:lang w:val="en-SG"/>
        </w:rPr>
        <w:t xml:space="preserve">Ngân sách Trung ương:                              </w:t>
      </w:r>
      <w:r w:rsidR="008243AC" w:rsidRPr="00765852">
        <w:rPr>
          <w:spacing w:val="-3"/>
          <w:sz w:val="28"/>
          <w:lang w:val="en-SG"/>
        </w:rPr>
        <w:t xml:space="preserve">            </w:t>
      </w:r>
      <w:r w:rsidR="00043C66" w:rsidRPr="00765852">
        <w:rPr>
          <w:spacing w:val="-3"/>
          <w:sz w:val="28"/>
          <w:lang w:val="en-SG"/>
        </w:rPr>
        <w:t xml:space="preserve"> </w:t>
      </w:r>
      <w:r w:rsidR="008243AC" w:rsidRPr="00765852">
        <w:rPr>
          <w:spacing w:val="-3"/>
          <w:sz w:val="28"/>
          <w:lang w:val="en-SG"/>
        </w:rPr>
        <w:t xml:space="preserve">  </w:t>
      </w:r>
      <w:r w:rsidR="00043C66" w:rsidRPr="00765852">
        <w:rPr>
          <w:spacing w:val="-3"/>
          <w:sz w:val="28"/>
          <w:lang w:val="en-SG"/>
        </w:rPr>
        <w:t xml:space="preserve"> </w:t>
      </w:r>
      <w:r w:rsidR="008243AC" w:rsidRPr="00765852">
        <w:rPr>
          <w:spacing w:val="-3"/>
          <w:sz w:val="28"/>
          <w:lang w:val="en-SG"/>
        </w:rPr>
        <w:t xml:space="preserve"> </w:t>
      </w:r>
      <w:r w:rsidR="005E247D" w:rsidRPr="00765852">
        <w:rPr>
          <w:b/>
          <w:sz w:val="28"/>
        </w:rPr>
        <w:t>40 triệu</w:t>
      </w:r>
      <w:r w:rsidR="008243AC" w:rsidRPr="00765852">
        <w:rPr>
          <w:b/>
          <w:sz w:val="28"/>
          <w:lang w:val="en-US"/>
        </w:rPr>
        <w:t xml:space="preserve"> </w:t>
      </w:r>
      <w:r w:rsidR="00445CF8" w:rsidRPr="00765852">
        <w:rPr>
          <w:b/>
          <w:sz w:val="28"/>
        </w:rPr>
        <w:t>đồng/hộ</w:t>
      </w:r>
    </w:p>
    <w:p w:rsidR="008243AC" w:rsidRPr="00765852" w:rsidRDefault="007A2A76" w:rsidP="00483886">
      <w:pPr>
        <w:spacing w:after="120" w:line="320" w:lineRule="exact"/>
        <w:ind w:firstLine="567"/>
        <w:jc w:val="both"/>
        <w:rPr>
          <w:b/>
          <w:sz w:val="28"/>
          <w:lang w:val="en-SG"/>
        </w:rPr>
      </w:pPr>
      <w:r w:rsidRPr="00765852">
        <w:rPr>
          <w:b/>
          <w:sz w:val="28"/>
          <w:lang w:val="en-SG"/>
        </w:rPr>
        <w:t>b</w:t>
      </w:r>
      <w:r w:rsidRPr="00765852">
        <w:rPr>
          <w:sz w:val="28"/>
          <w:lang w:val="en-SG"/>
        </w:rPr>
        <w:t>)</w:t>
      </w:r>
      <w:r w:rsidR="0044177C" w:rsidRPr="00765852">
        <w:rPr>
          <w:sz w:val="28"/>
          <w:lang w:val="en-SG"/>
        </w:rPr>
        <w:t xml:space="preserve"> Ngân sách </w:t>
      </w:r>
      <w:r w:rsidR="003A27BA" w:rsidRPr="00765852">
        <w:rPr>
          <w:sz w:val="28"/>
          <w:lang w:val="en-SG"/>
        </w:rPr>
        <w:t xml:space="preserve">cấp </w:t>
      </w:r>
      <w:r w:rsidR="00962012" w:rsidRPr="00765852">
        <w:rPr>
          <w:sz w:val="28"/>
          <w:lang w:val="en-SG"/>
        </w:rPr>
        <w:t>tỉnh:</w:t>
      </w:r>
      <w:r w:rsidR="00043C66" w:rsidRPr="00765852">
        <w:rPr>
          <w:sz w:val="28"/>
          <w:lang w:val="en-SG"/>
        </w:rPr>
        <w:t xml:space="preserve">          </w:t>
      </w:r>
      <w:r w:rsidR="00C96D4D" w:rsidRPr="00765852">
        <w:rPr>
          <w:sz w:val="28"/>
          <w:lang w:val="en-SG"/>
        </w:rPr>
        <w:t xml:space="preserve">                           </w:t>
      </w:r>
      <w:r w:rsidR="008243AC" w:rsidRPr="00765852">
        <w:rPr>
          <w:sz w:val="28"/>
          <w:lang w:val="en-SG"/>
        </w:rPr>
        <w:t xml:space="preserve">             </w:t>
      </w:r>
      <w:r w:rsidR="00C96D4D" w:rsidRPr="00765852">
        <w:rPr>
          <w:b/>
          <w:sz w:val="28"/>
          <w:lang w:val="en-SG"/>
        </w:rPr>
        <w:t>19,8 triệu đồng/hộ</w:t>
      </w:r>
    </w:p>
    <w:p w:rsidR="00962012" w:rsidRPr="00765852" w:rsidRDefault="008243AC" w:rsidP="00483886">
      <w:pPr>
        <w:spacing w:after="120" w:line="320" w:lineRule="exact"/>
        <w:ind w:firstLine="567"/>
        <w:jc w:val="both"/>
        <w:rPr>
          <w:i/>
          <w:sz w:val="28"/>
          <w:lang w:val="en-SG"/>
        </w:rPr>
      </w:pPr>
      <w:r w:rsidRPr="00765852">
        <w:rPr>
          <w:b/>
          <w:sz w:val="28"/>
          <w:lang w:val="en-SG"/>
        </w:rPr>
        <w:t xml:space="preserve"> </w:t>
      </w:r>
      <w:r w:rsidRPr="00765852">
        <w:rPr>
          <w:i/>
          <w:sz w:val="28"/>
          <w:lang w:val="en-SG"/>
        </w:rPr>
        <w:t>gồm:</w:t>
      </w:r>
      <w:r w:rsidR="00043C66" w:rsidRPr="00765852">
        <w:rPr>
          <w:i/>
          <w:sz w:val="28"/>
          <w:lang w:val="en-SG"/>
        </w:rPr>
        <w:t xml:space="preserve">                      </w:t>
      </w:r>
    </w:p>
    <w:p w:rsidR="0044177C" w:rsidRPr="00765852" w:rsidRDefault="00DB7DE2" w:rsidP="00483886">
      <w:pPr>
        <w:spacing w:after="120" w:line="320" w:lineRule="exact"/>
        <w:ind w:firstLine="567"/>
        <w:jc w:val="both"/>
        <w:rPr>
          <w:i/>
          <w:sz w:val="28"/>
          <w:szCs w:val="28"/>
          <w:lang w:val="en-SG"/>
        </w:rPr>
      </w:pPr>
      <w:r w:rsidRPr="00765852">
        <w:rPr>
          <w:i/>
          <w:sz w:val="28"/>
          <w:lang w:val="en-SG"/>
        </w:rPr>
        <w:t xml:space="preserve">    </w:t>
      </w:r>
      <w:r w:rsidR="00962012" w:rsidRPr="00765852">
        <w:rPr>
          <w:i/>
          <w:sz w:val="28"/>
          <w:lang w:val="en-SG"/>
        </w:rPr>
        <w:t xml:space="preserve">+ </w:t>
      </w:r>
      <w:r w:rsidR="0044177C" w:rsidRPr="00765852">
        <w:rPr>
          <w:i/>
          <w:sz w:val="28"/>
          <w:szCs w:val="28"/>
          <w:lang w:val="en-SG"/>
        </w:rPr>
        <w:t>Hỗ trợ tiền vận chuyển</w:t>
      </w:r>
      <w:r w:rsidR="00401E89" w:rsidRPr="00765852">
        <w:rPr>
          <w:rStyle w:val="FootnoteReference"/>
          <w:i/>
          <w:sz w:val="28"/>
          <w:szCs w:val="28"/>
          <w:lang w:val="en-SG"/>
        </w:rPr>
        <w:footnoteReference w:id="8"/>
      </w:r>
      <w:r w:rsidR="0044177C" w:rsidRPr="00765852">
        <w:rPr>
          <w:i/>
          <w:lang w:val="en-SG"/>
        </w:rPr>
        <w:t xml:space="preserve">: </w:t>
      </w:r>
      <w:r w:rsidR="00962012" w:rsidRPr="00765852">
        <w:rPr>
          <w:i/>
          <w:lang w:val="en-SG"/>
        </w:rPr>
        <w:tab/>
      </w:r>
      <w:r w:rsidRPr="00765852">
        <w:rPr>
          <w:i/>
          <w:lang w:val="en-SG"/>
        </w:rPr>
        <w:t xml:space="preserve">   </w:t>
      </w:r>
      <w:r w:rsidR="00962012" w:rsidRPr="00765852">
        <w:rPr>
          <w:i/>
          <w:lang w:val="en-SG"/>
        </w:rPr>
        <w:tab/>
      </w:r>
      <w:r w:rsidR="00962012" w:rsidRPr="00765852">
        <w:rPr>
          <w:i/>
          <w:lang w:val="en-SG"/>
        </w:rPr>
        <w:tab/>
      </w:r>
      <w:r w:rsidR="008243AC" w:rsidRPr="00765852">
        <w:rPr>
          <w:i/>
          <w:lang w:val="en-SG"/>
        </w:rPr>
        <w:t xml:space="preserve">              </w:t>
      </w:r>
      <w:r w:rsidRPr="00765852">
        <w:rPr>
          <w:i/>
          <w:lang w:val="en-SG"/>
        </w:rPr>
        <w:t xml:space="preserve">           </w:t>
      </w:r>
      <w:r w:rsidR="005A66D0" w:rsidRPr="00765852">
        <w:rPr>
          <w:i/>
          <w:sz w:val="28"/>
          <w:szCs w:val="28"/>
          <w:lang w:val="en-SG"/>
        </w:rPr>
        <w:t>5</w:t>
      </w:r>
      <w:r w:rsidR="000C47CB" w:rsidRPr="00765852">
        <w:rPr>
          <w:i/>
          <w:sz w:val="28"/>
          <w:szCs w:val="28"/>
          <w:lang w:val="en-SG"/>
        </w:rPr>
        <w:t xml:space="preserve"> triệu đồng/hộ</w:t>
      </w:r>
    </w:p>
    <w:p w:rsidR="003B6058" w:rsidRPr="00765852" w:rsidRDefault="003B6058" w:rsidP="00483886">
      <w:pPr>
        <w:pStyle w:val="BodyText"/>
        <w:spacing w:before="0" w:after="120" w:line="320" w:lineRule="exact"/>
        <w:ind w:left="0" w:right="52" w:firstLine="567"/>
        <w:rPr>
          <w:i/>
          <w:lang w:val="en-SG"/>
        </w:rPr>
      </w:pPr>
      <w:r w:rsidRPr="00765852">
        <w:rPr>
          <w:i/>
          <w:lang w:val="en-SG"/>
        </w:rPr>
        <w:t xml:space="preserve">   + Hỗ trợ</w:t>
      </w:r>
      <w:r w:rsidR="00F911B1" w:rsidRPr="00765852">
        <w:rPr>
          <w:i/>
          <w:lang w:val="en-SG"/>
        </w:rPr>
        <w:t xml:space="preserve"> nước sinh hoạt </w:t>
      </w:r>
      <w:r w:rsidR="00F911B1" w:rsidRPr="00765852">
        <w:rPr>
          <w:i/>
          <w:sz w:val="22"/>
          <w:lang w:val="en-SG"/>
        </w:rPr>
        <w:t>(vật tư</w:t>
      </w:r>
      <w:r w:rsidR="00962012" w:rsidRPr="00765852">
        <w:rPr>
          <w:i/>
          <w:sz w:val="22"/>
          <w:lang w:val="en-SG"/>
        </w:rPr>
        <w:t xml:space="preserve"> chứa nước</w:t>
      </w:r>
      <w:r w:rsidR="00F911B1" w:rsidRPr="00765852">
        <w:rPr>
          <w:i/>
          <w:sz w:val="22"/>
          <w:lang w:val="en-SG"/>
        </w:rPr>
        <w:t>, khoan giếng…)</w:t>
      </w:r>
      <w:r w:rsidR="00F911B1" w:rsidRPr="00765852">
        <w:rPr>
          <w:i/>
          <w:lang w:val="en-SG"/>
        </w:rPr>
        <w:t xml:space="preserve">: </w:t>
      </w:r>
      <w:r w:rsidR="008243AC" w:rsidRPr="00765852">
        <w:rPr>
          <w:i/>
          <w:lang w:val="en-SG"/>
        </w:rPr>
        <w:t xml:space="preserve">    </w:t>
      </w:r>
      <w:r w:rsidR="00DB7DE2" w:rsidRPr="00765852">
        <w:rPr>
          <w:i/>
          <w:lang w:val="en-SG"/>
        </w:rPr>
        <w:t xml:space="preserve"> </w:t>
      </w:r>
      <w:r w:rsidR="008243AC" w:rsidRPr="00765852">
        <w:rPr>
          <w:i/>
          <w:lang w:val="en-SG"/>
        </w:rPr>
        <w:t xml:space="preserve"> </w:t>
      </w:r>
      <w:r w:rsidR="00F911B1" w:rsidRPr="00765852">
        <w:rPr>
          <w:i/>
          <w:lang w:val="en-SG"/>
        </w:rPr>
        <w:t>4 triệu đồng/hộ</w:t>
      </w:r>
    </w:p>
    <w:p w:rsidR="0044177C" w:rsidRPr="00765852" w:rsidRDefault="0044177C" w:rsidP="00483886">
      <w:pPr>
        <w:pStyle w:val="BodyText"/>
        <w:spacing w:before="0" w:after="120" w:line="320" w:lineRule="exact"/>
        <w:ind w:left="0" w:right="52" w:firstLine="567"/>
        <w:rPr>
          <w:i/>
          <w:lang w:val="en-SG"/>
        </w:rPr>
      </w:pPr>
      <w:r w:rsidRPr="00765852">
        <w:rPr>
          <w:i/>
          <w:lang w:val="en-SG"/>
        </w:rPr>
        <w:t xml:space="preserve">   + 6 tháng lương thực</w:t>
      </w:r>
      <w:r w:rsidR="00962012" w:rsidRPr="00765852">
        <w:rPr>
          <w:rStyle w:val="FootnoteReference"/>
          <w:i/>
          <w:lang w:val="en-SG"/>
        </w:rPr>
        <w:footnoteReference w:id="9"/>
      </w:r>
      <w:r w:rsidRPr="00765852">
        <w:rPr>
          <w:i/>
          <w:lang w:val="en-SG"/>
        </w:rPr>
        <w:t xml:space="preserve">: </w:t>
      </w:r>
      <w:r w:rsidR="00962012" w:rsidRPr="00765852">
        <w:rPr>
          <w:i/>
          <w:lang w:val="en-SG"/>
        </w:rPr>
        <w:tab/>
      </w:r>
      <w:r w:rsidR="00962012" w:rsidRPr="00765852">
        <w:rPr>
          <w:i/>
          <w:lang w:val="en-SG"/>
        </w:rPr>
        <w:tab/>
      </w:r>
      <w:r w:rsidR="00962012" w:rsidRPr="00765852">
        <w:rPr>
          <w:i/>
          <w:lang w:val="en-SG"/>
        </w:rPr>
        <w:tab/>
      </w:r>
      <w:r w:rsidR="00962012" w:rsidRPr="00765852">
        <w:rPr>
          <w:i/>
          <w:lang w:val="en-SG"/>
        </w:rPr>
        <w:tab/>
      </w:r>
      <w:r w:rsidR="00BD7285" w:rsidRPr="00765852">
        <w:rPr>
          <w:i/>
          <w:lang w:val="en-SG"/>
        </w:rPr>
        <w:t xml:space="preserve">                 </w:t>
      </w:r>
      <w:r w:rsidRPr="00765852">
        <w:rPr>
          <w:i/>
          <w:lang w:val="en-SG"/>
        </w:rPr>
        <w:t>10,8 triệu đồng/hộ</w:t>
      </w:r>
    </w:p>
    <w:p w:rsidR="00E27FB5" w:rsidRPr="00765852" w:rsidRDefault="003B6058" w:rsidP="00483886">
      <w:pPr>
        <w:pStyle w:val="BodyText"/>
        <w:spacing w:before="0" w:after="120" w:line="320" w:lineRule="exact"/>
        <w:ind w:left="0" w:right="52" w:firstLine="567"/>
        <w:rPr>
          <w:lang w:val="en-SG"/>
        </w:rPr>
      </w:pPr>
      <w:r w:rsidRPr="00765852">
        <w:rPr>
          <w:b/>
          <w:lang w:val="en-SG"/>
        </w:rPr>
        <w:tab/>
      </w:r>
      <w:r w:rsidR="007A2A76" w:rsidRPr="00765852">
        <w:rPr>
          <w:b/>
          <w:lang w:val="en-SG"/>
        </w:rPr>
        <w:t>c)</w:t>
      </w:r>
      <w:r w:rsidR="0044177C" w:rsidRPr="00765852">
        <w:rPr>
          <w:lang w:val="en-SG"/>
        </w:rPr>
        <w:t xml:space="preserve"> Ngân sách cấp huyện</w:t>
      </w:r>
      <w:r w:rsidR="008243AC" w:rsidRPr="00765852">
        <w:rPr>
          <w:lang w:val="en-SG"/>
        </w:rPr>
        <w:t xml:space="preserve"> </w:t>
      </w:r>
      <w:r w:rsidR="008243AC" w:rsidRPr="00765852">
        <w:rPr>
          <w:sz w:val="24"/>
          <w:lang w:val="en-SG"/>
        </w:rPr>
        <w:t>(6 tháng lương thực</w:t>
      </w:r>
      <w:r w:rsidR="008243AC" w:rsidRPr="00765852">
        <w:rPr>
          <w:rStyle w:val="FootnoteReference"/>
          <w:sz w:val="24"/>
          <w:lang w:val="en-SG"/>
        </w:rPr>
        <w:footnoteReference w:id="10"/>
      </w:r>
      <w:r w:rsidR="008243AC" w:rsidRPr="00765852">
        <w:rPr>
          <w:sz w:val="24"/>
          <w:lang w:val="en-SG"/>
        </w:rPr>
        <w:t xml:space="preserve"> )</w:t>
      </w:r>
      <w:r w:rsidR="00C96D4D" w:rsidRPr="00765852">
        <w:rPr>
          <w:sz w:val="20"/>
          <w:lang w:val="en-SG"/>
        </w:rPr>
        <w:t xml:space="preserve">                           </w:t>
      </w:r>
      <w:r w:rsidR="00C96D4D" w:rsidRPr="00765852">
        <w:rPr>
          <w:b/>
          <w:lang w:val="en-SG"/>
        </w:rPr>
        <w:t>10,8 triệu đồng/hộ</w:t>
      </w:r>
    </w:p>
    <w:p w:rsidR="004F00D1" w:rsidRPr="00765852" w:rsidRDefault="007A2A76" w:rsidP="00483886">
      <w:pPr>
        <w:pStyle w:val="BodyText"/>
        <w:spacing w:before="0" w:after="120" w:line="320" w:lineRule="exact"/>
        <w:ind w:right="52" w:firstLine="567"/>
        <w:rPr>
          <w:b/>
          <w:lang w:val="en-SG"/>
        </w:rPr>
      </w:pPr>
      <w:r w:rsidRPr="00765852">
        <w:rPr>
          <w:b/>
          <w:lang w:val="en-SG"/>
        </w:rPr>
        <w:t>d</w:t>
      </w:r>
      <w:r w:rsidRPr="00765852">
        <w:rPr>
          <w:lang w:val="en-SG"/>
        </w:rPr>
        <w:t>)</w:t>
      </w:r>
      <w:r w:rsidR="004F00D1" w:rsidRPr="00765852">
        <w:rPr>
          <w:lang w:val="en-SG"/>
        </w:rPr>
        <w:t xml:space="preserve"> Huy động</w:t>
      </w:r>
      <w:r w:rsidR="000C47CB" w:rsidRPr="00765852">
        <w:rPr>
          <w:lang w:val="en-SG"/>
        </w:rPr>
        <w:t xml:space="preserve"> nguồn xã hội hóa và của hộ dân</w:t>
      </w:r>
      <w:r w:rsidR="004F00D1" w:rsidRPr="00765852">
        <w:rPr>
          <w:lang w:val="en-SG"/>
        </w:rPr>
        <w:t xml:space="preserve">: </w:t>
      </w:r>
      <w:r w:rsidR="008243AC" w:rsidRPr="00765852">
        <w:rPr>
          <w:lang w:val="en-SG"/>
        </w:rPr>
        <w:t xml:space="preserve">               </w:t>
      </w:r>
      <w:r w:rsidR="00D746FD" w:rsidRPr="00765852">
        <w:rPr>
          <w:lang w:val="en-SG"/>
        </w:rPr>
        <w:t xml:space="preserve">  </w:t>
      </w:r>
      <w:r w:rsidR="004F00D1" w:rsidRPr="00765852">
        <w:rPr>
          <w:b/>
          <w:lang w:val="en-SG"/>
        </w:rPr>
        <w:t>100 triệu đồng/hộ</w:t>
      </w:r>
    </w:p>
    <w:p w:rsidR="008243AC" w:rsidRPr="00765852" w:rsidRDefault="00043C66" w:rsidP="00483886">
      <w:pPr>
        <w:pStyle w:val="BodyText"/>
        <w:spacing w:before="0" w:after="120" w:line="320" w:lineRule="exact"/>
        <w:ind w:left="0" w:right="52" w:firstLine="0"/>
        <w:rPr>
          <w:b/>
          <w:lang w:val="en-SG"/>
        </w:rPr>
      </w:pPr>
      <w:r w:rsidRPr="00765852">
        <w:rPr>
          <w:b/>
          <w:lang w:val="en-SG"/>
        </w:rPr>
        <w:t xml:space="preserve">        </w:t>
      </w:r>
      <w:r w:rsidR="00F57E59" w:rsidRPr="00765852">
        <w:rPr>
          <w:b/>
          <w:lang w:val="en-SG"/>
        </w:rPr>
        <w:t>Tổng</w:t>
      </w:r>
      <w:r w:rsidR="00F85D7E" w:rsidRPr="00765852">
        <w:rPr>
          <w:b/>
          <w:lang w:val="en-SG"/>
        </w:rPr>
        <w:t xml:space="preserve"> kinh phí ng</w:t>
      </w:r>
      <w:r w:rsidR="000C47CB" w:rsidRPr="00765852">
        <w:rPr>
          <w:b/>
          <w:lang w:val="en-SG"/>
        </w:rPr>
        <w:t>ân sách nhà nước</w:t>
      </w:r>
      <w:r w:rsidR="00F57E59" w:rsidRPr="00765852">
        <w:rPr>
          <w:b/>
          <w:lang w:val="en-SG"/>
        </w:rPr>
        <w:t xml:space="preserve"> hỗ trợ</w:t>
      </w:r>
      <w:r w:rsidR="004B6272" w:rsidRPr="00765852">
        <w:rPr>
          <w:b/>
          <w:lang w:val="en-SG"/>
        </w:rPr>
        <w:t xml:space="preserve"> </w:t>
      </w:r>
      <w:r w:rsidR="00F82A99" w:rsidRPr="00765852">
        <w:rPr>
          <w:sz w:val="24"/>
          <w:lang w:val="en-SG"/>
        </w:rPr>
        <w:t>(a+b+c)</w:t>
      </w:r>
      <w:r w:rsidR="00F57E59" w:rsidRPr="00765852">
        <w:rPr>
          <w:sz w:val="24"/>
          <w:lang w:val="en-SG"/>
        </w:rPr>
        <w:t>:</w:t>
      </w:r>
      <w:r w:rsidR="000C47CB" w:rsidRPr="00765852">
        <w:rPr>
          <w:b/>
          <w:lang w:val="en-SG"/>
        </w:rPr>
        <w:tab/>
      </w:r>
      <w:r w:rsidR="008243AC" w:rsidRPr="00765852">
        <w:rPr>
          <w:b/>
          <w:lang w:val="en-SG"/>
        </w:rPr>
        <w:t xml:space="preserve">        </w:t>
      </w:r>
      <w:r w:rsidR="00F911B1" w:rsidRPr="00765852">
        <w:rPr>
          <w:b/>
          <w:lang w:val="en-SG"/>
        </w:rPr>
        <w:t>70</w:t>
      </w:r>
      <w:r w:rsidR="000C47CB" w:rsidRPr="00765852">
        <w:rPr>
          <w:b/>
          <w:lang w:val="en-SG"/>
        </w:rPr>
        <w:t>,6 triệu đồng/hộ</w:t>
      </w:r>
    </w:p>
    <w:p w:rsidR="00C5539C" w:rsidRPr="00765852" w:rsidRDefault="00C5539C" w:rsidP="00483886">
      <w:pPr>
        <w:pStyle w:val="BodyText"/>
        <w:spacing w:before="0" w:after="120" w:line="320" w:lineRule="exact"/>
        <w:ind w:left="0" w:right="52" w:firstLine="0"/>
        <w:jc w:val="center"/>
        <w:rPr>
          <w:b/>
          <w:lang w:val="en-SG"/>
        </w:rPr>
      </w:pPr>
      <w:r w:rsidRPr="00765852">
        <w:rPr>
          <w:b/>
          <w:lang w:val="en-SG"/>
        </w:rPr>
        <w:t>( làm tròn 70 triệu đồng/hộ)</w:t>
      </w:r>
    </w:p>
    <w:p w:rsidR="005E2DC6" w:rsidRPr="00765852" w:rsidRDefault="005E2DC6" w:rsidP="00483886">
      <w:pPr>
        <w:pStyle w:val="BodyText"/>
        <w:spacing w:before="0" w:after="120" w:line="320" w:lineRule="exact"/>
        <w:ind w:left="0" w:right="52" w:firstLine="0"/>
        <w:rPr>
          <w:lang w:val="en-SG"/>
        </w:rPr>
      </w:pPr>
      <w:r w:rsidRPr="00765852">
        <w:rPr>
          <w:b/>
          <w:lang w:val="en-SG"/>
        </w:rPr>
        <w:t xml:space="preserve">        </w:t>
      </w:r>
      <w:r w:rsidR="001E3E05" w:rsidRPr="00765852">
        <w:rPr>
          <w:b/>
          <w:lang w:val="en-SG"/>
        </w:rPr>
        <w:tab/>
      </w:r>
      <w:r w:rsidRPr="00765852">
        <w:rPr>
          <w:lang w:val="en-SG"/>
        </w:rPr>
        <w:t xml:space="preserve">Đề xuất làm tròn mức hỗ trợ như sau: </w:t>
      </w:r>
    </w:p>
    <w:p w:rsidR="001E3E05" w:rsidRPr="00765852" w:rsidRDefault="005E2DC6" w:rsidP="00483886">
      <w:pPr>
        <w:pStyle w:val="BodyText"/>
        <w:spacing w:before="0" w:after="120" w:line="320" w:lineRule="exact"/>
        <w:ind w:left="0" w:right="52" w:firstLine="0"/>
        <w:rPr>
          <w:b/>
          <w:lang w:val="en-SG"/>
        </w:rPr>
      </w:pPr>
      <w:r w:rsidRPr="00765852">
        <w:rPr>
          <w:b/>
          <w:lang w:val="en-SG"/>
        </w:rPr>
        <w:t xml:space="preserve">        </w:t>
      </w:r>
      <w:r w:rsidR="008243AC" w:rsidRPr="00765852">
        <w:rPr>
          <w:b/>
          <w:lang w:val="en-SG"/>
        </w:rPr>
        <w:t xml:space="preserve"> N</w:t>
      </w:r>
      <w:r w:rsidR="001E3E05" w:rsidRPr="00765852">
        <w:rPr>
          <w:b/>
          <w:lang w:val="en-SG"/>
        </w:rPr>
        <w:t xml:space="preserve">gân sách </w:t>
      </w:r>
      <w:r w:rsidRPr="00765852">
        <w:rPr>
          <w:b/>
          <w:lang w:val="en-SG"/>
        </w:rPr>
        <w:t xml:space="preserve">Trung ương: </w:t>
      </w:r>
      <w:r w:rsidR="00D746FD" w:rsidRPr="00765852">
        <w:rPr>
          <w:b/>
          <w:lang w:val="en-SG"/>
        </w:rPr>
        <w:tab/>
      </w:r>
      <w:r w:rsidR="00D746FD" w:rsidRPr="00765852">
        <w:rPr>
          <w:b/>
          <w:lang w:val="en-SG"/>
        </w:rPr>
        <w:tab/>
      </w:r>
      <w:r w:rsidR="00D746FD" w:rsidRPr="00765852">
        <w:rPr>
          <w:b/>
          <w:lang w:val="en-SG"/>
        </w:rPr>
        <w:tab/>
      </w:r>
      <w:r w:rsidR="00D746FD" w:rsidRPr="00765852">
        <w:rPr>
          <w:b/>
          <w:lang w:val="en-SG"/>
        </w:rPr>
        <w:tab/>
      </w:r>
      <w:r w:rsidR="00D746FD" w:rsidRPr="00765852">
        <w:rPr>
          <w:b/>
          <w:lang w:val="en-SG"/>
        </w:rPr>
        <w:tab/>
      </w:r>
      <w:r w:rsidR="00A1114D" w:rsidRPr="00765852">
        <w:rPr>
          <w:b/>
          <w:lang w:val="en-SG"/>
        </w:rPr>
        <w:t xml:space="preserve">         </w:t>
      </w:r>
      <w:r w:rsidR="00D746FD" w:rsidRPr="00765852">
        <w:rPr>
          <w:b/>
          <w:lang w:val="en-SG"/>
        </w:rPr>
        <w:t>40 triệu đồng</w:t>
      </w:r>
      <w:r w:rsidR="00DB7DE2" w:rsidRPr="00765852">
        <w:rPr>
          <w:b/>
          <w:lang w:val="en-SG"/>
        </w:rPr>
        <w:t>/hộ</w:t>
      </w:r>
    </w:p>
    <w:p w:rsidR="001E3E05" w:rsidRPr="00765852" w:rsidRDefault="005E2DC6" w:rsidP="00483886">
      <w:pPr>
        <w:pStyle w:val="BodyText"/>
        <w:spacing w:before="0" w:after="120" w:line="320" w:lineRule="exact"/>
        <w:ind w:left="0" w:right="52" w:firstLine="0"/>
        <w:rPr>
          <w:b/>
          <w:lang w:val="en-SG"/>
        </w:rPr>
      </w:pPr>
      <w:r w:rsidRPr="00765852">
        <w:rPr>
          <w:b/>
          <w:lang w:val="en-SG"/>
        </w:rPr>
        <w:t xml:space="preserve"> </w:t>
      </w:r>
      <w:r w:rsidR="001E3E05" w:rsidRPr="00765852">
        <w:rPr>
          <w:b/>
          <w:lang w:val="en-SG"/>
        </w:rPr>
        <w:tab/>
      </w:r>
      <w:r w:rsidR="00D746FD" w:rsidRPr="00765852">
        <w:rPr>
          <w:b/>
          <w:lang w:val="en-SG"/>
        </w:rPr>
        <w:t>Ngân sách</w:t>
      </w:r>
      <w:r w:rsidR="008243AC" w:rsidRPr="00765852">
        <w:rPr>
          <w:b/>
          <w:lang w:val="en-SG"/>
        </w:rPr>
        <w:t xml:space="preserve"> </w:t>
      </w:r>
      <w:r w:rsidRPr="00765852">
        <w:rPr>
          <w:b/>
          <w:lang w:val="en-SG"/>
        </w:rPr>
        <w:t xml:space="preserve">tỉnh: </w:t>
      </w:r>
      <w:r w:rsidR="00D746FD" w:rsidRPr="00765852">
        <w:rPr>
          <w:b/>
          <w:lang w:val="en-SG"/>
        </w:rPr>
        <w:tab/>
      </w:r>
      <w:r w:rsidR="00D746FD" w:rsidRPr="00765852">
        <w:rPr>
          <w:b/>
          <w:lang w:val="en-SG"/>
        </w:rPr>
        <w:tab/>
      </w:r>
      <w:r w:rsidR="00D746FD" w:rsidRPr="00765852">
        <w:rPr>
          <w:b/>
          <w:lang w:val="en-SG"/>
        </w:rPr>
        <w:tab/>
      </w:r>
      <w:r w:rsidR="00D746FD" w:rsidRPr="00765852">
        <w:rPr>
          <w:b/>
          <w:lang w:val="en-SG"/>
        </w:rPr>
        <w:tab/>
      </w:r>
      <w:r w:rsidR="00D746FD" w:rsidRPr="00765852">
        <w:rPr>
          <w:b/>
          <w:lang w:val="en-SG"/>
        </w:rPr>
        <w:tab/>
      </w:r>
      <w:r w:rsidR="00D746FD" w:rsidRPr="00765852">
        <w:rPr>
          <w:b/>
          <w:lang w:val="en-SG"/>
        </w:rPr>
        <w:tab/>
      </w:r>
      <w:r w:rsidR="00D746FD" w:rsidRPr="00765852">
        <w:rPr>
          <w:b/>
          <w:lang w:val="en-SG"/>
        </w:rPr>
        <w:tab/>
        <w:t>20 triệu đồng</w:t>
      </w:r>
      <w:r w:rsidR="00DB7DE2" w:rsidRPr="00765852">
        <w:rPr>
          <w:b/>
          <w:lang w:val="en-SG"/>
        </w:rPr>
        <w:t>/hộ</w:t>
      </w:r>
    </w:p>
    <w:p w:rsidR="005E2DC6" w:rsidRPr="00765852" w:rsidRDefault="008243AC" w:rsidP="00483886">
      <w:pPr>
        <w:pStyle w:val="BodyText"/>
        <w:spacing w:before="0" w:after="120" w:line="320" w:lineRule="exact"/>
        <w:ind w:left="0" w:right="52" w:firstLine="720"/>
        <w:rPr>
          <w:b/>
          <w:lang w:val="en-SG"/>
        </w:rPr>
      </w:pPr>
      <w:r w:rsidRPr="00765852">
        <w:rPr>
          <w:b/>
          <w:lang w:val="en-SG"/>
        </w:rPr>
        <w:t>N</w:t>
      </w:r>
      <w:r w:rsidR="00D746FD" w:rsidRPr="00765852">
        <w:rPr>
          <w:b/>
          <w:lang w:val="en-SG"/>
        </w:rPr>
        <w:t>gân sách</w:t>
      </w:r>
      <w:r w:rsidR="00BD396F" w:rsidRPr="00765852">
        <w:rPr>
          <w:b/>
          <w:lang w:val="en-SG"/>
        </w:rPr>
        <w:t xml:space="preserve"> cấp</w:t>
      </w:r>
      <w:r w:rsidRPr="00765852">
        <w:rPr>
          <w:b/>
          <w:lang w:val="en-SG"/>
        </w:rPr>
        <w:t xml:space="preserve"> </w:t>
      </w:r>
      <w:r w:rsidR="005E2DC6" w:rsidRPr="00765852">
        <w:rPr>
          <w:b/>
          <w:lang w:val="en-SG"/>
        </w:rPr>
        <w:t xml:space="preserve">huyện: </w:t>
      </w:r>
      <w:r w:rsidR="00D746FD" w:rsidRPr="00765852">
        <w:rPr>
          <w:b/>
          <w:lang w:val="en-SG"/>
        </w:rPr>
        <w:tab/>
      </w:r>
      <w:r w:rsidR="00D746FD" w:rsidRPr="00765852">
        <w:rPr>
          <w:b/>
          <w:lang w:val="en-SG"/>
        </w:rPr>
        <w:tab/>
      </w:r>
      <w:r w:rsidR="00D746FD" w:rsidRPr="00765852">
        <w:rPr>
          <w:b/>
          <w:lang w:val="en-SG"/>
        </w:rPr>
        <w:tab/>
      </w:r>
      <w:r w:rsidR="00D746FD" w:rsidRPr="00765852">
        <w:rPr>
          <w:b/>
          <w:lang w:val="en-SG"/>
        </w:rPr>
        <w:tab/>
      </w:r>
      <w:r w:rsidR="00D746FD" w:rsidRPr="00765852">
        <w:rPr>
          <w:b/>
          <w:lang w:val="en-SG"/>
        </w:rPr>
        <w:tab/>
      </w:r>
      <w:r w:rsidR="00D746FD" w:rsidRPr="00765852">
        <w:rPr>
          <w:b/>
          <w:lang w:val="en-SG"/>
        </w:rPr>
        <w:tab/>
      </w:r>
      <w:r w:rsidR="005E2DC6" w:rsidRPr="00765852">
        <w:rPr>
          <w:b/>
          <w:lang w:val="en-SG"/>
        </w:rPr>
        <w:t>10 triệu đồng</w:t>
      </w:r>
      <w:r w:rsidR="00DB7DE2" w:rsidRPr="00765852">
        <w:rPr>
          <w:b/>
          <w:lang w:val="en-SG"/>
        </w:rPr>
        <w:t>/hộ</w:t>
      </w:r>
    </w:p>
    <w:p w:rsidR="00AD3372" w:rsidRPr="00765852" w:rsidRDefault="00043C66" w:rsidP="00483886">
      <w:pPr>
        <w:pStyle w:val="BodyText"/>
        <w:spacing w:before="0" w:after="120" w:line="320" w:lineRule="exact"/>
        <w:ind w:left="166" w:right="124" w:firstLine="0"/>
        <w:rPr>
          <w:b/>
          <w:lang w:val="en-SG"/>
        </w:rPr>
      </w:pPr>
      <w:r w:rsidRPr="00765852">
        <w:rPr>
          <w:lang w:val="en-SG"/>
        </w:rPr>
        <w:lastRenderedPageBreak/>
        <w:t xml:space="preserve">     </w:t>
      </w:r>
      <w:r w:rsidR="00D97BCD" w:rsidRPr="00765852">
        <w:rPr>
          <w:b/>
          <w:lang w:val="en-SG"/>
        </w:rPr>
        <w:t>2</w:t>
      </w:r>
      <w:r w:rsidR="00AD3372" w:rsidRPr="00765852">
        <w:rPr>
          <w:b/>
          <w:lang w:val="en-SG"/>
        </w:rPr>
        <w:t xml:space="preserve">.2. Đối với hộ </w:t>
      </w:r>
      <w:r w:rsidR="00EC64DA" w:rsidRPr="00765852">
        <w:rPr>
          <w:b/>
          <w:lang w:val="en-SG"/>
        </w:rPr>
        <w:t>di dân vùng đồng bằng</w:t>
      </w:r>
      <w:r w:rsidR="007A2A76" w:rsidRPr="00765852">
        <w:rPr>
          <w:b/>
          <w:lang w:val="en-SG"/>
        </w:rPr>
        <w:t>:</w:t>
      </w:r>
    </w:p>
    <w:p w:rsidR="00CD09D0" w:rsidRPr="00765852" w:rsidRDefault="007A2A76" w:rsidP="00483886">
      <w:pPr>
        <w:spacing w:after="120" w:line="320" w:lineRule="exact"/>
        <w:ind w:firstLine="567"/>
        <w:jc w:val="both"/>
        <w:rPr>
          <w:i/>
          <w:sz w:val="28"/>
          <w:lang w:val="en-SG"/>
        </w:rPr>
      </w:pPr>
      <w:r w:rsidRPr="00765852">
        <w:rPr>
          <w:b/>
          <w:spacing w:val="-3"/>
          <w:sz w:val="28"/>
        </w:rPr>
        <w:t>a</w:t>
      </w:r>
      <w:r w:rsidRPr="00765852">
        <w:rPr>
          <w:spacing w:val="-3"/>
          <w:sz w:val="28"/>
        </w:rPr>
        <w:t>)</w:t>
      </w:r>
      <w:r w:rsidR="001E3E05" w:rsidRPr="00765852">
        <w:rPr>
          <w:spacing w:val="-3"/>
          <w:sz w:val="28"/>
          <w:lang w:val="en-US"/>
        </w:rPr>
        <w:t xml:space="preserve"> </w:t>
      </w:r>
      <w:r w:rsidR="000C47CB" w:rsidRPr="00765852">
        <w:rPr>
          <w:spacing w:val="-3"/>
          <w:sz w:val="28"/>
          <w:lang w:val="en-SG"/>
        </w:rPr>
        <w:t>Ngân sách Trung ương.</w:t>
      </w:r>
      <w:r w:rsidR="000C47CB" w:rsidRPr="00765852">
        <w:rPr>
          <w:sz w:val="28"/>
          <w:lang w:val="en-SG"/>
        </w:rPr>
        <w:tab/>
      </w:r>
      <w:r w:rsidR="000C47CB" w:rsidRPr="00765852">
        <w:rPr>
          <w:sz w:val="28"/>
          <w:lang w:val="en-SG"/>
        </w:rPr>
        <w:tab/>
      </w:r>
      <w:r w:rsidR="000C47CB" w:rsidRPr="00765852">
        <w:rPr>
          <w:sz w:val="28"/>
          <w:lang w:val="en-SG"/>
        </w:rPr>
        <w:tab/>
      </w:r>
      <w:r w:rsidR="002B04E5" w:rsidRPr="00765852">
        <w:rPr>
          <w:sz w:val="28"/>
          <w:lang w:val="en-SG"/>
        </w:rPr>
        <w:t xml:space="preserve">                    </w:t>
      </w:r>
      <w:r w:rsidR="00BD396F" w:rsidRPr="00765852">
        <w:rPr>
          <w:sz w:val="28"/>
          <w:lang w:val="en-SG"/>
        </w:rPr>
        <w:tab/>
        <w:t xml:space="preserve">        </w:t>
      </w:r>
      <w:r w:rsidR="00CD09D0" w:rsidRPr="00765852">
        <w:rPr>
          <w:b/>
          <w:sz w:val="28"/>
          <w:lang w:val="en-SG"/>
        </w:rPr>
        <w:t>3</w:t>
      </w:r>
      <w:r w:rsidR="00CD09D0" w:rsidRPr="00765852">
        <w:rPr>
          <w:b/>
          <w:sz w:val="28"/>
        </w:rPr>
        <w:t>0 triệu</w:t>
      </w:r>
      <w:r w:rsidR="001E3E05" w:rsidRPr="00765852">
        <w:rPr>
          <w:b/>
          <w:sz w:val="28"/>
          <w:lang w:val="en-US"/>
        </w:rPr>
        <w:t xml:space="preserve"> </w:t>
      </w:r>
      <w:r w:rsidR="00CD09D0" w:rsidRPr="00765852">
        <w:rPr>
          <w:b/>
          <w:sz w:val="28"/>
        </w:rPr>
        <w:t>đồng/hộ</w:t>
      </w:r>
    </w:p>
    <w:p w:rsidR="00CD09D0" w:rsidRPr="00765852" w:rsidRDefault="007A2A76" w:rsidP="00483886">
      <w:pPr>
        <w:spacing w:after="120" w:line="320" w:lineRule="exact"/>
        <w:ind w:firstLine="567"/>
        <w:jc w:val="both"/>
        <w:rPr>
          <w:sz w:val="28"/>
          <w:szCs w:val="28"/>
          <w:lang w:val="en-SG"/>
        </w:rPr>
      </w:pPr>
      <w:r w:rsidRPr="00765852">
        <w:rPr>
          <w:b/>
          <w:sz w:val="28"/>
          <w:lang w:val="en-SG"/>
        </w:rPr>
        <w:t>b</w:t>
      </w:r>
      <w:r w:rsidRPr="00765852">
        <w:rPr>
          <w:sz w:val="28"/>
          <w:lang w:val="en-SG"/>
        </w:rPr>
        <w:t>)</w:t>
      </w:r>
      <w:r w:rsidR="00CD09D0" w:rsidRPr="00765852">
        <w:rPr>
          <w:sz w:val="28"/>
          <w:lang w:val="en-SG"/>
        </w:rPr>
        <w:t xml:space="preserve"> Ngân sách cấp tỉnh: </w:t>
      </w:r>
      <w:r w:rsidR="002B04E5" w:rsidRPr="00765852">
        <w:rPr>
          <w:sz w:val="28"/>
          <w:lang w:val="en-SG"/>
        </w:rPr>
        <w:t xml:space="preserve">                                     </w:t>
      </w:r>
      <w:r w:rsidR="001E3E05" w:rsidRPr="00765852">
        <w:rPr>
          <w:sz w:val="28"/>
          <w:lang w:val="en-SG"/>
        </w:rPr>
        <w:t xml:space="preserve">   </w:t>
      </w:r>
      <w:r w:rsidR="002B04E5" w:rsidRPr="00765852">
        <w:rPr>
          <w:sz w:val="28"/>
          <w:lang w:val="en-SG"/>
        </w:rPr>
        <w:t xml:space="preserve">          </w:t>
      </w:r>
      <w:r w:rsidR="002B04E5" w:rsidRPr="00765852">
        <w:rPr>
          <w:b/>
          <w:sz w:val="28"/>
          <w:lang w:val="en-SG"/>
        </w:rPr>
        <w:t>18,8 triệu đồng/hộ</w:t>
      </w:r>
    </w:p>
    <w:p w:rsidR="007A2A76" w:rsidRPr="00765852" w:rsidRDefault="00CD09D0" w:rsidP="00483886">
      <w:pPr>
        <w:pStyle w:val="BodyText"/>
        <w:spacing w:before="0" w:after="120" w:line="320" w:lineRule="exact"/>
        <w:ind w:left="0" w:right="52" w:firstLine="567"/>
        <w:rPr>
          <w:b/>
          <w:i/>
          <w:lang w:val="en-SG"/>
        </w:rPr>
      </w:pPr>
      <w:r w:rsidRPr="00765852">
        <w:rPr>
          <w:lang w:val="en-SG"/>
        </w:rPr>
        <w:t xml:space="preserve">   </w:t>
      </w:r>
      <w:r w:rsidRPr="00765852">
        <w:rPr>
          <w:i/>
          <w:lang w:val="en-SG"/>
        </w:rPr>
        <w:t xml:space="preserve">+ Hỗ trợ tiền vận chuyển: </w:t>
      </w:r>
      <w:r w:rsidR="000C47CB" w:rsidRPr="00765852">
        <w:rPr>
          <w:i/>
          <w:lang w:val="en-SG"/>
        </w:rPr>
        <w:tab/>
      </w:r>
      <w:r w:rsidR="000C47CB" w:rsidRPr="00765852">
        <w:rPr>
          <w:i/>
          <w:lang w:val="en-SG"/>
        </w:rPr>
        <w:tab/>
      </w:r>
      <w:r w:rsidR="000C47CB" w:rsidRPr="00765852">
        <w:rPr>
          <w:i/>
          <w:lang w:val="en-SG"/>
        </w:rPr>
        <w:tab/>
      </w:r>
      <w:r w:rsidR="000C47CB" w:rsidRPr="00765852">
        <w:rPr>
          <w:i/>
          <w:lang w:val="en-SG"/>
        </w:rPr>
        <w:tab/>
      </w:r>
      <w:r w:rsidR="00043C66" w:rsidRPr="00765852">
        <w:rPr>
          <w:i/>
          <w:lang w:val="en-SG"/>
        </w:rPr>
        <w:t xml:space="preserve">  </w:t>
      </w:r>
      <w:r w:rsidR="002B04E5" w:rsidRPr="00765852">
        <w:rPr>
          <w:i/>
          <w:lang w:val="en-SG"/>
        </w:rPr>
        <w:t xml:space="preserve">          </w:t>
      </w:r>
      <w:r w:rsidR="00F85D7E" w:rsidRPr="00765852">
        <w:rPr>
          <w:i/>
          <w:lang w:val="en-SG"/>
        </w:rPr>
        <w:t>4</w:t>
      </w:r>
      <w:r w:rsidRPr="00765852">
        <w:rPr>
          <w:i/>
          <w:lang w:val="en-SG"/>
        </w:rPr>
        <w:t xml:space="preserve"> triệu đồng/hộ</w:t>
      </w:r>
    </w:p>
    <w:p w:rsidR="007A2A76" w:rsidRPr="00765852" w:rsidRDefault="00043C66" w:rsidP="00483886">
      <w:pPr>
        <w:pStyle w:val="BodyText"/>
        <w:spacing w:before="0" w:after="120" w:line="320" w:lineRule="exact"/>
        <w:ind w:left="0" w:right="52" w:firstLine="567"/>
        <w:rPr>
          <w:i/>
          <w:lang w:val="en-SG"/>
        </w:rPr>
      </w:pPr>
      <w:r w:rsidRPr="00765852">
        <w:rPr>
          <w:i/>
          <w:lang w:val="en-SG"/>
        </w:rPr>
        <w:t xml:space="preserve"> </w:t>
      </w:r>
      <w:r w:rsidR="007A2A76" w:rsidRPr="00765852">
        <w:rPr>
          <w:i/>
          <w:lang w:val="en-SG"/>
        </w:rPr>
        <w:t xml:space="preserve">  + Hỗ trợ nước sinh hoạt </w:t>
      </w:r>
      <w:r w:rsidR="007A2A76" w:rsidRPr="00765852">
        <w:rPr>
          <w:i/>
          <w:sz w:val="26"/>
          <w:lang w:val="en-SG"/>
        </w:rPr>
        <w:t>(vật tư chứa nước, khoan giếng…)</w:t>
      </w:r>
      <w:r w:rsidR="007A2A76" w:rsidRPr="00765852">
        <w:rPr>
          <w:i/>
          <w:lang w:val="en-SG"/>
        </w:rPr>
        <w:t>:  4 triệu đồng/hộ</w:t>
      </w:r>
    </w:p>
    <w:p w:rsidR="00CD09D0" w:rsidRPr="00765852" w:rsidRDefault="00CD09D0" w:rsidP="00483886">
      <w:pPr>
        <w:pStyle w:val="BodyText"/>
        <w:spacing w:before="0" w:after="120" w:line="320" w:lineRule="exact"/>
        <w:ind w:left="0" w:right="52" w:firstLine="567"/>
        <w:rPr>
          <w:b/>
          <w:lang w:val="en-SG"/>
        </w:rPr>
      </w:pPr>
      <w:r w:rsidRPr="00765852">
        <w:rPr>
          <w:i/>
          <w:lang w:val="en-SG"/>
        </w:rPr>
        <w:t xml:space="preserve">   + 6 tháng lương thực: </w:t>
      </w:r>
      <w:r w:rsidR="002B04E5" w:rsidRPr="00765852">
        <w:rPr>
          <w:i/>
          <w:lang w:val="en-SG"/>
        </w:rPr>
        <w:t xml:space="preserve">                                               </w:t>
      </w:r>
      <w:r w:rsidR="001E3E05" w:rsidRPr="00765852">
        <w:rPr>
          <w:i/>
          <w:lang w:val="en-SG"/>
        </w:rPr>
        <w:t xml:space="preserve">   </w:t>
      </w:r>
      <w:r w:rsidRPr="00765852">
        <w:rPr>
          <w:i/>
          <w:lang w:val="en-SG"/>
        </w:rPr>
        <w:t>10,8 triệu đồng/hộ</w:t>
      </w:r>
    </w:p>
    <w:p w:rsidR="00CD09D0" w:rsidRPr="00765852" w:rsidRDefault="007A2A76" w:rsidP="00483886">
      <w:pPr>
        <w:pStyle w:val="BodyText"/>
        <w:spacing w:before="0" w:after="120" w:line="320" w:lineRule="exact"/>
        <w:ind w:left="0" w:right="52" w:firstLine="567"/>
        <w:rPr>
          <w:b/>
          <w:lang w:val="en-SG"/>
        </w:rPr>
      </w:pPr>
      <w:r w:rsidRPr="00765852">
        <w:rPr>
          <w:b/>
          <w:lang w:val="en-SG"/>
        </w:rPr>
        <w:t>c</w:t>
      </w:r>
      <w:r w:rsidRPr="00765852">
        <w:rPr>
          <w:lang w:val="en-SG"/>
        </w:rPr>
        <w:t>)</w:t>
      </w:r>
      <w:r w:rsidR="00CD09D0" w:rsidRPr="00765852">
        <w:rPr>
          <w:lang w:val="en-SG"/>
        </w:rPr>
        <w:t xml:space="preserve"> Ngân sách cấp huyện</w:t>
      </w:r>
      <w:r w:rsidR="001E3E05" w:rsidRPr="00765852">
        <w:rPr>
          <w:lang w:val="en-SG"/>
        </w:rPr>
        <w:t xml:space="preserve"> (6 tháng lương thực)</w:t>
      </w:r>
      <w:r w:rsidR="00CD09D0" w:rsidRPr="00765852">
        <w:rPr>
          <w:lang w:val="en-SG"/>
        </w:rPr>
        <w:t>:</w:t>
      </w:r>
      <w:r w:rsidR="001E3E05" w:rsidRPr="00765852">
        <w:rPr>
          <w:lang w:val="en-SG"/>
        </w:rPr>
        <w:t xml:space="preserve"> </w:t>
      </w:r>
      <w:r w:rsidR="001E3E05" w:rsidRPr="00765852">
        <w:rPr>
          <w:lang w:val="en-SG"/>
        </w:rPr>
        <w:tab/>
        <w:t xml:space="preserve">       </w:t>
      </w:r>
      <w:r w:rsidR="001E3E05" w:rsidRPr="00765852">
        <w:rPr>
          <w:b/>
          <w:lang w:val="en-SG"/>
        </w:rPr>
        <w:t>10,8 triệu đồng/hộ</w:t>
      </w:r>
    </w:p>
    <w:p w:rsidR="007A2A76" w:rsidRPr="00765852" w:rsidRDefault="007A2A76" w:rsidP="00483886">
      <w:pPr>
        <w:pStyle w:val="BodyText"/>
        <w:spacing w:before="0" w:after="120" w:line="320" w:lineRule="exact"/>
        <w:ind w:left="0" w:right="52" w:firstLine="567"/>
        <w:rPr>
          <w:b/>
          <w:lang w:val="en-SG"/>
        </w:rPr>
      </w:pPr>
      <w:r w:rsidRPr="00765852">
        <w:rPr>
          <w:b/>
          <w:lang w:val="en-SG"/>
        </w:rPr>
        <w:t>d</w:t>
      </w:r>
      <w:r w:rsidRPr="00765852">
        <w:rPr>
          <w:lang w:val="en-SG"/>
        </w:rPr>
        <w:t xml:space="preserve">) Huy động nguồn xã hội hóa và của hộ dân: </w:t>
      </w:r>
      <w:r w:rsidR="001E3E05" w:rsidRPr="00765852">
        <w:rPr>
          <w:lang w:val="en-SG"/>
        </w:rPr>
        <w:tab/>
        <w:t xml:space="preserve">        </w:t>
      </w:r>
      <w:r w:rsidRPr="00765852">
        <w:rPr>
          <w:b/>
          <w:lang w:val="en-SG"/>
        </w:rPr>
        <w:t>100 triệu đồng/hộ</w:t>
      </w:r>
    </w:p>
    <w:p w:rsidR="001E3E05" w:rsidRPr="00765852" w:rsidRDefault="007A2A76" w:rsidP="00483886">
      <w:pPr>
        <w:pStyle w:val="BodyText"/>
        <w:spacing w:before="0" w:after="120" w:line="320" w:lineRule="exact"/>
        <w:ind w:left="0" w:right="52" w:firstLine="0"/>
        <w:rPr>
          <w:b/>
          <w:lang w:val="en-SG"/>
        </w:rPr>
      </w:pPr>
      <w:r w:rsidRPr="00765852">
        <w:rPr>
          <w:b/>
          <w:lang w:val="en-SG"/>
        </w:rPr>
        <w:t xml:space="preserve">Tổng </w:t>
      </w:r>
      <w:r w:rsidR="00F85D7E" w:rsidRPr="00765852">
        <w:rPr>
          <w:b/>
          <w:lang w:val="en-SG"/>
        </w:rPr>
        <w:t>kinh phí</w:t>
      </w:r>
      <w:r w:rsidR="001259AF" w:rsidRPr="00765852">
        <w:rPr>
          <w:b/>
          <w:lang w:val="en-SG"/>
        </w:rPr>
        <w:t xml:space="preserve"> </w:t>
      </w:r>
      <w:r w:rsidR="00F85D7E" w:rsidRPr="00765852">
        <w:rPr>
          <w:b/>
          <w:lang w:val="en-SG"/>
        </w:rPr>
        <w:t>n</w:t>
      </w:r>
      <w:r w:rsidRPr="00765852">
        <w:rPr>
          <w:b/>
          <w:lang w:val="en-SG"/>
        </w:rPr>
        <w:t>gân sách nhà nước</w:t>
      </w:r>
      <w:r w:rsidR="00CD09D0" w:rsidRPr="00765852">
        <w:rPr>
          <w:b/>
          <w:lang w:val="en-SG"/>
        </w:rPr>
        <w:t xml:space="preserve"> hỗ trợ</w:t>
      </w:r>
      <w:r w:rsidR="001259AF" w:rsidRPr="00765852">
        <w:rPr>
          <w:b/>
          <w:lang w:val="en-SG"/>
        </w:rPr>
        <w:t xml:space="preserve"> </w:t>
      </w:r>
      <w:r w:rsidR="00F82A99" w:rsidRPr="00765852">
        <w:rPr>
          <w:sz w:val="24"/>
          <w:lang w:val="en-SG"/>
        </w:rPr>
        <w:t>(a+b+c)</w:t>
      </w:r>
      <w:r w:rsidR="00CD09D0" w:rsidRPr="00765852">
        <w:rPr>
          <w:sz w:val="24"/>
          <w:lang w:val="en-SG"/>
        </w:rPr>
        <w:t>:</w:t>
      </w:r>
      <w:r w:rsidR="004B6272" w:rsidRPr="00765852">
        <w:rPr>
          <w:sz w:val="24"/>
          <w:lang w:val="en-SG"/>
        </w:rPr>
        <w:t xml:space="preserve"> </w:t>
      </w:r>
      <w:r w:rsidR="001E3E05" w:rsidRPr="00765852">
        <w:rPr>
          <w:sz w:val="24"/>
          <w:lang w:val="en-SG"/>
        </w:rPr>
        <w:t xml:space="preserve">                </w:t>
      </w:r>
      <w:r w:rsidR="004B6272" w:rsidRPr="00765852">
        <w:rPr>
          <w:sz w:val="24"/>
          <w:lang w:val="en-SG"/>
        </w:rPr>
        <w:t xml:space="preserve"> </w:t>
      </w:r>
      <w:r w:rsidR="004B6272" w:rsidRPr="00765852">
        <w:rPr>
          <w:b/>
          <w:lang w:val="en-SG"/>
        </w:rPr>
        <w:t>59,6</w:t>
      </w:r>
      <w:r w:rsidRPr="00765852">
        <w:rPr>
          <w:b/>
          <w:lang w:val="en-SG"/>
        </w:rPr>
        <w:t xml:space="preserve"> triệu đồng/hộ</w:t>
      </w:r>
      <w:r w:rsidR="00C5539C" w:rsidRPr="00765852">
        <w:rPr>
          <w:b/>
          <w:lang w:val="en-SG"/>
        </w:rPr>
        <w:t xml:space="preserve"> </w:t>
      </w:r>
    </w:p>
    <w:p w:rsidR="00825E1A" w:rsidRPr="00765852" w:rsidRDefault="00C5539C" w:rsidP="00483886">
      <w:pPr>
        <w:pStyle w:val="BodyText"/>
        <w:spacing w:before="0" w:after="120" w:line="320" w:lineRule="exact"/>
        <w:ind w:left="0" w:right="52" w:firstLine="0"/>
        <w:jc w:val="center"/>
        <w:rPr>
          <w:b/>
          <w:lang w:val="en-SG"/>
        </w:rPr>
      </w:pPr>
      <w:r w:rsidRPr="00765852">
        <w:rPr>
          <w:b/>
          <w:lang w:val="en-SG"/>
        </w:rPr>
        <w:t>(làm tròn 60 triệu đồng/hộ)</w:t>
      </w:r>
    </w:p>
    <w:p w:rsidR="00825E1A" w:rsidRPr="00765852" w:rsidRDefault="00825E1A" w:rsidP="00483886">
      <w:pPr>
        <w:pStyle w:val="BodyText"/>
        <w:spacing w:before="0" w:after="120" w:line="320" w:lineRule="exact"/>
        <w:ind w:left="0" w:right="52" w:firstLine="720"/>
        <w:rPr>
          <w:lang w:val="en-SG"/>
        </w:rPr>
      </w:pPr>
      <w:r w:rsidRPr="00765852">
        <w:rPr>
          <w:lang w:val="en-SG"/>
        </w:rPr>
        <w:t xml:space="preserve">Đề xuất làm tròn mức hỗ trợ như sau: </w:t>
      </w:r>
    </w:p>
    <w:p w:rsidR="00BD396F" w:rsidRPr="00765852" w:rsidRDefault="00825E1A" w:rsidP="00483886">
      <w:pPr>
        <w:pStyle w:val="BodyText"/>
        <w:spacing w:before="0" w:after="120" w:line="320" w:lineRule="exact"/>
        <w:ind w:left="0" w:right="52" w:firstLine="0"/>
        <w:rPr>
          <w:b/>
          <w:lang w:val="en-SG"/>
        </w:rPr>
      </w:pPr>
      <w:r w:rsidRPr="00765852">
        <w:rPr>
          <w:b/>
          <w:lang w:val="en-SG"/>
        </w:rPr>
        <w:t xml:space="preserve">         </w:t>
      </w:r>
      <w:r w:rsidR="00BD396F" w:rsidRPr="00765852">
        <w:rPr>
          <w:b/>
          <w:lang w:val="en-SG"/>
        </w:rPr>
        <w:tab/>
        <w:t>Ngân sách</w:t>
      </w:r>
      <w:r w:rsidR="001E3E05" w:rsidRPr="00765852">
        <w:rPr>
          <w:b/>
          <w:lang w:val="en-SG"/>
        </w:rPr>
        <w:t xml:space="preserve"> </w:t>
      </w:r>
      <w:r w:rsidRPr="00765852">
        <w:rPr>
          <w:b/>
          <w:lang w:val="en-SG"/>
        </w:rPr>
        <w:t xml:space="preserve">Trung ương: </w:t>
      </w:r>
      <w:r w:rsidR="00BD396F" w:rsidRPr="00765852">
        <w:rPr>
          <w:b/>
          <w:lang w:val="en-SG"/>
        </w:rPr>
        <w:tab/>
      </w:r>
      <w:r w:rsidR="00BD396F" w:rsidRPr="00765852">
        <w:rPr>
          <w:b/>
          <w:lang w:val="en-SG"/>
        </w:rPr>
        <w:tab/>
      </w:r>
      <w:r w:rsidR="00BD396F" w:rsidRPr="00765852">
        <w:rPr>
          <w:b/>
          <w:lang w:val="en-SG"/>
        </w:rPr>
        <w:tab/>
      </w:r>
      <w:r w:rsidR="00BD396F" w:rsidRPr="00765852">
        <w:rPr>
          <w:b/>
          <w:lang w:val="en-SG"/>
        </w:rPr>
        <w:tab/>
      </w:r>
      <w:r w:rsidR="00BD396F" w:rsidRPr="00765852">
        <w:rPr>
          <w:b/>
          <w:lang w:val="en-SG"/>
        </w:rPr>
        <w:tab/>
      </w:r>
      <w:r w:rsidR="00FB57B2" w:rsidRPr="00765852">
        <w:rPr>
          <w:b/>
          <w:lang w:val="en-SG"/>
        </w:rPr>
        <w:t>3</w:t>
      </w:r>
      <w:r w:rsidR="00BD396F" w:rsidRPr="00765852">
        <w:rPr>
          <w:b/>
          <w:lang w:val="en-SG"/>
        </w:rPr>
        <w:t>0 triệu đồng/hộ</w:t>
      </w:r>
    </w:p>
    <w:p w:rsidR="00BD396F" w:rsidRPr="00765852" w:rsidRDefault="00825E1A" w:rsidP="00483886">
      <w:pPr>
        <w:pStyle w:val="BodyText"/>
        <w:spacing w:before="0" w:after="120" w:line="320" w:lineRule="exact"/>
        <w:ind w:left="0" w:right="52" w:firstLine="0"/>
        <w:rPr>
          <w:b/>
          <w:lang w:val="en-SG"/>
        </w:rPr>
      </w:pPr>
      <w:r w:rsidRPr="00765852">
        <w:rPr>
          <w:b/>
          <w:lang w:val="en-SG"/>
        </w:rPr>
        <w:t xml:space="preserve"> </w:t>
      </w:r>
      <w:r w:rsidR="00BD396F" w:rsidRPr="00765852">
        <w:rPr>
          <w:b/>
          <w:lang w:val="en-SG"/>
        </w:rPr>
        <w:tab/>
        <w:t>Ngân sách</w:t>
      </w:r>
      <w:r w:rsidR="001E3E05" w:rsidRPr="00765852">
        <w:rPr>
          <w:b/>
          <w:lang w:val="en-SG"/>
        </w:rPr>
        <w:t xml:space="preserve"> </w:t>
      </w:r>
      <w:r w:rsidR="00BD396F" w:rsidRPr="00765852">
        <w:rPr>
          <w:b/>
          <w:lang w:val="en-SG"/>
        </w:rPr>
        <w:t xml:space="preserve">tỉnh: </w:t>
      </w:r>
      <w:r w:rsidR="00BD396F" w:rsidRPr="00765852">
        <w:rPr>
          <w:b/>
          <w:lang w:val="en-SG"/>
        </w:rPr>
        <w:tab/>
      </w:r>
      <w:r w:rsidR="00BD396F" w:rsidRPr="00765852">
        <w:rPr>
          <w:b/>
          <w:lang w:val="en-SG"/>
        </w:rPr>
        <w:tab/>
      </w:r>
      <w:r w:rsidR="00BD396F" w:rsidRPr="00765852">
        <w:rPr>
          <w:b/>
          <w:lang w:val="en-SG"/>
        </w:rPr>
        <w:tab/>
      </w:r>
      <w:r w:rsidR="00BD396F" w:rsidRPr="00765852">
        <w:rPr>
          <w:b/>
          <w:lang w:val="en-SG"/>
        </w:rPr>
        <w:tab/>
      </w:r>
      <w:r w:rsidR="00BD396F" w:rsidRPr="00765852">
        <w:rPr>
          <w:b/>
          <w:lang w:val="en-SG"/>
        </w:rPr>
        <w:tab/>
      </w:r>
      <w:r w:rsidR="00BD396F" w:rsidRPr="00765852">
        <w:rPr>
          <w:b/>
          <w:lang w:val="en-SG"/>
        </w:rPr>
        <w:tab/>
      </w:r>
      <w:r w:rsidR="00BD396F" w:rsidRPr="00765852">
        <w:rPr>
          <w:b/>
          <w:lang w:val="en-SG"/>
        </w:rPr>
        <w:tab/>
        <w:t>20 triệu đồng/hộ</w:t>
      </w:r>
    </w:p>
    <w:p w:rsidR="00825E1A" w:rsidRPr="00765852" w:rsidRDefault="00BD396F" w:rsidP="00483886">
      <w:pPr>
        <w:pStyle w:val="BodyText"/>
        <w:spacing w:before="0" w:after="120" w:line="320" w:lineRule="exact"/>
        <w:ind w:left="0" w:right="52" w:firstLine="0"/>
        <w:rPr>
          <w:b/>
          <w:lang w:val="en-SG"/>
        </w:rPr>
      </w:pPr>
      <w:r w:rsidRPr="00765852">
        <w:rPr>
          <w:b/>
          <w:lang w:val="en-SG"/>
        </w:rPr>
        <w:tab/>
        <w:t>Ngân sách cấp</w:t>
      </w:r>
      <w:r w:rsidR="001E3E05" w:rsidRPr="00765852">
        <w:rPr>
          <w:b/>
          <w:lang w:val="en-SG"/>
        </w:rPr>
        <w:t xml:space="preserve"> </w:t>
      </w:r>
      <w:r w:rsidR="00825E1A" w:rsidRPr="00765852">
        <w:rPr>
          <w:b/>
          <w:lang w:val="en-SG"/>
        </w:rPr>
        <w:t xml:space="preserve">huyện: </w:t>
      </w:r>
      <w:r w:rsidRPr="00765852">
        <w:rPr>
          <w:b/>
          <w:lang w:val="en-SG"/>
        </w:rPr>
        <w:tab/>
      </w:r>
      <w:r w:rsidRPr="00765852">
        <w:rPr>
          <w:b/>
          <w:lang w:val="en-SG"/>
        </w:rPr>
        <w:tab/>
      </w:r>
      <w:r w:rsidRPr="00765852">
        <w:rPr>
          <w:b/>
          <w:lang w:val="en-SG"/>
        </w:rPr>
        <w:tab/>
      </w:r>
      <w:r w:rsidRPr="00765852">
        <w:rPr>
          <w:b/>
          <w:lang w:val="en-SG"/>
        </w:rPr>
        <w:tab/>
      </w:r>
      <w:r w:rsidRPr="00765852">
        <w:rPr>
          <w:b/>
          <w:lang w:val="en-SG"/>
        </w:rPr>
        <w:tab/>
      </w:r>
      <w:r w:rsidRPr="00765852">
        <w:rPr>
          <w:b/>
          <w:lang w:val="en-SG"/>
        </w:rPr>
        <w:tab/>
      </w:r>
      <w:r w:rsidR="00825E1A" w:rsidRPr="00765852">
        <w:rPr>
          <w:b/>
          <w:lang w:val="en-SG"/>
        </w:rPr>
        <w:t>10 triệu đồng</w:t>
      </w:r>
      <w:r w:rsidRPr="00765852">
        <w:rPr>
          <w:b/>
          <w:lang w:val="en-SG"/>
        </w:rPr>
        <w:t>/hộ</w:t>
      </w:r>
    </w:p>
    <w:p w:rsidR="00EC64DA" w:rsidRPr="00765852" w:rsidRDefault="00D97BCD" w:rsidP="00483886">
      <w:pPr>
        <w:pStyle w:val="BodyText"/>
        <w:spacing w:before="0" w:after="120" w:line="320" w:lineRule="exact"/>
        <w:ind w:left="166" w:right="124" w:firstLine="388"/>
        <w:rPr>
          <w:b/>
          <w:lang w:val="en-SG"/>
        </w:rPr>
      </w:pPr>
      <w:r w:rsidRPr="00765852">
        <w:rPr>
          <w:b/>
          <w:lang w:val="en-SG"/>
        </w:rPr>
        <w:t>2</w:t>
      </w:r>
      <w:r w:rsidR="00EC64DA" w:rsidRPr="00765852">
        <w:rPr>
          <w:b/>
          <w:lang w:val="en-SG"/>
        </w:rPr>
        <w:t>.3. Đối với hộ ổn định tại chỗ</w:t>
      </w:r>
    </w:p>
    <w:p w:rsidR="00542DE0" w:rsidRPr="00765852" w:rsidRDefault="0038746F" w:rsidP="0038746F">
      <w:pPr>
        <w:pStyle w:val="BodyText"/>
        <w:spacing w:before="0" w:after="120" w:line="320" w:lineRule="exact"/>
        <w:ind w:left="0" w:right="52" w:firstLine="567"/>
        <w:rPr>
          <w:lang w:val="en-SG"/>
        </w:rPr>
      </w:pPr>
      <w:bookmarkStart w:id="0" w:name="diem_dd_2_3"/>
      <w:r w:rsidRPr="00C127B2">
        <w:rPr>
          <w:lang w:val="en-SG"/>
        </w:rPr>
        <w:t xml:space="preserve">Hộ gia đình ở vùng có nguy cơ thiên tai nhưng không còn quỹ đất để </w:t>
      </w:r>
      <w:r>
        <w:rPr>
          <w:lang w:val="en-SG"/>
        </w:rPr>
        <w:t>bố trí ổn định tại nơi ở mới</w:t>
      </w:r>
      <w:r w:rsidRPr="00C127B2">
        <w:rPr>
          <w:lang w:val="en-SG"/>
        </w:rPr>
        <w:t xml:space="preserve"> phải bố trí ổn định tại chỗ được hỗ trợ để nâng cấp nhà </w:t>
      </w:r>
      <w:bookmarkEnd w:id="0"/>
      <w:r w:rsidRPr="00C127B2">
        <w:rPr>
          <w:lang w:val="en-SG"/>
        </w:rPr>
        <w:t>ở</w:t>
      </w:r>
      <w:r w:rsidR="004413F2">
        <w:rPr>
          <w:lang w:val="en-SG"/>
        </w:rPr>
        <w:t xml:space="preserve"> hoặc mua sắm các vật dụng</w:t>
      </w:r>
      <w:r w:rsidRPr="00C127B2">
        <w:rPr>
          <w:lang w:val="en-SG"/>
        </w:rPr>
        <w:t xml:space="preserve"> phòng chống thiên tai. </w:t>
      </w:r>
      <w:r w:rsidR="002C5D8F" w:rsidRPr="00765852">
        <w:rPr>
          <w:b/>
          <w:lang w:val="en-SG"/>
        </w:rPr>
        <w:t>Ngân sách Trung ương hỗ trợ</w:t>
      </w:r>
      <w:r w:rsidR="002C5D8F" w:rsidRPr="00765852">
        <w:rPr>
          <w:lang w:val="en-SG"/>
        </w:rPr>
        <w:t xml:space="preserve"> </w:t>
      </w:r>
      <w:r w:rsidR="002C5D8F" w:rsidRPr="00765852">
        <w:rPr>
          <w:b/>
          <w:lang w:val="en-SG"/>
        </w:rPr>
        <w:t>20 triệu đồng/hộ</w:t>
      </w:r>
      <w:r w:rsidR="00C5539C" w:rsidRPr="00765852">
        <w:rPr>
          <w:rStyle w:val="FootnoteReference"/>
          <w:b/>
          <w:lang w:val="en-SG"/>
        </w:rPr>
        <w:footnoteReference w:id="11"/>
      </w:r>
      <w:r w:rsidR="002C5D8F" w:rsidRPr="00765852">
        <w:rPr>
          <w:b/>
          <w:lang w:val="en-SG"/>
        </w:rPr>
        <w:t>.</w:t>
      </w:r>
    </w:p>
    <w:p w:rsidR="0008525A" w:rsidRPr="00765852" w:rsidRDefault="00D97BCD" w:rsidP="00483886">
      <w:pPr>
        <w:pStyle w:val="BodyText"/>
        <w:spacing w:before="0" w:after="120" w:line="320" w:lineRule="exact"/>
        <w:ind w:left="0" w:right="124" w:firstLine="540"/>
        <w:rPr>
          <w:b/>
          <w:lang w:val="en-SG"/>
        </w:rPr>
      </w:pPr>
      <w:r w:rsidRPr="00765852">
        <w:rPr>
          <w:b/>
          <w:lang w:val="en-SG"/>
        </w:rPr>
        <w:t>2</w:t>
      </w:r>
      <w:r w:rsidR="00896AB5" w:rsidRPr="00765852">
        <w:rPr>
          <w:b/>
          <w:lang w:val="en-SG"/>
        </w:rPr>
        <w:t>.</w:t>
      </w:r>
      <w:r w:rsidR="002C5D8F" w:rsidRPr="00765852">
        <w:rPr>
          <w:b/>
          <w:lang w:val="en-SG"/>
        </w:rPr>
        <w:t>4</w:t>
      </w:r>
      <w:r w:rsidR="00897D28" w:rsidRPr="00765852">
        <w:rPr>
          <w:b/>
          <w:lang w:val="en-SG"/>
        </w:rPr>
        <w:t>. Đối với di dân ra Đảo Cồn Cỏ</w:t>
      </w:r>
    </w:p>
    <w:p w:rsidR="0084271C" w:rsidRPr="00765852" w:rsidRDefault="003C6D78" w:rsidP="00483886">
      <w:pPr>
        <w:spacing w:after="120" w:line="320" w:lineRule="exact"/>
        <w:ind w:firstLine="540"/>
        <w:jc w:val="both"/>
        <w:rPr>
          <w:b/>
          <w:sz w:val="28"/>
          <w:szCs w:val="28"/>
          <w:lang w:val="en-SG"/>
        </w:rPr>
      </w:pPr>
      <w:r w:rsidRPr="00765852">
        <w:rPr>
          <w:b/>
          <w:sz w:val="28"/>
          <w:szCs w:val="28"/>
          <w:lang w:val="en-SG"/>
        </w:rPr>
        <w:t>a)</w:t>
      </w:r>
      <w:r w:rsidR="0084271C" w:rsidRPr="00765852">
        <w:rPr>
          <w:b/>
          <w:sz w:val="28"/>
          <w:szCs w:val="28"/>
          <w:lang w:val="en-SG"/>
        </w:rPr>
        <w:t xml:space="preserve"> Hỗ trợ gián tiếp:</w:t>
      </w:r>
    </w:p>
    <w:p w:rsidR="003C6D78" w:rsidRPr="00765852" w:rsidRDefault="003C6D78" w:rsidP="00483886">
      <w:pPr>
        <w:spacing w:after="120" w:line="320" w:lineRule="exact"/>
        <w:ind w:firstLine="540"/>
        <w:jc w:val="both"/>
        <w:rPr>
          <w:sz w:val="28"/>
          <w:szCs w:val="28"/>
          <w:lang w:val="en-SG"/>
        </w:rPr>
      </w:pPr>
      <w:r w:rsidRPr="00765852">
        <w:rPr>
          <w:sz w:val="28"/>
          <w:szCs w:val="28"/>
          <w:lang w:val="en-SG"/>
        </w:rPr>
        <w:t xml:space="preserve"> Đối với nhà ở,</w:t>
      </w:r>
      <w:r w:rsidR="002C5E87" w:rsidRPr="00765852">
        <w:rPr>
          <w:sz w:val="28"/>
          <w:szCs w:val="28"/>
          <w:lang w:val="en-SG"/>
        </w:rPr>
        <w:t xml:space="preserve"> điện,</w:t>
      </w:r>
      <w:r w:rsidRPr="00765852">
        <w:rPr>
          <w:sz w:val="28"/>
          <w:szCs w:val="28"/>
          <w:lang w:val="en-SG"/>
        </w:rPr>
        <w:t xml:space="preserve"> nước sinh hoạt</w:t>
      </w:r>
      <w:r w:rsidR="0075209B" w:rsidRPr="00765852">
        <w:rPr>
          <w:sz w:val="28"/>
          <w:szCs w:val="28"/>
          <w:lang w:val="en-SG"/>
        </w:rPr>
        <w:t xml:space="preserve"> và một số công trình thiết yếu khác</w:t>
      </w:r>
      <w:r w:rsidRPr="00765852">
        <w:rPr>
          <w:sz w:val="28"/>
          <w:szCs w:val="28"/>
          <w:lang w:val="en-SG"/>
        </w:rPr>
        <w:t xml:space="preserve"> (</w:t>
      </w:r>
      <w:r w:rsidR="0075209B" w:rsidRPr="00765852">
        <w:rPr>
          <w:sz w:val="28"/>
          <w:szCs w:val="28"/>
          <w:lang w:val="en-SG"/>
        </w:rPr>
        <w:t>đầu tư</w:t>
      </w:r>
      <w:r w:rsidRPr="00765852">
        <w:rPr>
          <w:sz w:val="28"/>
          <w:szCs w:val="28"/>
          <w:lang w:val="en-SG"/>
        </w:rPr>
        <w:t xml:space="preserve"> cơ sở hạ tầng</w:t>
      </w:r>
      <w:r w:rsidR="0075209B" w:rsidRPr="00765852">
        <w:rPr>
          <w:sz w:val="28"/>
          <w:szCs w:val="28"/>
          <w:lang w:val="en-SG"/>
        </w:rPr>
        <w:t xml:space="preserve"> ban đầu</w:t>
      </w:r>
      <w:r w:rsidRPr="00765852">
        <w:rPr>
          <w:sz w:val="28"/>
          <w:szCs w:val="28"/>
          <w:lang w:val="en-SG"/>
        </w:rPr>
        <w:t>):</w:t>
      </w:r>
      <w:r w:rsidR="004F64C2" w:rsidRPr="00765852">
        <w:rPr>
          <w:sz w:val="28"/>
          <w:szCs w:val="28"/>
          <w:lang w:val="en-SG"/>
        </w:rPr>
        <w:t xml:space="preserve"> </w:t>
      </w:r>
      <w:r w:rsidR="0075209B" w:rsidRPr="00765852">
        <w:rPr>
          <w:sz w:val="28"/>
          <w:szCs w:val="28"/>
          <w:lang w:val="en-SG"/>
        </w:rPr>
        <w:t>Được ngân sách nhà nước đầu tư 100%</w:t>
      </w:r>
      <w:r w:rsidRPr="00765852">
        <w:rPr>
          <w:sz w:val="28"/>
          <w:szCs w:val="28"/>
          <w:lang w:val="en-SG"/>
        </w:rPr>
        <w:t xml:space="preserve"> theo dự án đ</w:t>
      </w:r>
      <w:r w:rsidR="002C5E87" w:rsidRPr="00765852">
        <w:rPr>
          <w:sz w:val="28"/>
          <w:szCs w:val="28"/>
          <w:lang w:val="en-SG"/>
        </w:rPr>
        <w:t>ược cấp có thẩm quyền phê duyệt</w:t>
      </w:r>
      <w:r w:rsidR="006F029E" w:rsidRPr="00765852">
        <w:rPr>
          <w:sz w:val="28"/>
          <w:szCs w:val="28"/>
          <w:lang w:val="en-SG"/>
        </w:rPr>
        <w:t xml:space="preserve"> phù hợp với chiến lược phát triển kinh tế xã hội </w:t>
      </w:r>
      <w:r w:rsidR="0067198D" w:rsidRPr="00765852">
        <w:rPr>
          <w:sz w:val="28"/>
          <w:szCs w:val="28"/>
          <w:lang w:val="en-SG"/>
        </w:rPr>
        <w:t>huyện</w:t>
      </w:r>
      <w:r w:rsidR="006F029E" w:rsidRPr="00765852">
        <w:rPr>
          <w:sz w:val="28"/>
          <w:szCs w:val="28"/>
          <w:lang w:val="en-SG"/>
        </w:rPr>
        <w:t xml:space="preserve"> </w:t>
      </w:r>
      <w:r w:rsidR="0067198D" w:rsidRPr="00765852">
        <w:rPr>
          <w:sz w:val="28"/>
          <w:szCs w:val="28"/>
          <w:lang w:val="en-SG"/>
        </w:rPr>
        <w:t>Đ</w:t>
      </w:r>
      <w:r w:rsidR="006F029E" w:rsidRPr="00765852">
        <w:rPr>
          <w:sz w:val="28"/>
          <w:szCs w:val="28"/>
          <w:lang w:val="en-SG"/>
        </w:rPr>
        <w:t>ảo</w:t>
      </w:r>
      <w:r w:rsidR="002C5E87" w:rsidRPr="00765852">
        <w:rPr>
          <w:sz w:val="28"/>
          <w:szCs w:val="28"/>
          <w:lang w:val="en-SG"/>
        </w:rPr>
        <w:t>.</w:t>
      </w:r>
    </w:p>
    <w:p w:rsidR="00B9392B" w:rsidRPr="00765852" w:rsidRDefault="003C6D78" w:rsidP="00483886">
      <w:pPr>
        <w:spacing w:after="120" w:line="320" w:lineRule="exact"/>
        <w:ind w:firstLine="539"/>
        <w:jc w:val="both"/>
        <w:rPr>
          <w:b/>
          <w:sz w:val="28"/>
          <w:szCs w:val="28"/>
          <w:lang w:val="en-SG"/>
        </w:rPr>
      </w:pPr>
      <w:r w:rsidRPr="00765852">
        <w:rPr>
          <w:b/>
          <w:sz w:val="28"/>
          <w:szCs w:val="28"/>
          <w:lang w:val="en-SG"/>
        </w:rPr>
        <w:t>b)</w:t>
      </w:r>
      <w:r w:rsidR="0057286A" w:rsidRPr="00765852">
        <w:rPr>
          <w:b/>
          <w:sz w:val="28"/>
          <w:szCs w:val="28"/>
          <w:lang w:val="en-SG"/>
        </w:rPr>
        <w:t xml:space="preserve"> </w:t>
      </w:r>
      <w:r w:rsidR="0084271C" w:rsidRPr="00765852">
        <w:rPr>
          <w:b/>
          <w:sz w:val="28"/>
          <w:szCs w:val="28"/>
          <w:lang w:val="en-SG"/>
        </w:rPr>
        <w:t>H</w:t>
      </w:r>
      <w:r w:rsidRPr="00765852">
        <w:rPr>
          <w:b/>
          <w:sz w:val="28"/>
          <w:szCs w:val="28"/>
          <w:lang w:val="en-SG"/>
        </w:rPr>
        <w:t>ỗ trợ trực tiếp:</w:t>
      </w:r>
    </w:p>
    <w:p w:rsidR="00E05E7E" w:rsidRPr="00765852" w:rsidRDefault="00B9392B" w:rsidP="00483886">
      <w:pPr>
        <w:tabs>
          <w:tab w:val="left" w:pos="2977"/>
        </w:tabs>
        <w:spacing w:after="120" w:line="320" w:lineRule="exact"/>
        <w:ind w:firstLine="540"/>
        <w:jc w:val="both"/>
        <w:rPr>
          <w:b/>
          <w:sz w:val="28"/>
          <w:szCs w:val="28"/>
          <w:lang w:val="en-SG"/>
        </w:rPr>
      </w:pPr>
      <w:r w:rsidRPr="00765852">
        <w:rPr>
          <w:sz w:val="28"/>
          <w:szCs w:val="28"/>
          <w:lang w:val="en-SG"/>
        </w:rPr>
        <w:t xml:space="preserve">- </w:t>
      </w:r>
      <w:r w:rsidRPr="00765852">
        <w:rPr>
          <w:i/>
          <w:sz w:val="28"/>
          <w:szCs w:val="28"/>
          <w:lang w:val="en-SG"/>
        </w:rPr>
        <w:t>Di chuyển người và tài sản ra đảo</w:t>
      </w:r>
      <w:r w:rsidRPr="00765852">
        <w:rPr>
          <w:sz w:val="28"/>
          <w:szCs w:val="28"/>
          <w:lang w:val="en-SG"/>
        </w:rPr>
        <w:t xml:space="preserve">: Nhà nước thuê phương tiện để tổ chức di chuyển tập trung; Trong đó tiền thuê phương tiện di chuyển ra đảo theo giá thuê phương tiện thực tế (trường hợp tổ chức di dân tập trung) hoặc tiền xăng dầu thực tế (trường hợp hộ dân tự túc) nhưng không vượt quá mức </w:t>
      </w:r>
      <w:r w:rsidR="00E05E7E" w:rsidRPr="00765852">
        <w:rPr>
          <w:b/>
          <w:sz w:val="28"/>
          <w:szCs w:val="28"/>
          <w:lang w:val="en-SG"/>
        </w:rPr>
        <w:t>10</w:t>
      </w:r>
      <w:r w:rsidRPr="00765852">
        <w:rPr>
          <w:b/>
          <w:sz w:val="28"/>
          <w:szCs w:val="28"/>
          <w:lang w:val="en-SG"/>
        </w:rPr>
        <w:t>.000.000 đồng/hộ</w:t>
      </w:r>
      <w:r w:rsidR="00E05E7E" w:rsidRPr="00765852">
        <w:rPr>
          <w:b/>
          <w:sz w:val="28"/>
          <w:szCs w:val="28"/>
          <w:lang w:val="en-SG"/>
        </w:rPr>
        <w:t>.</w:t>
      </w:r>
    </w:p>
    <w:p w:rsidR="00B9392B" w:rsidRPr="00765852" w:rsidRDefault="00B9392B" w:rsidP="00483886">
      <w:pPr>
        <w:tabs>
          <w:tab w:val="left" w:pos="2977"/>
        </w:tabs>
        <w:spacing w:after="120" w:line="320" w:lineRule="exact"/>
        <w:ind w:firstLine="540"/>
        <w:jc w:val="both"/>
        <w:rPr>
          <w:sz w:val="28"/>
          <w:szCs w:val="28"/>
          <w:lang w:val="en-SG"/>
        </w:rPr>
      </w:pPr>
      <w:r w:rsidRPr="00765852">
        <w:rPr>
          <w:sz w:val="28"/>
          <w:szCs w:val="28"/>
          <w:lang w:val="en-SG"/>
        </w:rPr>
        <w:t xml:space="preserve">- </w:t>
      </w:r>
      <w:r w:rsidRPr="00765852">
        <w:rPr>
          <w:i/>
          <w:sz w:val="28"/>
          <w:szCs w:val="28"/>
          <w:lang w:val="en-SG"/>
        </w:rPr>
        <w:t>Hỗ trợ ổn định đời sống trong thời gian đầu</w:t>
      </w:r>
      <w:r w:rsidRPr="00765852">
        <w:rPr>
          <w:sz w:val="28"/>
          <w:szCs w:val="28"/>
          <w:lang w:val="en-SG"/>
        </w:rPr>
        <w:t xml:space="preserve">: Hỗ trợ bằng tiền </w:t>
      </w:r>
      <w:r w:rsidRPr="00765852">
        <w:rPr>
          <w:b/>
          <w:sz w:val="28"/>
          <w:szCs w:val="28"/>
          <w:lang w:val="en-SG"/>
        </w:rPr>
        <w:t>12</w:t>
      </w:r>
      <w:r w:rsidRPr="00765852">
        <w:rPr>
          <w:sz w:val="28"/>
          <w:szCs w:val="28"/>
          <w:lang w:val="en-SG"/>
        </w:rPr>
        <w:t xml:space="preserve"> tháng lương thực tính từ ngày ra đảo, mức hỗ trợ tương đương </w:t>
      </w:r>
      <w:r w:rsidRPr="00765852">
        <w:rPr>
          <w:b/>
          <w:sz w:val="28"/>
          <w:szCs w:val="28"/>
          <w:lang w:val="en-SG"/>
        </w:rPr>
        <w:t xml:space="preserve">30 </w:t>
      </w:r>
      <w:r w:rsidRPr="00765852">
        <w:rPr>
          <w:sz w:val="28"/>
          <w:szCs w:val="28"/>
          <w:lang w:val="en-SG"/>
        </w:rPr>
        <w:t>kg gạo/</w:t>
      </w:r>
      <w:r w:rsidR="002C5E87" w:rsidRPr="00765852">
        <w:rPr>
          <w:sz w:val="28"/>
          <w:szCs w:val="28"/>
          <w:lang w:val="en-SG"/>
        </w:rPr>
        <w:t>01 nhân khẩu</w:t>
      </w:r>
      <w:r w:rsidRPr="00765852">
        <w:rPr>
          <w:sz w:val="28"/>
          <w:szCs w:val="28"/>
          <w:lang w:val="en-SG"/>
        </w:rPr>
        <w:t>/tháng</w:t>
      </w:r>
      <w:r w:rsidR="002C5E87" w:rsidRPr="00765852">
        <w:rPr>
          <w:rStyle w:val="FootnoteReference"/>
          <w:sz w:val="28"/>
          <w:szCs w:val="28"/>
          <w:lang w:val="en-SG"/>
        </w:rPr>
        <w:footnoteReference w:id="12"/>
      </w:r>
      <w:r w:rsidR="002C5E87" w:rsidRPr="00765852">
        <w:rPr>
          <w:sz w:val="28"/>
          <w:szCs w:val="28"/>
          <w:lang w:val="en-SG"/>
        </w:rPr>
        <w:t>.</w:t>
      </w:r>
      <w:r w:rsidRPr="00765852">
        <w:rPr>
          <w:sz w:val="28"/>
          <w:szCs w:val="28"/>
          <w:lang w:val="en-SG"/>
        </w:rPr>
        <w:t xml:space="preserve"> Ngoài ra ngân sách tỉnh hỗ trợ thêm </w:t>
      </w:r>
      <w:r w:rsidRPr="00765852">
        <w:rPr>
          <w:b/>
          <w:sz w:val="28"/>
          <w:szCs w:val="28"/>
          <w:lang w:val="en-SG"/>
        </w:rPr>
        <w:t>06</w:t>
      </w:r>
      <w:r w:rsidRPr="00765852">
        <w:rPr>
          <w:sz w:val="28"/>
          <w:szCs w:val="28"/>
          <w:lang w:val="en-SG"/>
        </w:rPr>
        <w:t xml:space="preserve"> tháng lương thực để ổn định đời sống cho người dân trong thời gian đầu đến định cư tại đảo.</w:t>
      </w:r>
    </w:p>
    <w:p w:rsidR="003326B1" w:rsidRPr="00765852" w:rsidRDefault="008F73CB" w:rsidP="00483886">
      <w:pPr>
        <w:pStyle w:val="BodyTextIndent2"/>
        <w:spacing w:line="320" w:lineRule="exact"/>
        <w:ind w:left="0" w:firstLine="539"/>
        <w:jc w:val="both"/>
        <w:rPr>
          <w:sz w:val="28"/>
          <w:szCs w:val="28"/>
          <w:lang w:val="en-SG"/>
        </w:rPr>
      </w:pPr>
      <w:r w:rsidRPr="00765852">
        <w:rPr>
          <w:sz w:val="28"/>
          <w:szCs w:val="28"/>
          <w:lang w:val="en-SG"/>
        </w:rPr>
        <w:t>-</w:t>
      </w:r>
      <w:r w:rsidR="003A1485" w:rsidRPr="00765852">
        <w:rPr>
          <w:sz w:val="28"/>
          <w:szCs w:val="28"/>
          <w:lang w:val="en-SG"/>
        </w:rPr>
        <w:t xml:space="preserve"> </w:t>
      </w:r>
      <w:r w:rsidR="00B9392B" w:rsidRPr="00765852">
        <w:rPr>
          <w:i/>
          <w:sz w:val="28"/>
          <w:szCs w:val="28"/>
          <w:lang w:val="en-SG"/>
        </w:rPr>
        <w:t>Nhân dân sinh sống trên đảo được cấp thẻ Bảo hiểm y tế</w:t>
      </w:r>
      <w:r w:rsidR="00B9392B" w:rsidRPr="00765852">
        <w:rPr>
          <w:sz w:val="28"/>
          <w:szCs w:val="28"/>
          <w:lang w:val="en-SG"/>
        </w:rPr>
        <w:t xml:space="preserve"> theo</w:t>
      </w:r>
      <w:r w:rsidR="007902AA" w:rsidRPr="00765852">
        <w:rPr>
          <w:sz w:val="28"/>
          <w:szCs w:val="28"/>
          <w:lang w:val="en-SG"/>
        </w:rPr>
        <w:t xml:space="preserve"> khoản 9, Điều </w:t>
      </w:r>
      <w:r w:rsidR="007902AA" w:rsidRPr="00765852">
        <w:rPr>
          <w:sz w:val="28"/>
          <w:szCs w:val="28"/>
          <w:lang w:val="en-SG"/>
        </w:rPr>
        <w:lastRenderedPageBreak/>
        <w:t>3,</w:t>
      </w:r>
      <w:r w:rsidR="00B9392B" w:rsidRPr="00765852">
        <w:rPr>
          <w:sz w:val="28"/>
          <w:szCs w:val="28"/>
          <w:lang w:val="en-SG"/>
        </w:rPr>
        <w:t xml:space="preserve"> </w:t>
      </w:r>
      <w:r w:rsidR="007902AA" w:rsidRPr="00765852">
        <w:rPr>
          <w:sz w:val="28"/>
          <w:szCs w:val="28"/>
          <w:lang w:val="en-SG"/>
        </w:rPr>
        <w:t>Nghị định 146/2018/NĐ- CP ngày 17/10/2018 của Chính phủ quy định chi tiết và hướng dẫn biện pháp thi hành một số điều của Luật BHYT.</w:t>
      </w:r>
    </w:p>
    <w:p w:rsidR="003326B1" w:rsidRPr="00765852" w:rsidRDefault="003C6D78" w:rsidP="00483886">
      <w:pPr>
        <w:pStyle w:val="BodyTextIndent2"/>
        <w:spacing w:line="320" w:lineRule="exact"/>
        <w:ind w:left="0" w:firstLine="539"/>
        <w:jc w:val="both"/>
        <w:rPr>
          <w:i/>
          <w:sz w:val="28"/>
          <w:szCs w:val="28"/>
          <w:lang w:val="en-SG"/>
        </w:rPr>
      </w:pPr>
      <w:r w:rsidRPr="00765852">
        <w:rPr>
          <w:sz w:val="28"/>
          <w:szCs w:val="28"/>
          <w:lang w:val="en-SG"/>
        </w:rPr>
        <w:t>-</w:t>
      </w:r>
      <w:r w:rsidR="00175940" w:rsidRPr="00765852">
        <w:rPr>
          <w:sz w:val="28"/>
          <w:szCs w:val="28"/>
          <w:lang w:val="en-SG"/>
        </w:rPr>
        <w:t xml:space="preserve"> </w:t>
      </w:r>
      <w:r w:rsidR="00B9392B" w:rsidRPr="00765852">
        <w:rPr>
          <w:i/>
          <w:sz w:val="28"/>
          <w:szCs w:val="28"/>
          <w:lang w:val="en-SG"/>
        </w:rPr>
        <w:t>Chính sách đối với cán bộ, đội viên Thanh niên xung phong tình nguyện tham gia xây dựng và lập nghiệp lâu dài</w:t>
      </w:r>
      <w:r w:rsidR="00B9392B" w:rsidRPr="00765852">
        <w:rPr>
          <w:sz w:val="28"/>
          <w:szCs w:val="28"/>
          <w:lang w:val="en-SG"/>
        </w:rPr>
        <w:t xml:space="preserve"> tại đảo thực hiện theo Nghị định số 12/2011/NĐ-</w:t>
      </w:r>
      <w:r w:rsidR="00FC24F8" w:rsidRPr="00765852">
        <w:rPr>
          <w:sz w:val="28"/>
          <w:szCs w:val="28"/>
          <w:lang w:val="en-SG"/>
        </w:rPr>
        <w:t xml:space="preserve"> </w:t>
      </w:r>
      <w:r w:rsidR="00B9392B" w:rsidRPr="00765852">
        <w:rPr>
          <w:sz w:val="28"/>
          <w:szCs w:val="28"/>
          <w:lang w:val="en-SG"/>
        </w:rPr>
        <w:t>CP ngày 30/01/2011 của Chính phủ về tổ chức và chính sách đối với thanh niên xung phong</w:t>
      </w:r>
      <w:r w:rsidR="003326B1" w:rsidRPr="00765852">
        <w:rPr>
          <w:sz w:val="28"/>
          <w:szCs w:val="28"/>
          <w:lang w:val="en-SG"/>
        </w:rPr>
        <w:t>.</w:t>
      </w:r>
    </w:p>
    <w:p w:rsidR="0067198D" w:rsidRPr="00765852" w:rsidRDefault="00CB4D97" w:rsidP="00483886">
      <w:pPr>
        <w:pStyle w:val="BodyTextIndent2"/>
        <w:spacing w:line="320" w:lineRule="exact"/>
        <w:ind w:left="0" w:firstLine="539"/>
        <w:jc w:val="both"/>
        <w:rPr>
          <w:b/>
          <w:sz w:val="28"/>
          <w:szCs w:val="28"/>
          <w:lang w:val="en-SG"/>
        </w:rPr>
      </w:pPr>
      <w:r w:rsidRPr="00765852">
        <w:rPr>
          <w:b/>
          <w:sz w:val="28"/>
          <w:szCs w:val="28"/>
          <w:lang w:val="en-SG"/>
        </w:rPr>
        <w:t xml:space="preserve">- </w:t>
      </w:r>
      <w:r w:rsidRPr="00765852">
        <w:rPr>
          <w:i/>
          <w:sz w:val="28"/>
          <w:szCs w:val="28"/>
          <w:lang w:val="en-SG"/>
        </w:rPr>
        <w:t>Hỗ trợ mua sắm vật tư, cây, con giống phát triển sản xuất, khai thác đánh bắt chế biến thủy hải sản</w:t>
      </w:r>
      <w:r w:rsidR="003A1485" w:rsidRPr="00765852">
        <w:rPr>
          <w:rStyle w:val="FootnoteReference"/>
          <w:i/>
          <w:sz w:val="28"/>
          <w:szCs w:val="28"/>
          <w:lang w:val="en-SG"/>
        </w:rPr>
        <w:footnoteReference w:id="13"/>
      </w:r>
      <w:r w:rsidR="00FD3E2E" w:rsidRPr="00765852">
        <w:rPr>
          <w:i/>
          <w:sz w:val="28"/>
          <w:szCs w:val="28"/>
          <w:lang w:val="en-SG"/>
        </w:rPr>
        <w:t>:</w:t>
      </w:r>
      <w:r w:rsidR="008F5337" w:rsidRPr="00765852">
        <w:rPr>
          <w:i/>
          <w:sz w:val="28"/>
          <w:szCs w:val="28"/>
          <w:lang w:val="en-SG"/>
        </w:rPr>
        <w:t xml:space="preserve"> </w:t>
      </w:r>
      <w:r w:rsidR="0064283C" w:rsidRPr="00765852">
        <w:rPr>
          <w:sz w:val="28"/>
          <w:szCs w:val="28"/>
          <w:lang w:val="en-SG"/>
        </w:rPr>
        <w:t>70</w:t>
      </w:r>
      <w:r w:rsidRPr="00765852">
        <w:rPr>
          <w:sz w:val="28"/>
          <w:szCs w:val="28"/>
          <w:lang w:val="en-SG"/>
        </w:rPr>
        <w:t xml:space="preserve"> triệu đồng/hộ</w:t>
      </w:r>
      <w:r w:rsidR="0064283C" w:rsidRPr="00765852">
        <w:rPr>
          <w:sz w:val="28"/>
          <w:szCs w:val="28"/>
          <w:lang w:val="en-SG"/>
        </w:rPr>
        <w:t>.</w:t>
      </w:r>
      <w:r w:rsidR="0064283C" w:rsidRPr="00765852">
        <w:rPr>
          <w:b/>
          <w:sz w:val="28"/>
          <w:szCs w:val="28"/>
          <w:lang w:val="en-SG"/>
        </w:rPr>
        <w:t xml:space="preserve">  </w:t>
      </w:r>
    </w:p>
    <w:p w:rsidR="002867BE" w:rsidRPr="00765852" w:rsidRDefault="002867BE" w:rsidP="00483886">
      <w:pPr>
        <w:pStyle w:val="BodyTextIndent2"/>
        <w:spacing w:line="320" w:lineRule="exact"/>
        <w:ind w:left="0" w:firstLine="539"/>
        <w:jc w:val="both"/>
        <w:rPr>
          <w:sz w:val="28"/>
          <w:szCs w:val="28"/>
          <w:lang w:val="en-SG"/>
        </w:rPr>
      </w:pPr>
      <w:r w:rsidRPr="00765852">
        <w:rPr>
          <w:sz w:val="28"/>
          <w:szCs w:val="28"/>
          <w:lang w:val="en-SG"/>
        </w:rPr>
        <w:t>Cụ thể:</w:t>
      </w:r>
    </w:p>
    <w:p w:rsidR="00363503" w:rsidRPr="00765852" w:rsidRDefault="003B787A" w:rsidP="00483886">
      <w:pPr>
        <w:spacing w:after="120" w:line="320" w:lineRule="exact"/>
        <w:ind w:firstLine="539"/>
        <w:jc w:val="both"/>
        <w:rPr>
          <w:b/>
          <w:sz w:val="28"/>
          <w:szCs w:val="28"/>
          <w:lang w:val="en-SG"/>
        </w:rPr>
      </w:pPr>
      <w:r w:rsidRPr="00765852">
        <w:rPr>
          <w:b/>
          <w:sz w:val="28"/>
          <w:szCs w:val="28"/>
          <w:lang w:val="en-SG"/>
        </w:rPr>
        <w:t>a)</w:t>
      </w:r>
      <w:r w:rsidR="002867BE" w:rsidRPr="00765852">
        <w:rPr>
          <w:b/>
          <w:sz w:val="28"/>
          <w:szCs w:val="28"/>
          <w:lang w:val="en-SG"/>
        </w:rPr>
        <w:t xml:space="preserve"> </w:t>
      </w:r>
      <w:r w:rsidR="00DF3C59" w:rsidRPr="00765852">
        <w:rPr>
          <w:b/>
          <w:sz w:val="28"/>
          <w:szCs w:val="28"/>
          <w:lang w:val="en-SG"/>
        </w:rPr>
        <w:t xml:space="preserve">Ngân sách </w:t>
      </w:r>
      <w:r w:rsidR="00FC24F8" w:rsidRPr="00765852">
        <w:rPr>
          <w:b/>
          <w:sz w:val="28"/>
          <w:szCs w:val="28"/>
          <w:lang w:val="en-SG"/>
        </w:rPr>
        <w:t>Trung ương</w:t>
      </w:r>
      <w:r w:rsidR="00DF3C59" w:rsidRPr="00765852">
        <w:rPr>
          <w:b/>
          <w:sz w:val="28"/>
          <w:szCs w:val="28"/>
          <w:lang w:val="en-SG"/>
        </w:rPr>
        <w:t xml:space="preserve">: </w:t>
      </w:r>
      <w:r w:rsidR="00E6600C" w:rsidRPr="00765852">
        <w:rPr>
          <w:b/>
          <w:sz w:val="28"/>
          <w:szCs w:val="28"/>
          <w:lang w:val="en-SG"/>
        </w:rPr>
        <w:t xml:space="preserve">     </w:t>
      </w:r>
      <w:r w:rsidRPr="00765852">
        <w:rPr>
          <w:b/>
          <w:sz w:val="28"/>
          <w:szCs w:val="28"/>
          <w:lang w:val="en-SG"/>
        </w:rPr>
        <w:t xml:space="preserve">           </w:t>
      </w:r>
      <w:r w:rsidR="00E6600C" w:rsidRPr="00765852">
        <w:rPr>
          <w:b/>
          <w:sz w:val="28"/>
          <w:szCs w:val="28"/>
          <w:lang w:val="en-SG"/>
        </w:rPr>
        <w:t xml:space="preserve">  </w:t>
      </w:r>
      <w:r w:rsidR="001E3E05" w:rsidRPr="00765852">
        <w:rPr>
          <w:b/>
          <w:sz w:val="28"/>
          <w:szCs w:val="28"/>
          <w:lang w:val="en-SG"/>
        </w:rPr>
        <w:tab/>
      </w:r>
      <w:r w:rsidR="001E3E05" w:rsidRPr="00765852">
        <w:rPr>
          <w:b/>
          <w:sz w:val="28"/>
          <w:szCs w:val="28"/>
          <w:lang w:val="en-SG"/>
        </w:rPr>
        <w:tab/>
      </w:r>
      <w:r w:rsidR="001E3E05" w:rsidRPr="00765852">
        <w:rPr>
          <w:b/>
          <w:sz w:val="28"/>
          <w:szCs w:val="28"/>
          <w:lang w:val="en-SG"/>
        </w:rPr>
        <w:tab/>
      </w:r>
      <w:r w:rsidR="00BD396F" w:rsidRPr="00765852">
        <w:rPr>
          <w:b/>
          <w:sz w:val="28"/>
          <w:szCs w:val="28"/>
          <w:lang w:val="en-SG"/>
        </w:rPr>
        <w:t xml:space="preserve">  </w:t>
      </w:r>
      <w:r w:rsidR="00E6600C" w:rsidRPr="00765852">
        <w:rPr>
          <w:b/>
          <w:sz w:val="28"/>
          <w:szCs w:val="28"/>
          <w:lang w:val="en-SG"/>
        </w:rPr>
        <w:t>112,08</w:t>
      </w:r>
      <w:r w:rsidR="00BC0E2E" w:rsidRPr="00765852">
        <w:rPr>
          <w:b/>
          <w:sz w:val="28"/>
          <w:szCs w:val="28"/>
          <w:lang w:val="en-SG"/>
        </w:rPr>
        <w:t xml:space="preserve"> </w:t>
      </w:r>
      <w:r w:rsidR="001E3E05" w:rsidRPr="00765852">
        <w:rPr>
          <w:b/>
          <w:sz w:val="28"/>
          <w:szCs w:val="28"/>
          <w:lang w:val="en-SG"/>
        </w:rPr>
        <w:t xml:space="preserve"> </w:t>
      </w:r>
      <w:r w:rsidR="00BC0E2E" w:rsidRPr="00765852">
        <w:rPr>
          <w:b/>
          <w:sz w:val="28"/>
          <w:szCs w:val="28"/>
          <w:lang w:val="en-SG"/>
        </w:rPr>
        <w:t>triệu đồng</w:t>
      </w:r>
    </w:p>
    <w:p w:rsidR="00DF3C59" w:rsidRPr="00765852" w:rsidRDefault="005C3FF7" w:rsidP="00483886">
      <w:pPr>
        <w:spacing w:after="120" w:line="320" w:lineRule="exact"/>
        <w:ind w:firstLine="539"/>
        <w:jc w:val="both"/>
        <w:rPr>
          <w:sz w:val="28"/>
          <w:szCs w:val="28"/>
          <w:lang w:val="en-SG"/>
        </w:rPr>
      </w:pPr>
      <w:r w:rsidRPr="00765852">
        <w:rPr>
          <w:i/>
          <w:sz w:val="28"/>
          <w:szCs w:val="28"/>
          <w:lang w:val="en-SG"/>
        </w:rPr>
        <w:t>gồm:</w:t>
      </w:r>
    </w:p>
    <w:p w:rsidR="00FB4F7C" w:rsidRPr="00765852" w:rsidRDefault="00FB57B2" w:rsidP="00483886">
      <w:pPr>
        <w:spacing w:after="120" w:line="320" w:lineRule="exact"/>
        <w:jc w:val="both"/>
        <w:rPr>
          <w:sz w:val="28"/>
          <w:szCs w:val="28"/>
          <w:lang w:val="en-SG"/>
        </w:rPr>
      </w:pPr>
      <w:r w:rsidRPr="00765852">
        <w:rPr>
          <w:sz w:val="28"/>
          <w:szCs w:val="28"/>
          <w:lang w:val="en-SG"/>
        </w:rPr>
        <w:t xml:space="preserve">       </w:t>
      </w:r>
      <w:r w:rsidR="00FB4F7C" w:rsidRPr="00765852">
        <w:rPr>
          <w:sz w:val="28"/>
          <w:szCs w:val="28"/>
          <w:lang w:val="en-SG"/>
        </w:rPr>
        <w:t xml:space="preserve">+ 12 tháng lương thực: </w:t>
      </w:r>
      <w:r w:rsidR="00BC0E2E" w:rsidRPr="00765852">
        <w:rPr>
          <w:sz w:val="28"/>
          <w:szCs w:val="28"/>
          <w:lang w:val="en-SG"/>
        </w:rPr>
        <w:tab/>
      </w:r>
      <w:r w:rsidR="00BC0E2E" w:rsidRPr="00765852">
        <w:rPr>
          <w:sz w:val="28"/>
          <w:szCs w:val="28"/>
          <w:lang w:val="en-SG"/>
        </w:rPr>
        <w:tab/>
      </w:r>
      <w:r w:rsidR="00BC0E2E" w:rsidRPr="00765852">
        <w:rPr>
          <w:sz w:val="28"/>
          <w:szCs w:val="28"/>
          <w:lang w:val="en-SG"/>
        </w:rPr>
        <w:tab/>
      </w:r>
      <w:r w:rsidR="003B787A" w:rsidRPr="00765852">
        <w:rPr>
          <w:sz w:val="28"/>
          <w:szCs w:val="28"/>
          <w:lang w:val="en-SG"/>
        </w:rPr>
        <w:t xml:space="preserve">      </w:t>
      </w:r>
      <w:r w:rsidR="001E3E05" w:rsidRPr="00765852">
        <w:rPr>
          <w:sz w:val="28"/>
          <w:szCs w:val="28"/>
          <w:lang w:val="en-SG"/>
        </w:rPr>
        <w:tab/>
      </w:r>
      <w:r w:rsidR="001E3E05" w:rsidRPr="00765852">
        <w:rPr>
          <w:sz w:val="28"/>
          <w:szCs w:val="28"/>
          <w:lang w:val="en-SG"/>
        </w:rPr>
        <w:tab/>
        <w:t xml:space="preserve">    </w:t>
      </w:r>
      <w:r w:rsidR="00E567C2">
        <w:rPr>
          <w:sz w:val="28"/>
          <w:szCs w:val="28"/>
          <w:lang w:val="en-SG"/>
        </w:rPr>
        <w:t xml:space="preserve">   </w:t>
      </w:r>
      <w:bookmarkStart w:id="1" w:name="_GoBack"/>
      <w:bookmarkEnd w:id="1"/>
      <w:r w:rsidR="001E3E05" w:rsidRPr="00765852">
        <w:rPr>
          <w:sz w:val="28"/>
          <w:szCs w:val="28"/>
          <w:lang w:val="en-SG"/>
        </w:rPr>
        <w:t xml:space="preserve"> </w:t>
      </w:r>
      <w:r w:rsidR="00FB4F7C" w:rsidRPr="00765852">
        <w:rPr>
          <w:sz w:val="28"/>
          <w:szCs w:val="28"/>
          <w:lang w:val="en-SG"/>
        </w:rPr>
        <w:t>21</w:t>
      </w:r>
      <w:r w:rsidR="00110D11" w:rsidRPr="00765852">
        <w:rPr>
          <w:sz w:val="28"/>
          <w:szCs w:val="28"/>
          <w:lang w:val="en-SG"/>
        </w:rPr>
        <w:t>,</w:t>
      </w:r>
      <w:r w:rsidR="00FB4F7C" w:rsidRPr="00765852">
        <w:rPr>
          <w:sz w:val="28"/>
          <w:szCs w:val="28"/>
          <w:lang w:val="en-SG"/>
        </w:rPr>
        <w:t xml:space="preserve">6 </w:t>
      </w:r>
      <w:r w:rsidR="001E3E05" w:rsidRPr="00765852">
        <w:rPr>
          <w:sz w:val="28"/>
          <w:szCs w:val="28"/>
          <w:lang w:val="en-SG"/>
        </w:rPr>
        <w:t xml:space="preserve">  </w:t>
      </w:r>
      <w:r w:rsidR="00FB4F7C" w:rsidRPr="00765852">
        <w:rPr>
          <w:sz w:val="28"/>
          <w:szCs w:val="28"/>
          <w:lang w:val="en-SG"/>
        </w:rPr>
        <w:t>triệu đồng</w:t>
      </w:r>
    </w:p>
    <w:p w:rsidR="00110D11" w:rsidRPr="00765852" w:rsidRDefault="00110D11" w:rsidP="00483886">
      <w:pPr>
        <w:spacing w:after="120" w:line="320" w:lineRule="exact"/>
        <w:ind w:firstLine="539"/>
        <w:jc w:val="both"/>
        <w:rPr>
          <w:sz w:val="28"/>
          <w:szCs w:val="28"/>
          <w:lang w:val="en-SG"/>
        </w:rPr>
      </w:pPr>
      <w:r w:rsidRPr="00765852">
        <w:rPr>
          <w:sz w:val="28"/>
          <w:szCs w:val="28"/>
          <w:lang w:val="en-SG"/>
        </w:rPr>
        <w:t>+ BHYT:</w:t>
      </w:r>
      <w:r w:rsidR="00BC0E2E" w:rsidRPr="00765852">
        <w:rPr>
          <w:sz w:val="28"/>
          <w:szCs w:val="28"/>
          <w:lang w:val="en-SG"/>
        </w:rPr>
        <w:tab/>
      </w:r>
      <w:r w:rsidR="00BC0E2E" w:rsidRPr="00765852">
        <w:rPr>
          <w:sz w:val="28"/>
          <w:szCs w:val="28"/>
          <w:lang w:val="en-SG"/>
        </w:rPr>
        <w:tab/>
      </w:r>
      <w:r w:rsidR="00BC0E2E" w:rsidRPr="00765852">
        <w:rPr>
          <w:sz w:val="28"/>
          <w:szCs w:val="28"/>
          <w:lang w:val="en-SG"/>
        </w:rPr>
        <w:tab/>
      </w:r>
      <w:r w:rsidR="00BC0E2E" w:rsidRPr="00765852">
        <w:rPr>
          <w:sz w:val="28"/>
          <w:szCs w:val="28"/>
          <w:lang w:val="en-SG"/>
        </w:rPr>
        <w:tab/>
      </w:r>
      <w:r w:rsidR="0022582C" w:rsidRPr="00765852">
        <w:rPr>
          <w:sz w:val="28"/>
          <w:szCs w:val="28"/>
          <w:lang w:val="en-SG"/>
        </w:rPr>
        <w:t xml:space="preserve">         </w:t>
      </w:r>
      <w:r w:rsidR="003B787A" w:rsidRPr="00765852">
        <w:rPr>
          <w:sz w:val="28"/>
          <w:szCs w:val="28"/>
          <w:lang w:val="en-SG"/>
        </w:rPr>
        <w:t xml:space="preserve">      </w:t>
      </w:r>
      <w:r w:rsidR="0022582C" w:rsidRPr="00765852">
        <w:rPr>
          <w:sz w:val="28"/>
          <w:szCs w:val="28"/>
          <w:lang w:val="en-SG"/>
        </w:rPr>
        <w:t xml:space="preserve"> </w:t>
      </w:r>
      <w:r w:rsidR="001E3E05" w:rsidRPr="00765852">
        <w:rPr>
          <w:sz w:val="28"/>
          <w:szCs w:val="28"/>
          <w:lang w:val="en-SG"/>
        </w:rPr>
        <w:t xml:space="preserve">                    </w:t>
      </w:r>
      <w:r w:rsidR="00F57954" w:rsidRPr="00765852">
        <w:rPr>
          <w:sz w:val="28"/>
          <w:szCs w:val="28"/>
          <w:lang w:val="en-SG"/>
        </w:rPr>
        <w:t>2,6</w:t>
      </w:r>
      <w:r w:rsidR="00BC0E2E" w:rsidRPr="00765852">
        <w:rPr>
          <w:sz w:val="28"/>
          <w:szCs w:val="28"/>
          <w:lang w:val="en-SG"/>
        </w:rPr>
        <w:t xml:space="preserve">  </w:t>
      </w:r>
      <w:r w:rsidR="001E3E05" w:rsidRPr="00765852">
        <w:rPr>
          <w:sz w:val="28"/>
          <w:szCs w:val="28"/>
          <w:lang w:val="en-SG"/>
        </w:rPr>
        <w:t xml:space="preserve"> </w:t>
      </w:r>
      <w:r w:rsidR="00BC0E2E" w:rsidRPr="00765852">
        <w:rPr>
          <w:sz w:val="28"/>
          <w:szCs w:val="28"/>
          <w:lang w:val="en-SG"/>
        </w:rPr>
        <w:t>triệu đồng</w:t>
      </w:r>
    </w:p>
    <w:p w:rsidR="003326B1" w:rsidRPr="00765852" w:rsidRDefault="00DF3C59" w:rsidP="00483886">
      <w:pPr>
        <w:spacing w:after="120" w:line="320" w:lineRule="exact"/>
        <w:ind w:firstLine="539"/>
        <w:jc w:val="both"/>
        <w:rPr>
          <w:sz w:val="28"/>
          <w:szCs w:val="28"/>
          <w:lang w:val="en-SG"/>
        </w:rPr>
      </w:pPr>
      <w:r w:rsidRPr="00765852">
        <w:rPr>
          <w:sz w:val="28"/>
          <w:szCs w:val="28"/>
          <w:lang w:val="en-SG"/>
        </w:rPr>
        <w:t xml:space="preserve">+ </w:t>
      </w:r>
      <w:r w:rsidR="00D209F4" w:rsidRPr="00765852">
        <w:rPr>
          <w:sz w:val="28"/>
          <w:szCs w:val="28"/>
          <w:lang w:val="en-SG"/>
        </w:rPr>
        <w:t>Hỗ trợ thanh niên xung phong</w:t>
      </w:r>
      <w:r w:rsidRPr="00765852">
        <w:rPr>
          <w:sz w:val="28"/>
          <w:szCs w:val="28"/>
          <w:lang w:val="en-SG"/>
        </w:rPr>
        <w:t xml:space="preserve">: </w:t>
      </w:r>
      <w:r w:rsidR="00FC24F8" w:rsidRPr="00765852">
        <w:rPr>
          <w:sz w:val="28"/>
          <w:szCs w:val="28"/>
          <w:lang w:val="en-SG"/>
        </w:rPr>
        <w:t xml:space="preserve">  </w:t>
      </w:r>
      <w:r w:rsidR="003B787A" w:rsidRPr="00765852">
        <w:rPr>
          <w:sz w:val="28"/>
          <w:szCs w:val="28"/>
          <w:lang w:val="en-SG"/>
        </w:rPr>
        <w:t xml:space="preserve">          </w:t>
      </w:r>
      <w:r w:rsidR="001E3E05" w:rsidRPr="00765852">
        <w:rPr>
          <w:sz w:val="28"/>
          <w:szCs w:val="28"/>
          <w:lang w:val="en-SG"/>
        </w:rPr>
        <w:t xml:space="preserve">                      </w:t>
      </w:r>
      <w:r w:rsidR="00FD3E2E" w:rsidRPr="00765852">
        <w:rPr>
          <w:sz w:val="28"/>
          <w:szCs w:val="28"/>
          <w:lang w:val="en-SG"/>
        </w:rPr>
        <w:t>17,880</w:t>
      </w:r>
      <w:r w:rsidRPr="00765852">
        <w:rPr>
          <w:sz w:val="28"/>
          <w:szCs w:val="28"/>
          <w:lang w:val="en-SG"/>
        </w:rPr>
        <w:t xml:space="preserve"> triệu đồng</w:t>
      </w:r>
      <w:r w:rsidR="0022582C" w:rsidRPr="00765852">
        <w:rPr>
          <w:rStyle w:val="FootnoteReference"/>
          <w:sz w:val="28"/>
          <w:szCs w:val="28"/>
          <w:lang w:val="en-SG"/>
        </w:rPr>
        <w:footnoteReference w:id="14"/>
      </w:r>
      <w:r w:rsidR="00BC0E2E" w:rsidRPr="00765852">
        <w:rPr>
          <w:sz w:val="28"/>
          <w:szCs w:val="28"/>
          <w:lang w:val="en-SG"/>
        </w:rPr>
        <w:t xml:space="preserve">  </w:t>
      </w:r>
    </w:p>
    <w:p w:rsidR="00A85934" w:rsidRPr="00765852" w:rsidRDefault="00A85934" w:rsidP="00483886">
      <w:pPr>
        <w:spacing w:after="120" w:line="320" w:lineRule="exact"/>
        <w:ind w:firstLine="539"/>
        <w:jc w:val="both"/>
        <w:rPr>
          <w:b/>
          <w:sz w:val="28"/>
          <w:szCs w:val="28"/>
          <w:lang w:val="en-SG"/>
        </w:rPr>
      </w:pPr>
      <w:r w:rsidRPr="00765852">
        <w:rPr>
          <w:sz w:val="28"/>
          <w:szCs w:val="28"/>
          <w:lang w:val="en-SG"/>
        </w:rPr>
        <w:t>+ Vật tư, công cụ sản xuất:</w:t>
      </w:r>
      <w:r w:rsidRPr="00765852">
        <w:rPr>
          <w:sz w:val="28"/>
          <w:szCs w:val="28"/>
          <w:lang w:val="en-SG"/>
        </w:rPr>
        <w:tab/>
      </w:r>
      <w:r w:rsidR="0022582C" w:rsidRPr="00765852">
        <w:rPr>
          <w:sz w:val="28"/>
          <w:szCs w:val="28"/>
          <w:lang w:val="en-SG"/>
        </w:rPr>
        <w:t xml:space="preserve">          </w:t>
      </w:r>
      <w:r w:rsidR="003B787A" w:rsidRPr="00765852">
        <w:rPr>
          <w:sz w:val="28"/>
          <w:szCs w:val="28"/>
          <w:lang w:val="en-SG"/>
        </w:rPr>
        <w:t xml:space="preserve">              </w:t>
      </w:r>
      <w:r w:rsidR="001E3E05" w:rsidRPr="00765852">
        <w:rPr>
          <w:sz w:val="28"/>
          <w:szCs w:val="28"/>
          <w:lang w:val="en-SG"/>
        </w:rPr>
        <w:t xml:space="preserve">                  </w:t>
      </w:r>
      <w:r w:rsidR="003B787A" w:rsidRPr="00765852">
        <w:rPr>
          <w:sz w:val="28"/>
          <w:szCs w:val="28"/>
          <w:lang w:val="en-SG"/>
        </w:rPr>
        <w:t xml:space="preserve"> </w:t>
      </w:r>
      <w:r w:rsidR="00B11E6D" w:rsidRPr="00765852">
        <w:rPr>
          <w:sz w:val="28"/>
          <w:szCs w:val="28"/>
          <w:lang w:val="en-SG"/>
        </w:rPr>
        <w:t>70</w:t>
      </w:r>
      <w:r w:rsidRPr="00765852">
        <w:rPr>
          <w:sz w:val="28"/>
          <w:szCs w:val="28"/>
          <w:lang w:val="en-SG"/>
        </w:rPr>
        <w:t xml:space="preserve">  </w:t>
      </w:r>
      <w:r w:rsidR="001E3E05" w:rsidRPr="00765852">
        <w:rPr>
          <w:sz w:val="28"/>
          <w:szCs w:val="28"/>
          <w:lang w:val="en-SG"/>
        </w:rPr>
        <w:t xml:space="preserve">     </w:t>
      </w:r>
      <w:r w:rsidRPr="00765852">
        <w:rPr>
          <w:sz w:val="28"/>
          <w:szCs w:val="28"/>
          <w:lang w:val="en-SG"/>
        </w:rPr>
        <w:t>triệu đồng</w:t>
      </w:r>
    </w:p>
    <w:p w:rsidR="00FC24F8" w:rsidRPr="00765852" w:rsidRDefault="003B787A" w:rsidP="00483886">
      <w:pPr>
        <w:spacing w:after="120" w:line="320" w:lineRule="exact"/>
        <w:ind w:firstLine="539"/>
        <w:jc w:val="both"/>
        <w:rPr>
          <w:b/>
          <w:sz w:val="28"/>
          <w:szCs w:val="28"/>
          <w:lang w:val="en-SG"/>
        </w:rPr>
      </w:pPr>
      <w:r w:rsidRPr="00765852">
        <w:rPr>
          <w:b/>
          <w:sz w:val="28"/>
          <w:szCs w:val="28"/>
          <w:lang w:val="en-SG"/>
        </w:rPr>
        <w:t>b)</w:t>
      </w:r>
      <w:r w:rsidR="00DF3C59" w:rsidRPr="00765852">
        <w:rPr>
          <w:b/>
          <w:sz w:val="28"/>
          <w:szCs w:val="28"/>
          <w:lang w:val="en-SG"/>
        </w:rPr>
        <w:t xml:space="preserve"> Ngân sách cấp tỉnh</w:t>
      </w:r>
      <w:r w:rsidR="00FC24F8" w:rsidRPr="00765852">
        <w:rPr>
          <w:b/>
          <w:sz w:val="28"/>
          <w:szCs w:val="28"/>
          <w:lang w:val="en-SG"/>
        </w:rPr>
        <w:t>:</w:t>
      </w:r>
      <w:r w:rsidR="00FC24F8" w:rsidRPr="00765852">
        <w:rPr>
          <w:b/>
          <w:sz w:val="28"/>
          <w:szCs w:val="28"/>
          <w:lang w:val="en-SG"/>
        </w:rPr>
        <w:tab/>
      </w:r>
      <w:r w:rsidR="00FC24F8" w:rsidRPr="00765852">
        <w:rPr>
          <w:b/>
          <w:sz w:val="28"/>
          <w:szCs w:val="28"/>
          <w:lang w:val="en-SG"/>
        </w:rPr>
        <w:tab/>
      </w:r>
      <w:r w:rsidR="00FC24F8" w:rsidRPr="00765852">
        <w:rPr>
          <w:b/>
          <w:sz w:val="28"/>
          <w:szCs w:val="28"/>
          <w:lang w:val="en-SG"/>
        </w:rPr>
        <w:tab/>
      </w:r>
      <w:r w:rsidRPr="00765852">
        <w:rPr>
          <w:b/>
          <w:sz w:val="28"/>
          <w:szCs w:val="28"/>
          <w:lang w:val="en-SG"/>
        </w:rPr>
        <w:t xml:space="preserve">       </w:t>
      </w:r>
      <w:r w:rsidR="001E3E05" w:rsidRPr="00765852">
        <w:rPr>
          <w:b/>
          <w:sz w:val="28"/>
          <w:szCs w:val="28"/>
          <w:lang w:val="en-SG"/>
        </w:rPr>
        <w:t xml:space="preserve">                 </w:t>
      </w:r>
      <w:r w:rsidR="00FC24F8" w:rsidRPr="00765852">
        <w:rPr>
          <w:b/>
          <w:sz w:val="28"/>
          <w:szCs w:val="28"/>
          <w:lang w:val="en-SG"/>
        </w:rPr>
        <w:t xml:space="preserve">20,8 </w:t>
      </w:r>
      <w:r w:rsidR="001E3E05" w:rsidRPr="00765852">
        <w:rPr>
          <w:b/>
          <w:sz w:val="28"/>
          <w:szCs w:val="28"/>
          <w:lang w:val="en-SG"/>
        </w:rPr>
        <w:t xml:space="preserve">  </w:t>
      </w:r>
      <w:r w:rsidR="00FC24F8" w:rsidRPr="00765852">
        <w:rPr>
          <w:b/>
          <w:sz w:val="28"/>
          <w:szCs w:val="28"/>
          <w:lang w:val="en-SG"/>
        </w:rPr>
        <w:t>triệu đồng</w:t>
      </w:r>
    </w:p>
    <w:p w:rsidR="00E6600C" w:rsidRPr="00765852" w:rsidRDefault="00E6600C" w:rsidP="00483886">
      <w:pPr>
        <w:spacing w:after="120" w:line="320" w:lineRule="exact"/>
        <w:ind w:firstLine="539"/>
        <w:jc w:val="both"/>
        <w:rPr>
          <w:i/>
          <w:sz w:val="28"/>
          <w:szCs w:val="28"/>
          <w:lang w:val="en-SG"/>
        </w:rPr>
      </w:pPr>
      <w:r w:rsidRPr="00765852">
        <w:rPr>
          <w:i/>
          <w:sz w:val="28"/>
          <w:szCs w:val="28"/>
          <w:lang w:val="en-SG"/>
        </w:rPr>
        <w:t>Gồm:</w:t>
      </w:r>
    </w:p>
    <w:p w:rsidR="00E05E7E" w:rsidRPr="00765852" w:rsidRDefault="00FC24F8" w:rsidP="00483886">
      <w:pPr>
        <w:spacing w:after="120" w:line="320" w:lineRule="exact"/>
        <w:ind w:firstLine="539"/>
        <w:jc w:val="both"/>
        <w:rPr>
          <w:sz w:val="28"/>
          <w:szCs w:val="28"/>
          <w:lang w:val="en-SG"/>
        </w:rPr>
      </w:pPr>
      <w:r w:rsidRPr="00765852">
        <w:rPr>
          <w:sz w:val="28"/>
          <w:szCs w:val="28"/>
          <w:lang w:val="en-SG"/>
        </w:rPr>
        <w:t>+</w:t>
      </w:r>
      <w:r w:rsidR="00E0379E" w:rsidRPr="00765852">
        <w:rPr>
          <w:sz w:val="28"/>
          <w:szCs w:val="28"/>
          <w:lang w:val="en-SG"/>
        </w:rPr>
        <w:t xml:space="preserve"> </w:t>
      </w:r>
      <w:r w:rsidR="00A85934" w:rsidRPr="00765852">
        <w:rPr>
          <w:sz w:val="28"/>
          <w:szCs w:val="28"/>
          <w:lang w:val="en-SG"/>
        </w:rPr>
        <w:t>6 tháng lương thực</w:t>
      </w:r>
      <w:r w:rsidR="00DF3C59" w:rsidRPr="00765852">
        <w:rPr>
          <w:sz w:val="28"/>
          <w:szCs w:val="28"/>
          <w:lang w:val="en-SG"/>
        </w:rPr>
        <w:t>:</w:t>
      </w:r>
      <w:r w:rsidRPr="00765852">
        <w:rPr>
          <w:sz w:val="28"/>
          <w:szCs w:val="28"/>
          <w:lang w:val="en-SG"/>
        </w:rPr>
        <w:tab/>
      </w:r>
      <w:r w:rsidRPr="00765852">
        <w:rPr>
          <w:sz w:val="28"/>
          <w:szCs w:val="28"/>
          <w:lang w:val="en-SG"/>
        </w:rPr>
        <w:tab/>
      </w:r>
      <w:r w:rsidRPr="00765852">
        <w:rPr>
          <w:sz w:val="28"/>
          <w:szCs w:val="28"/>
          <w:lang w:val="en-SG"/>
        </w:rPr>
        <w:tab/>
      </w:r>
      <w:r w:rsidR="001E3E05" w:rsidRPr="00765852">
        <w:rPr>
          <w:sz w:val="28"/>
          <w:szCs w:val="28"/>
          <w:lang w:val="en-SG"/>
        </w:rPr>
        <w:t xml:space="preserve">                        </w:t>
      </w:r>
      <w:r w:rsidR="00DF3C59" w:rsidRPr="00765852">
        <w:rPr>
          <w:sz w:val="28"/>
          <w:szCs w:val="28"/>
          <w:lang w:val="en-SG"/>
        </w:rPr>
        <w:t>1</w:t>
      </w:r>
      <w:r w:rsidR="00A85934" w:rsidRPr="00765852">
        <w:rPr>
          <w:sz w:val="28"/>
          <w:szCs w:val="28"/>
          <w:lang w:val="en-SG"/>
        </w:rPr>
        <w:t>0</w:t>
      </w:r>
      <w:r w:rsidR="00DF3C59" w:rsidRPr="00765852">
        <w:rPr>
          <w:sz w:val="28"/>
          <w:szCs w:val="28"/>
          <w:lang w:val="en-SG"/>
        </w:rPr>
        <w:t xml:space="preserve">,8 </w:t>
      </w:r>
      <w:r w:rsidR="001E3E05" w:rsidRPr="00765852">
        <w:rPr>
          <w:sz w:val="28"/>
          <w:szCs w:val="28"/>
          <w:lang w:val="en-SG"/>
        </w:rPr>
        <w:t xml:space="preserve">   </w:t>
      </w:r>
      <w:r w:rsidR="00DF3C59" w:rsidRPr="00765852">
        <w:rPr>
          <w:sz w:val="28"/>
          <w:szCs w:val="28"/>
          <w:lang w:val="en-SG"/>
        </w:rPr>
        <w:t>triệu đồng</w:t>
      </w:r>
    </w:p>
    <w:p w:rsidR="00FC24F8" w:rsidRPr="00765852" w:rsidRDefault="00FC24F8" w:rsidP="00483886">
      <w:pPr>
        <w:spacing w:after="120" w:line="320" w:lineRule="exact"/>
        <w:ind w:firstLine="539"/>
        <w:jc w:val="both"/>
        <w:rPr>
          <w:sz w:val="28"/>
          <w:szCs w:val="28"/>
          <w:lang w:val="en-SG"/>
        </w:rPr>
      </w:pPr>
      <w:r w:rsidRPr="00765852">
        <w:rPr>
          <w:sz w:val="28"/>
          <w:szCs w:val="28"/>
          <w:lang w:val="en-SG"/>
        </w:rPr>
        <w:t xml:space="preserve">+ Vận chuyển: </w:t>
      </w:r>
      <w:r w:rsidRPr="00765852">
        <w:rPr>
          <w:sz w:val="28"/>
          <w:szCs w:val="28"/>
          <w:lang w:val="en-SG"/>
        </w:rPr>
        <w:tab/>
      </w:r>
      <w:r w:rsidRPr="00765852">
        <w:rPr>
          <w:sz w:val="28"/>
          <w:szCs w:val="28"/>
          <w:lang w:val="en-SG"/>
        </w:rPr>
        <w:tab/>
      </w:r>
      <w:r w:rsidRPr="00765852">
        <w:rPr>
          <w:sz w:val="28"/>
          <w:szCs w:val="28"/>
          <w:lang w:val="en-SG"/>
        </w:rPr>
        <w:tab/>
      </w:r>
      <w:r w:rsidRPr="00765852">
        <w:rPr>
          <w:sz w:val="28"/>
          <w:szCs w:val="28"/>
          <w:lang w:val="en-SG"/>
        </w:rPr>
        <w:tab/>
      </w:r>
      <w:r w:rsidR="001E3E05" w:rsidRPr="00765852">
        <w:rPr>
          <w:sz w:val="28"/>
          <w:szCs w:val="28"/>
          <w:lang w:val="en-SG"/>
        </w:rPr>
        <w:t xml:space="preserve">                        </w:t>
      </w:r>
      <w:r w:rsidRPr="00765852">
        <w:rPr>
          <w:sz w:val="28"/>
          <w:szCs w:val="28"/>
          <w:lang w:val="en-SG"/>
        </w:rPr>
        <w:t xml:space="preserve">10 </w:t>
      </w:r>
      <w:r w:rsidR="001E3E05" w:rsidRPr="00765852">
        <w:rPr>
          <w:sz w:val="28"/>
          <w:szCs w:val="28"/>
          <w:lang w:val="en-SG"/>
        </w:rPr>
        <w:t xml:space="preserve">      </w:t>
      </w:r>
      <w:r w:rsidRPr="00765852">
        <w:rPr>
          <w:sz w:val="28"/>
          <w:szCs w:val="28"/>
          <w:lang w:val="en-SG"/>
        </w:rPr>
        <w:t>triệu đồng</w:t>
      </w:r>
    </w:p>
    <w:p w:rsidR="00E6600C" w:rsidRPr="00765852" w:rsidRDefault="00E6600C" w:rsidP="00483886">
      <w:pPr>
        <w:pStyle w:val="BodyText"/>
        <w:spacing w:before="0" w:after="120" w:line="320" w:lineRule="exact"/>
        <w:ind w:left="0" w:right="52" w:firstLine="539"/>
        <w:rPr>
          <w:b/>
          <w:lang w:val="en-SG"/>
        </w:rPr>
      </w:pPr>
      <w:r w:rsidRPr="00765852">
        <w:rPr>
          <w:b/>
          <w:lang w:val="en-SG"/>
        </w:rPr>
        <w:t xml:space="preserve">Tổng kinh phí ngân sách nhà nước hỗ trợ </w:t>
      </w:r>
      <w:r w:rsidRPr="00765852">
        <w:rPr>
          <w:sz w:val="24"/>
          <w:lang w:val="en-SG"/>
        </w:rPr>
        <w:t xml:space="preserve">(a+b):  </w:t>
      </w:r>
      <w:r w:rsidRPr="00765852">
        <w:rPr>
          <w:b/>
          <w:lang w:val="en-SG"/>
        </w:rPr>
        <w:t>132,88 triệu đồng/hộ</w:t>
      </w:r>
    </w:p>
    <w:p w:rsidR="00E6600C" w:rsidRPr="00765852" w:rsidRDefault="00E6600C" w:rsidP="00483886">
      <w:pPr>
        <w:pStyle w:val="BodyText"/>
        <w:spacing w:before="0" w:after="120" w:line="320" w:lineRule="exact"/>
        <w:ind w:left="0" w:right="52" w:firstLine="104"/>
        <w:jc w:val="center"/>
        <w:rPr>
          <w:b/>
          <w:lang w:val="en-SG"/>
        </w:rPr>
      </w:pPr>
      <w:r w:rsidRPr="00765852">
        <w:rPr>
          <w:b/>
          <w:lang w:val="en-SG"/>
        </w:rPr>
        <w:t>(làm tròn 13</w:t>
      </w:r>
      <w:r w:rsidR="006F2C73" w:rsidRPr="00765852">
        <w:rPr>
          <w:b/>
          <w:lang w:val="en-SG"/>
        </w:rPr>
        <w:t>0</w:t>
      </w:r>
      <w:r w:rsidRPr="00765852">
        <w:rPr>
          <w:b/>
          <w:lang w:val="en-SG"/>
        </w:rPr>
        <w:t xml:space="preserve"> triệu đồng/hộ)</w:t>
      </w:r>
    </w:p>
    <w:p w:rsidR="00FB57B2" w:rsidRPr="00765852" w:rsidRDefault="00FB57B2" w:rsidP="00483886">
      <w:pPr>
        <w:pStyle w:val="BodyText"/>
        <w:spacing w:before="0" w:after="120" w:line="320" w:lineRule="exact"/>
        <w:ind w:left="0" w:right="52" w:firstLine="0"/>
        <w:rPr>
          <w:lang w:val="en-SG"/>
        </w:rPr>
      </w:pPr>
      <w:r w:rsidRPr="00765852">
        <w:rPr>
          <w:b/>
          <w:lang w:val="en-SG"/>
        </w:rPr>
        <w:t xml:space="preserve">        </w:t>
      </w:r>
      <w:r w:rsidRPr="00765852">
        <w:rPr>
          <w:lang w:val="en-SG"/>
        </w:rPr>
        <w:t xml:space="preserve">Đề xuất làm tròn mức hỗ trợ như sau: </w:t>
      </w:r>
    </w:p>
    <w:p w:rsidR="008F5337" w:rsidRPr="00765852" w:rsidRDefault="00FB57B2" w:rsidP="00483886">
      <w:pPr>
        <w:pStyle w:val="BodyText"/>
        <w:spacing w:before="0" w:after="120" w:line="320" w:lineRule="exact"/>
        <w:ind w:left="0" w:right="52" w:firstLine="0"/>
        <w:rPr>
          <w:b/>
          <w:lang w:val="en-SG"/>
        </w:rPr>
      </w:pPr>
      <w:r w:rsidRPr="00765852">
        <w:rPr>
          <w:b/>
          <w:lang w:val="en-SG"/>
        </w:rPr>
        <w:t xml:space="preserve">        </w:t>
      </w:r>
      <w:r w:rsidR="008F5337" w:rsidRPr="00765852">
        <w:rPr>
          <w:b/>
          <w:lang w:val="en-SG"/>
        </w:rPr>
        <w:tab/>
      </w:r>
      <w:r w:rsidR="001E3E05" w:rsidRPr="00765852">
        <w:rPr>
          <w:b/>
          <w:lang w:val="en-SG"/>
        </w:rPr>
        <w:t>N</w:t>
      </w:r>
      <w:r w:rsidR="008F5337" w:rsidRPr="00765852">
        <w:rPr>
          <w:b/>
          <w:lang w:val="en-SG"/>
        </w:rPr>
        <w:t>gân sách</w:t>
      </w:r>
      <w:r w:rsidRPr="00765852">
        <w:rPr>
          <w:b/>
          <w:lang w:val="en-SG"/>
        </w:rPr>
        <w:t xml:space="preserve"> Trung ương: </w:t>
      </w:r>
      <w:r w:rsidR="008F5337" w:rsidRPr="00765852">
        <w:rPr>
          <w:b/>
          <w:lang w:val="en-SG"/>
        </w:rPr>
        <w:tab/>
      </w:r>
      <w:r w:rsidR="008F5337" w:rsidRPr="00765852">
        <w:rPr>
          <w:b/>
          <w:lang w:val="en-SG"/>
        </w:rPr>
        <w:tab/>
      </w:r>
      <w:r w:rsidR="008F5337" w:rsidRPr="00765852">
        <w:rPr>
          <w:b/>
          <w:lang w:val="en-SG"/>
        </w:rPr>
        <w:tab/>
      </w:r>
      <w:r w:rsidR="008F5337" w:rsidRPr="00765852">
        <w:rPr>
          <w:b/>
          <w:lang w:val="en-SG"/>
        </w:rPr>
        <w:tab/>
      </w:r>
      <w:r w:rsidRPr="00765852">
        <w:rPr>
          <w:b/>
          <w:lang w:val="en-SG"/>
        </w:rPr>
        <w:t>11</w:t>
      </w:r>
      <w:r w:rsidR="006F2C73" w:rsidRPr="00765852">
        <w:rPr>
          <w:b/>
          <w:lang w:val="en-SG"/>
        </w:rPr>
        <w:t>0</w:t>
      </w:r>
      <w:r w:rsidRPr="00765852">
        <w:rPr>
          <w:b/>
          <w:lang w:val="en-SG"/>
        </w:rPr>
        <w:t xml:space="preserve"> triệu đồng</w:t>
      </w:r>
      <w:r w:rsidR="008F5337" w:rsidRPr="00765852">
        <w:rPr>
          <w:b/>
          <w:lang w:val="en-SG"/>
        </w:rPr>
        <w:t>/hộ</w:t>
      </w:r>
    </w:p>
    <w:p w:rsidR="00FB57B2" w:rsidRPr="00765852" w:rsidRDefault="00FB57B2" w:rsidP="00483886">
      <w:pPr>
        <w:pStyle w:val="BodyText"/>
        <w:spacing w:before="0" w:after="120" w:line="320" w:lineRule="exact"/>
        <w:ind w:left="0" w:right="52" w:firstLine="720"/>
        <w:rPr>
          <w:b/>
          <w:lang w:val="en-SG"/>
        </w:rPr>
      </w:pPr>
      <w:r w:rsidRPr="00765852">
        <w:rPr>
          <w:b/>
          <w:lang w:val="en-SG"/>
        </w:rPr>
        <w:t xml:space="preserve"> </w:t>
      </w:r>
      <w:r w:rsidR="008F5337" w:rsidRPr="00765852">
        <w:rPr>
          <w:b/>
          <w:lang w:val="en-SG"/>
        </w:rPr>
        <w:t>Ngân sách</w:t>
      </w:r>
      <w:r w:rsidR="001E3E05" w:rsidRPr="00765852">
        <w:rPr>
          <w:b/>
          <w:lang w:val="en-SG"/>
        </w:rPr>
        <w:t xml:space="preserve"> </w:t>
      </w:r>
      <w:r w:rsidRPr="00765852">
        <w:rPr>
          <w:b/>
          <w:lang w:val="en-SG"/>
        </w:rPr>
        <w:t xml:space="preserve">tỉnh: </w:t>
      </w:r>
      <w:r w:rsidR="008F5337" w:rsidRPr="00765852">
        <w:rPr>
          <w:b/>
          <w:lang w:val="en-SG"/>
        </w:rPr>
        <w:tab/>
      </w:r>
      <w:r w:rsidR="008F5337" w:rsidRPr="00765852">
        <w:rPr>
          <w:b/>
          <w:lang w:val="en-SG"/>
        </w:rPr>
        <w:tab/>
      </w:r>
      <w:r w:rsidR="008F5337" w:rsidRPr="00765852">
        <w:rPr>
          <w:b/>
          <w:lang w:val="en-SG"/>
        </w:rPr>
        <w:tab/>
      </w:r>
      <w:r w:rsidR="008F5337" w:rsidRPr="00765852">
        <w:rPr>
          <w:b/>
          <w:lang w:val="en-SG"/>
        </w:rPr>
        <w:tab/>
      </w:r>
      <w:r w:rsidR="008F5337" w:rsidRPr="00765852">
        <w:rPr>
          <w:b/>
          <w:lang w:val="en-SG"/>
        </w:rPr>
        <w:tab/>
      </w:r>
      <w:r w:rsidR="008F5337" w:rsidRPr="00765852">
        <w:rPr>
          <w:b/>
          <w:lang w:val="en-SG"/>
        </w:rPr>
        <w:tab/>
        <w:t xml:space="preserve">  </w:t>
      </w:r>
      <w:r w:rsidRPr="00765852">
        <w:rPr>
          <w:b/>
          <w:lang w:val="en-SG"/>
        </w:rPr>
        <w:t>20 triệu đồng</w:t>
      </w:r>
      <w:r w:rsidR="008F5337" w:rsidRPr="00765852">
        <w:rPr>
          <w:b/>
          <w:lang w:val="en-SG"/>
        </w:rPr>
        <w:t>/hộ</w:t>
      </w:r>
    </w:p>
    <w:p w:rsidR="0014554C" w:rsidRPr="00765852" w:rsidRDefault="0014554C" w:rsidP="00483886">
      <w:pPr>
        <w:tabs>
          <w:tab w:val="left" w:pos="1017"/>
        </w:tabs>
        <w:spacing w:after="120" w:line="320" w:lineRule="exact"/>
        <w:ind w:right="121"/>
        <w:jc w:val="center"/>
        <w:rPr>
          <w:i/>
          <w:sz w:val="28"/>
          <w:lang w:val="en-SG"/>
        </w:rPr>
      </w:pPr>
      <w:r w:rsidRPr="00765852">
        <w:rPr>
          <w:i/>
          <w:sz w:val="28"/>
          <w:lang w:val="en-SG"/>
        </w:rPr>
        <w:t>(Chi tiết có Phụ lục IV đính kèm)</w:t>
      </w:r>
    </w:p>
    <w:p w:rsidR="00E27FB5" w:rsidRPr="00765852" w:rsidRDefault="00D97BCD" w:rsidP="00483886">
      <w:pPr>
        <w:pStyle w:val="BodyText"/>
        <w:spacing w:before="0" w:after="120" w:line="320" w:lineRule="exact"/>
        <w:ind w:right="124"/>
        <w:rPr>
          <w:b/>
          <w:lang w:val="en-SG"/>
        </w:rPr>
      </w:pPr>
      <w:r w:rsidRPr="00765852">
        <w:rPr>
          <w:b/>
          <w:lang w:val="en-SG"/>
        </w:rPr>
        <w:t>3</w:t>
      </w:r>
      <w:r w:rsidR="00E27FB5" w:rsidRPr="00765852">
        <w:rPr>
          <w:b/>
          <w:lang w:val="en-SG"/>
        </w:rPr>
        <w:t xml:space="preserve">. </w:t>
      </w:r>
      <w:r w:rsidR="004B09D8" w:rsidRPr="00765852">
        <w:rPr>
          <w:b/>
          <w:lang w:val="en-SG"/>
        </w:rPr>
        <w:t>Hỗ trợ cộng đồng</w:t>
      </w:r>
      <w:r w:rsidR="0084271C" w:rsidRPr="00765852">
        <w:rPr>
          <w:b/>
          <w:lang w:val="en-SG"/>
        </w:rPr>
        <w:t xml:space="preserve"> (gián tiếp)</w:t>
      </w:r>
    </w:p>
    <w:p w:rsidR="000F3A73" w:rsidRPr="00765852" w:rsidRDefault="00404B27" w:rsidP="00483886">
      <w:pPr>
        <w:pStyle w:val="BodyText"/>
        <w:spacing w:before="0" w:after="120" w:line="320" w:lineRule="exact"/>
        <w:ind w:left="0" w:right="52"/>
        <w:rPr>
          <w:lang w:val="en-US"/>
        </w:rPr>
      </w:pPr>
      <w:r w:rsidRPr="00765852">
        <w:t>Hỗ trợ địa bàn nơi bố trí dân cư xen ghép theo chỉ tiêu Ủy ban nhân dân cấp tỉnh giao thuộc đối tượng của Chương trình để thực hiện các việc: Điều chỉnh đất ở, đất sản xuất giao cho các hộ mới đến (khai hoang, bồi thường theo quy định khi thu hồi đất của các tổ chức, cá nhân đang sử dụng đất), xây mới hoặc nâng cấp lớp học, trạm y tế, thủy lợi nội đồng, đường dân sinh, công trình điện sinh hoạt, công trình cấp nước cộng đồng và một số công trình hạ tầng thiết yếu khác. Các hạng mục công trình được lựa chọn để nâng cấp hoặc đầu tư mới theo thứ tự ưu tiên, có sự tham gia của cộng đồng người dân sở tại.</w:t>
      </w:r>
      <w:r w:rsidR="007D7D4C" w:rsidRPr="00765852">
        <w:rPr>
          <w:lang w:val="en-US"/>
        </w:rPr>
        <w:t xml:space="preserve"> </w:t>
      </w:r>
      <w:r w:rsidR="000F3A73" w:rsidRPr="00765852">
        <w:t xml:space="preserve">Tùy theo tình hình thực tế của từng </w:t>
      </w:r>
      <w:r w:rsidR="000F3A73" w:rsidRPr="00765852">
        <w:lastRenderedPageBreak/>
        <w:t>địa phương, căn cứ nguyện vọng của các đối tượng thụ hưởng</w:t>
      </w:r>
      <w:r w:rsidR="00BE3CF1" w:rsidRPr="00765852">
        <w:t xml:space="preserve"> và trên tinh thần tự nguyện</w:t>
      </w:r>
      <w:r w:rsidR="00C807B0" w:rsidRPr="00765852">
        <w:rPr>
          <w:lang w:val="en-US"/>
        </w:rPr>
        <w:t xml:space="preserve"> </w:t>
      </w:r>
      <w:r w:rsidR="00BE3CF1" w:rsidRPr="00765852">
        <w:t xml:space="preserve">có sự bàn bạc, thống nhất của người dân. </w:t>
      </w:r>
      <w:r w:rsidR="00BE3CF1" w:rsidRPr="00765852">
        <w:rPr>
          <w:b/>
        </w:rPr>
        <w:t xml:space="preserve">Ngân sách </w:t>
      </w:r>
      <w:r w:rsidR="0084271C" w:rsidRPr="00765852">
        <w:rPr>
          <w:b/>
        </w:rPr>
        <w:t>Nhà nước</w:t>
      </w:r>
      <w:r w:rsidR="00C807B0" w:rsidRPr="00765852">
        <w:rPr>
          <w:b/>
          <w:lang w:val="en-US"/>
        </w:rPr>
        <w:t xml:space="preserve"> </w:t>
      </w:r>
      <w:r w:rsidR="00363503" w:rsidRPr="00765852">
        <w:rPr>
          <w:b/>
        </w:rPr>
        <w:t>đảm bảo</w:t>
      </w:r>
      <w:r w:rsidR="00C807B0" w:rsidRPr="00765852">
        <w:rPr>
          <w:b/>
          <w:lang w:val="en-US"/>
        </w:rPr>
        <w:t xml:space="preserve"> </w:t>
      </w:r>
      <w:r w:rsidR="000F3A73" w:rsidRPr="00765852">
        <w:rPr>
          <w:b/>
        </w:rPr>
        <w:t xml:space="preserve">để </w:t>
      </w:r>
      <w:r w:rsidR="00E11E3D" w:rsidRPr="00765852">
        <w:rPr>
          <w:b/>
        </w:rPr>
        <w:t xml:space="preserve">thực hiện các nội dung </w:t>
      </w:r>
      <w:r w:rsidR="000F3A73" w:rsidRPr="00765852">
        <w:rPr>
          <w:b/>
          <w:lang w:val="en-SG"/>
        </w:rPr>
        <w:t xml:space="preserve">cộng đồng theo dự toán </w:t>
      </w:r>
      <w:r w:rsidR="00E11E3D" w:rsidRPr="00765852">
        <w:rPr>
          <w:b/>
          <w:lang w:val="en-SG"/>
        </w:rPr>
        <w:t>được cấp có thẩm quyền phê duyệt</w:t>
      </w:r>
      <w:r w:rsidR="000F3A73" w:rsidRPr="00765852">
        <w:t>.</w:t>
      </w:r>
    </w:p>
    <w:p w:rsidR="009D1B1C" w:rsidRPr="00765852" w:rsidRDefault="00F036D3" w:rsidP="00483886">
      <w:pPr>
        <w:pStyle w:val="BodyText"/>
        <w:spacing w:before="0" w:after="120" w:line="320" w:lineRule="exact"/>
        <w:ind w:left="0" w:right="52"/>
      </w:pPr>
      <w:r w:rsidRPr="00765852">
        <w:rPr>
          <w:b/>
          <w:lang w:val="en-US"/>
        </w:rPr>
        <w:t xml:space="preserve"> </w:t>
      </w:r>
      <w:r w:rsidR="00D97BCD" w:rsidRPr="00765852">
        <w:rPr>
          <w:b/>
        </w:rPr>
        <w:t>4</w:t>
      </w:r>
      <w:r w:rsidR="009D1B1C" w:rsidRPr="00765852">
        <w:rPr>
          <w:b/>
        </w:rPr>
        <w:t xml:space="preserve">. </w:t>
      </w:r>
      <w:r w:rsidR="005C72AA" w:rsidRPr="00765852">
        <w:rPr>
          <w:b/>
        </w:rPr>
        <w:t>Hỗ trợ đầu tư xây dựng kết cấu hạ tầng thiết yếu đối với vùng bố trí ổn định dân cư tập trung</w:t>
      </w:r>
      <w:r w:rsidR="003B39B8" w:rsidRPr="00765852">
        <w:rPr>
          <w:b/>
        </w:rPr>
        <w:t xml:space="preserve"> theo dự án được duyệt</w:t>
      </w:r>
      <w:r w:rsidR="005C72AA" w:rsidRPr="00765852">
        <w:t xml:space="preserve">. </w:t>
      </w:r>
      <w:r w:rsidR="009A69E8" w:rsidRPr="00765852">
        <w:t xml:space="preserve">Ngân sách nhà nước </w:t>
      </w:r>
      <w:r w:rsidR="00363503" w:rsidRPr="00765852">
        <w:t>đảm bảo để</w:t>
      </w:r>
      <w:r w:rsidR="009A69E8" w:rsidRPr="00765852">
        <w:t xml:space="preserve"> t</w:t>
      </w:r>
      <w:r w:rsidR="005C72AA" w:rsidRPr="00765852">
        <w:t>hực hiện theo dự án được cấp có thẩm quyền phê duyệt.</w:t>
      </w:r>
    </w:p>
    <w:p w:rsidR="006E0D66" w:rsidRPr="00765852" w:rsidRDefault="00D97BCD" w:rsidP="00483886">
      <w:pPr>
        <w:pStyle w:val="Heading1"/>
        <w:tabs>
          <w:tab w:val="left" w:pos="1106"/>
        </w:tabs>
        <w:spacing w:before="0" w:after="120" w:line="320" w:lineRule="exact"/>
      </w:pPr>
      <w:r w:rsidRPr="00765852">
        <w:rPr>
          <w:lang w:val="en-SG"/>
        </w:rPr>
        <w:t>5</w:t>
      </w:r>
      <w:r w:rsidR="00E27FB5" w:rsidRPr="00765852">
        <w:rPr>
          <w:lang w:val="en-SG"/>
        </w:rPr>
        <w:t xml:space="preserve">. </w:t>
      </w:r>
      <w:r w:rsidR="005E247D" w:rsidRPr="00765852">
        <w:t>Kinh</w:t>
      </w:r>
      <w:r w:rsidR="00C807B0" w:rsidRPr="00765852">
        <w:rPr>
          <w:lang w:val="en-US"/>
        </w:rPr>
        <w:t xml:space="preserve"> </w:t>
      </w:r>
      <w:r w:rsidR="005E247D" w:rsidRPr="00765852">
        <w:t>phí quản</w:t>
      </w:r>
      <w:r w:rsidR="00F036D3" w:rsidRPr="00765852">
        <w:rPr>
          <w:lang w:val="en-US"/>
        </w:rPr>
        <w:t xml:space="preserve"> </w:t>
      </w:r>
      <w:r w:rsidR="005E247D" w:rsidRPr="00765852">
        <w:t>lý</w:t>
      </w:r>
      <w:r w:rsidR="005C72AA" w:rsidRPr="00765852">
        <w:rPr>
          <w:rStyle w:val="FootnoteReference"/>
        </w:rPr>
        <w:footnoteReference w:id="15"/>
      </w:r>
    </w:p>
    <w:p w:rsidR="00B06001" w:rsidRPr="00765852" w:rsidRDefault="00EF4359" w:rsidP="00483886">
      <w:pPr>
        <w:pStyle w:val="BodyText"/>
        <w:numPr>
          <w:ilvl w:val="0"/>
          <w:numId w:val="12"/>
        </w:numPr>
        <w:spacing w:before="0" w:after="120" w:line="320" w:lineRule="exact"/>
        <w:ind w:right="121" w:firstLine="401"/>
        <w:jc w:val="left"/>
        <w:rPr>
          <w:lang w:val="en-SG"/>
        </w:rPr>
      </w:pPr>
      <w:r w:rsidRPr="00765852">
        <w:rPr>
          <w:lang w:val="en-SG"/>
        </w:rPr>
        <w:t>Vùng Đ</w:t>
      </w:r>
      <w:r w:rsidR="0073702C" w:rsidRPr="00765852">
        <w:rPr>
          <w:lang w:val="en-SG"/>
        </w:rPr>
        <w:t xml:space="preserve">ồng bằng: </w:t>
      </w:r>
      <w:r w:rsidR="004D0132" w:rsidRPr="00765852">
        <w:rPr>
          <w:lang w:val="en-SG"/>
        </w:rPr>
        <w:t xml:space="preserve">       </w:t>
      </w:r>
      <w:r w:rsidR="0073702C" w:rsidRPr="00765852">
        <w:rPr>
          <w:lang w:val="en-SG"/>
        </w:rPr>
        <w:t>600.000 đồng/hộ</w:t>
      </w:r>
    </w:p>
    <w:p w:rsidR="0073702C" w:rsidRPr="00765852" w:rsidRDefault="0073702C" w:rsidP="00483886">
      <w:pPr>
        <w:pStyle w:val="BodyText"/>
        <w:numPr>
          <w:ilvl w:val="0"/>
          <w:numId w:val="12"/>
        </w:numPr>
        <w:spacing w:before="0" w:after="120" w:line="320" w:lineRule="exact"/>
        <w:ind w:right="121" w:firstLine="401"/>
        <w:jc w:val="left"/>
        <w:rPr>
          <w:lang w:val="en-SG"/>
        </w:rPr>
      </w:pPr>
      <w:r w:rsidRPr="00765852">
        <w:rPr>
          <w:lang w:val="en-SG"/>
        </w:rPr>
        <w:t xml:space="preserve">Vùng </w:t>
      </w:r>
      <w:r w:rsidR="00EF4359" w:rsidRPr="00765852">
        <w:rPr>
          <w:lang w:val="en-SG"/>
        </w:rPr>
        <w:t>M</w:t>
      </w:r>
      <w:r w:rsidRPr="00765852">
        <w:rPr>
          <w:lang w:val="en-SG"/>
        </w:rPr>
        <w:t xml:space="preserve">iền núi: </w:t>
      </w:r>
      <w:r w:rsidR="004D0132" w:rsidRPr="00765852">
        <w:rPr>
          <w:lang w:val="en-SG"/>
        </w:rPr>
        <w:t xml:space="preserve">          </w:t>
      </w:r>
      <w:r w:rsidRPr="00765852">
        <w:rPr>
          <w:lang w:val="en-SG"/>
        </w:rPr>
        <w:t>800.000 đồng/hộ</w:t>
      </w:r>
    </w:p>
    <w:p w:rsidR="0073702C" w:rsidRPr="00765852" w:rsidRDefault="00EF4359" w:rsidP="00483886">
      <w:pPr>
        <w:pStyle w:val="BodyText"/>
        <w:numPr>
          <w:ilvl w:val="0"/>
          <w:numId w:val="12"/>
        </w:numPr>
        <w:spacing w:before="0" w:after="120" w:line="320" w:lineRule="exact"/>
        <w:ind w:right="121" w:firstLine="401"/>
        <w:jc w:val="left"/>
        <w:rPr>
          <w:lang w:val="en-SG"/>
        </w:rPr>
      </w:pPr>
      <w:r w:rsidRPr="00765852">
        <w:rPr>
          <w:lang w:val="en-SG"/>
        </w:rPr>
        <w:t>Huyện Đảo Cồn Cỏ</w:t>
      </w:r>
      <w:r w:rsidR="0073702C" w:rsidRPr="00765852">
        <w:rPr>
          <w:lang w:val="en-SG"/>
        </w:rPr>
        <w:t>: 1.600.000 đồng/hộ</w:t>
      </w:r>
    </w:p>
    <w:p w:rsidR="0073702C" w:rsidRPr="00765852" w:rsidRDefault="0073702C" w:rsidP="00483886">
      <w:pPr>
        <w:pStyle w:val="BodyText"/>
        <w:spacing w:before="0" w:after="120" w:line="320" w:lineRule="exact"/>
        <w:ind w:left="0" w:right="52" w:firstLine="567"/>
        <w:rPr>
          <w:lang w:val="en-SG"/>
        </w:rPr>
      </w:pPr>
      <w:r w:rsidRPr="00765852">
        <w:rPr>
          <w:i/>
          <w:lang w:val="en-SG"/>
        </w:rPr>
        <w:t>Trong đó</w:t>
      </w:r>
      <w:r w:rsidRPr="00765852">
        <w:rPr>
          <w:lang w:val="en-SG"/>
        </w:rPr>
        <w:t>:</w:t>
      </w:r>
      <w:r w:rsidR="00053DD2" w:rsidRPr="00765852">
        <w:rPr>
          <w:lang w:val="en-SG"/>
        </w:rPr>
        <w:t xml:space="preserve"> Ngân sách </w:t>
      </w:r>
      <w:r w:rsidRPr="00765852">
        <w:rPr>
          <w:lang w:val="en-SG"/>
        </w:rPr>
        <w:t>Tỉnh</w:t>
      </w:r>
      <w:r w:rsidR="00973BCB" w:rsidRPr="00765852">
        <w:rPr>
          <w:lang w:val="en-SG"/>
        </w:rPr>
        <w:t>:</w:t>
      </w:r>
      <w:r w:rsidRPr="00765852">
        <w:rPr>
          <w:lang w:val="en-SG"/>
        </w:rPr>
        <w:t xml:space="preserve"> 50%,</w:t>
      </w:r>
      <w:r w:rsidR="00053DD2" w:rsidRPr="00765852">
        <w:rPr>
          <w:lang w:val="en-SG"/>
        </w:rPr>
        <w:t xml:space="preserve"> ngân sách cấp </w:t>
      </w:r>
      <w:r w:rsidRPr="00765852">
        <w:rPr>
          <w:lang w:val="en-SG"/>
        </w:rPr>
        <w:t>huyện: 25%,</w:t>
      </w:r>
      <w:r w:rsidR="00053DD2" w:rsidRPr="00765852">
        <w:rPr>
          <w:lang w:val="en-SG"/>
        </w:rPr>
        <w:t xml:space="preserve"> ngân sách cấp</w:t>
      </w:r>
      <w:r w:rsidRPr="00765852">
        <w:rPr>
          <w:lang w:val="en-SG"/>
        </w:rPr>
        <w:t xml:space="preserve"> xã</w:t>
      </w:r>
      <w:r w:rsidR="00973BCB" w:rsidRPr="00765852">
        <w:rPr>
          <w:lang w:val="en-SG"/>
        </w:rPr>
        <w:t>:</w:t>
      </w:r>
      <w:r w:rsidRPr="00765852">
        <w:rPr>
          <w:lang w:val="en-SG"/>
        </w:rPr>
        <w:t xml:space="preserve"> 25%. Kinh phí cấp nào do cấp đó đảm bảo</w:t>
      </w:r>
      <w:r w:rsidR="00826F1B" w:rsidRPr="00765852">
        <w:rPr>
          <w:lang w:val="en-SG"/>
        </w:rPr>
        <w:t xml:space="preserve"> theo Luật ngân sách</w:t>
      </w:r>
      <w:r w:rsidRPr="00765852">
        <w:rPr>
          <w:lang w:val="en-SG"/>
        </w:rPr>
        <w:t>.</w:t>
      </w:r>
    </w:p>
    <w:p w:rsidR="006E0D66" w:rsidRPr="00765852" w:rsidRDefault="00D97BCD" w:rsidP="00483886">
      <w:pPr>
        <w:pStyle w:val="Heading1"/>
        <w:tabs>
          <w:tab w:val="left" w:pos="990"/>
        </w:tabs>
        <w:spacing w:before="0" w:after="120" w:line="320" w:lineRule="exact"/>
        <w:ind w:left="0" w:right="123" w:firstLine="567"/>
      </w:pPr>
      <w:r w:rsidRPr="00765852">
        <w:rPr>
          <w:lang w:val="en-SG"/>
        </w:rPr>
        <w:t>6</w:t>
      </w:r>
      <w:r w:rsidR="0081202A" w:rsidRPr="00765852">
        <w:rPr>
          <w:lang w:val="en-SG"/>
        </w:rPr>
        <w:t xml:space="preserve">. </w:t>
      </w:r>
      <w:r w:rsidR="005E247D" w:rsidRPr="00765852">
        <w:t xml:space="preserve">Kế hoạch sắp xếp, ổn định dân </w:t>
      </w:r>
      <w:r w:rsidR="009E4107" w:rsidRPr="00765852">
        <w:t>cư</w:t>
      </w:r>
      <w:r w:rsidR="005E247D" w:rsidRPr="00765852">
        <w:t>; nhu cầu kinh phí và nguồn vốn</w:t>
      </w:r>
      <w:r w:rsidR="00D1279E" w:rsidRPr="00765852">
        <w:rPr>
          <w:lang w:val="en-SG"/>
        </w:rPr>
        <w:t xml:space="preserve"> </w:t>
      </w:r>
      <w:r w:rsidR="005E247D" w:rsidRPr="00765852">
        <w:t>thực</w:t>
      </w:r>
      <w:r w:rsidR="00D1279E" w:rsidRPr="00765852">
        <w:rPr>
          <w:lang w:val="en-SG"/>
        </w:rPr>
        <w:t xml:space="preserve"> </w:t>
      </w:r>
      <w:r w:rsidR="005E247D" w:rsidRPr="00765852">
        <w:t>hiện</w:t>
      </w:r>
      <w:r w:rsidR="00D1279E" w:rsidRPr="00765852">
        <w:rPr>
          <w:lang w:val="en-SG"/>
        </w:rPr>
        <w:t xml:space="preserve"> </w:t>
      </w:r>
      <w:r w:rsidR="005E247D" w:rsidRPr="00765852">
        <w:t>giai</w:t>
      </w:r>
      <w:r w:rsidR="00D1279E" w:rsidRPr="00765852">
        <w:rPr>
          <w:lang w:val="en-SG"/>
        </w:rPr>
        <w:t xml:space="preserve"> </w:t>
      </w:r>
      <w:r w:rsidR="005E247D" w:rsidRPr="00765852">
        <w:t>đoạn</w:t>
      </w:r>
      <w:r w:rsidR="00D1279E" w:rsidRPr="00765852">
        <w:rPr>
          <w:lang w:val="en-SG"/>
        </w:rPr>
        <w:t xml:space="preserve"> </w:t>
      </w:r>
      <w:r w:rsidR="005E247D" w:rsidRPr="00765852">
        <w:t>202</w:t>
      </w:r>
      <w:r w:rsidR="003B492B" w:rsidRPr="00765852">
        <w:rPr>
          <w:lang w:val="en-SG"/>
        </w:rPr>
        <w:t>2</w:t>
      </w:r>
      <w:r w:rsidR="005E247D" w:rsidRPr="00765852">
        <w:t>-2025</w:t>
      </w:r>
    </w:p>
    <w:p w:rsidR="006E0D66" w:rsidRPr="00765852" w:rsidRDefault="005E247D" w:rsidP="00483886">
      <w:pPr>
        <w:pStyle w:val="ListParagraph"/>
        <w:numPr>
          <w:ilvl w:val="1"/>
          <w:numId w:val="35"/>
        </w:numPr>
        <w:tabs>
          <w:tab w:val="left" w:pos="1163"/>
        </w:tabs>
        <w:spacing w:before="0" w:after="120" w:line="320" w:lineRule="exact"/>
        <w:rPr>
          <w:b/>
          <w:sz w:val="28"/>
        </w:rPr>
      </w:pPr>
      <w:r w:rsidRPr="00765852">
        <w:rPr>
          <w:b/>
          <w:sz w:val="28"/>
        </w:rPr>
        <w:t>Tổng</w:t>
      </w:r>
      <w:r w:rsidR="002E453B" w:rsidRPr="00765852">
        <w:rPr>
          <w:b/>
          <w:sz w:val="28"/>
          <w:lang w:val="en-SG"/>
        </w:rPr>
        <w:t xml:space="preserve"> </w:t>
      </w:r>
      <w:r w:rsidRPr="00765852">
        <w:rPr>
          <w:b/>
          <w:sz w:val="28"/>
        </w:rPr>
        <w:t>hợp</w:t>
      </w:r>
      <w:r w:rsidR="002E453B" w:rsidRPr="00765852">
        <w:rPr>
          <w:b/>
          <w:sz w:val="28"/>
          <w:lang w:val="en-SG"/>
        </w:rPr>
        <w:t xml:space="preserve"> </w:t>
      </w:r>
      <w:r w:rsidRPr="00765852">
        <w:rPr>
          <w:b/>
          <w:sz w:val="28"/>
        </w:rPr>
        <w:t>nhu</w:t>
      </w:r>
      <w:r w:rsidR="002E453B" w:rsidRPr="00765852">
        <w:rPr>
          <w:b/>
          <w:sz w:val="28"/>
          <w:lang w:val="en-SG"/>
        </w:rPr>
        <w:t xml:space="preserve"> </w:t>
      </w:r>
      <w:r w:rsidRPr="00765852">
        <w:rPr>
          <w:b/>
          <w:sz w:val="28"/>
        </w:rPr>
        <w:t>cầu</w:t>
      </w:r>
      <w:r w:rsidR="002E453B" w:rsidRPr="00765852">
        <w:rPr>
          <w:b/>
          <w:sz w:val="28"/>
          <w:lang w:val="en-SG"/>
        </w:rPr>
        <w:t xml:space="preserve"> </w:t>
      </w:r>
      <w:r w:rsidRPr="00765852">
        <w:rPr>
          <w:b/>
          <w:sz w:val="28"/>
        </w:rPr>
        <w:t>hộ</w:t>
      </w:r>
      <w:r w:rsidR="002E453B" w:rsidRPr="00765852">
        <w:rPr>
          <w:b/>
          <w:sz w:val="28"/>
          <w:lang w:val="en-SG"/>
        </w:rPr>
        <w:t xml:space="preserve"> </w:t>
      </w:r>
      <w:r w:rsidRPr="00765852">
        <w:rPr>
          <w:b/>
          <w:sz w:val="28"/>
        </w:rPr>
        <w:t>sắp</w:t>
      </w:r>
      <w:r w:rsidR="002E453B" w:rsidRPr="00765852">
        <w:rPr>
          <w:b/>
          <w:sz w:val="28"/>
          <w:lang w:val="en-SG"/>
        </w:rPr>
        <w:t xml:space="preserve"> </w:t>
      </w:r>
      <w:r w:rsidRPr="00765852">
        <w:rPr>
          <w:b/>
          <w:sz w:val="28"/>
        </w:rPr>
        <w:t>xếp,</w:t>
      </w:r>
      <w:r w:rsidR="002E453B" w:rsidRPr="00765852">
        <w:rPr>
          <w:b/>
          <w:sz w:val="28"/>
          <w:lang w:val="en-SG"/>
        </w:rPr>
        <w:t xml:space="preserve"> </w:t>
      </w:r>
      <w:r w:rsidRPr="00765852">
        <w:rPr>
          <w:b/>
          <w:sz w:val="28"/>
        </w:rPr>
        <w:t>ổn</w:t>
      </w:r>
      <w:r w:rsidR="002E453B" w:rsidRPr="00765852">
        <w:rPr>
          <w:b/>
          <w:sz w:val="28"/>
          <w:lang w:val="en-SG"/>
        </w:rPr>
        <w:t xml:space="preserve"> </w:t>
      </w:r>
      <w:r w:rsidRPr="00765852">
        <w:rPr>
          <w:b/>
          <w:sz w:val="28"/>
        </w:rPr>
        <w:t>định</w:t>
      </w:r>
      <w:r w:rsidR="002E453B" w:rsidRPr="00765852">
        <w:rPr>
          <w:b/>
          <w:sz w:val="28"/>
          <w:lang w:val="en-SG"/>
        </w:rPr>
        <w:t xml:space="preserve"> </w:t>
      </w:r>
      <w:r w:rsidRPr="00765852">
        <w:rPr>
          <w:b/>
          <w:sz w:val="28"/>
        </w:rPr>
        <w:t>dân</w:t>
      </w:r>
      <w:r w:rsidR="002E453B" w:rsidRPr="00765852">
        <w:rPr>
          <w:b/>
          <w:sz w:val="28"/>
          <w:lang w:val="en-SG"/>
        </w:rPr>
        <w:t xml:space="preserve"> </w:t>
      </w:r>
      <w:r w:rsidR="009E4107" w:rsidRPr="00765852">
        <w:rPr>
          <w:b/>
          <w:sz w:val="28"/>
        </w:rPr>
        <w:t>cư</w:t>
      </w:r>
    </w:p>
    <w:p w:rsidR="003B492B" w:rsidRPr="00765852" w:rsidRDefault="003B492B" w:rsidP="00483886">
      <w:pPr>
        <w:pStyle w:val="BodyText"/>
        <w:tabs>
          <w:tab w:val="left" w:pos="0"/>
          <w:tab w:val="left" w:pos="1171"/>
        </w:tabs>
        <w:spacing w:before="0" w:after="120" w:line="320" w:lineRule="exact"/>
        <w:rPr>
          <w:b/>
          <w:i/>
          <w:lang w:val="nl-NL"/>
        </w:rPr>
      </w:pPr>
      <w:r w:rsidRPr="00765852">
        <w:t>Giai đoạn</w:t>
      </w:r>
      <w:r w:rsidR="00E87DFB">
        <w:t xml:space="preserve"> 202</w:t>
      </w:r>
      <w:r w:rsidR="00E87DFB">
        <w:rPr>
          <w:lang w:val="en-US"/>
        </w:rPr>
        <w:t>2</w:t>
      </w:r>
      <w:r w:rsidR="00B57B0C" w:rsidRPr="00765852">
        <w:t>-</w:t>
      </w:r>
      <w:r w:rsidRPr="00765852">
        <w:t xml:space="preserve"> 2025 thực hiện sắp xếp, ổn định dân cư cho</w:t>
      </w:r>
      <w:r w:rsidRPr="00765852">
        <w:rPr>
          <w:lang w:val="nl-NL"/>
        </w:rPr>
        <w:t>:</w:t>
      </w:r>
      <w:r w:rsidRPr="00765852">
        <w:rPr>
          <w:b/>
          <w:i/>
          <w:lang w:val="nl-NL"/>
        </w:rPr>
        <w:t xml:space="preserve"> </w:t>
      </w:r>
      <w:r w:rsidRPr="00765852">
        <w:rPr>
          <w:b/>
          <w:color w:val="000000"/>
        </w:rPr>
        <w:t xml:space="preserve">1.279 hộ, </w:t>
      </w:r>
      <w:r w:rsidRPr="00765852">
        <w:rPr>
          <w:b/>
          <w:lang w:val="nl-NL"/>
        </w:rPr>
        <w:t>4.797 nhân khẩu</w:t>
      </w:r>
      <w:r w:rsidR="00973BCB" w:rsidRPr="00765852">
        <w:rPr>
          <w:b/>
          <w:lang w:val="nl-NL"/>
        </w:rPr>
        <w:t xml:space="preserve"> </w:t>
      </w:r>
      <w:r w:rsidRPr="00765852">
        <w:rPr>
          <w:i/>
          <w:lang w:val="nl-NL"/>
        </w:rPr>
        <w:t>(94 xã, phường, thị trấn).Trong đó:</w:t>
      </w:r>
    </w:p>
    <w:p w:rsidR="003B492B" w:rsidRPr="00765852" w:rsidRDefault="0042455A" w:rsidP="00483886">
      <w:pPr>
        <w:pStyle w:val="BodyText"/>
        <w:tabs>
          <w:tab w:val="left" w:pos="0"/>
        </w:tabs>
        <w:spacing w:before="0" w:after="120" w:line="320" w:lineRule="exact"/>
        <w:ind w:firstLine="0"/>
      </w:pPr>
      <w:r w:rsidRPr="00765852">
        <w:rPr>
          <w:lang w:val="en-US"/>
        </w:rPr>
        <w:tab/>
      </w:r>
      <w:r w:rsidR="003B492B" w:rsidRPr="00765852">
        <w:t>+ Theo hình thức bố trí: Tập trung: 464 hộ, xen ghép: 708 hộ, ổn định tại chổ: 107 hộ.</w:t>
      </w:r>
    </w:p>
    <w:p w:rsidR="003B492B" w:rsidRPr="00765852" w:rsidRDefault="003B492B" w:rsidP="00483886">
      <w:pPr>
        <w:pStyle w:val="BodyText"/>
        <w:tabs>
          <w:tab w:val="left" w:pos="0"/>
          <w:tab w:val="left" w:pos="1171"/>
        </w:tabs>
        <w:spacing w:before="0" w:after="120" w:line="320" w:lineRule="exact"/>
      </w:pPr>
      <w:r w:rsidRPr="00765852">
        <w:t>+ Theo đối tượng bố trí: Thiên tai: 1.258 hộ, hải đảo: 21 hộ.</w:t>
      </w:r>
    </w:p>
    <w:p w:rsidR="003B492B" w:rsidRPr="00765852" w:rsidRDefault="003B492B" w:rsidP="00483886">
      <w:pPr>
        <w:pStyle w:val="BodyText"/>
        <w:tabs>
          <w:tab w:val="left" w:pos="0"/>
          <w:tab w:val="left" w:pos="1171"/>
        </w:tabs>
        <w:spacing w:before="0" w:after="120" w:line="320" w:lineRule="exact"/>
      </w:pPr>
      <w:r w:rsidRPr="00765852">
        <w:t>+</w:t>
      </w:r>
      <w:r w:rsidR="008674A6" w:rsidRPr="00765852">
        <w:rPr>
          <w:lang w:val="en-SG"/>
        </w:rPr>
        <w:t xml:space="preserve"> </w:t>
      </w:r>
      <w:r w:rsidRPr="00765852">
        <w:t>Theo địa bàn bố trí: Huyện Hướng Hóa: 74 hộ, huyện Cam Lộ: 58 hộ, thị xã Quảng Trị: 40 hộ, huyện Hải Lăng: 340 hộ, huyện Triệu Phong: 633 hộ, huyện Vĩnh Linh: 42 hộ, huyện Gio Linh 71 hộ và huyện đảo Cồn Cỏ: 21 hộ.</w:t>
      </w:r>
    </w:p>
    <w:p w:rsidR="0014554C" w:rsidRPr="00765852" w:rsidRDefault="0014554C" w:rsidP="00483886">
      <w:pPr>
        <w:tabs>
          <w:tab w:val="left" w:pos="1017"/>
        </w:tabs>
        <w:spacing w:after="120" w:line="320" w:lineRule="exact"/>
        <w:ind w:right="121"/>
        <w:jc w:val="center"/>
        <w:rPr>
          <w:i/>
          <w:sz w:val="28"/>
          <w:lang w:val="en-SG"/>
        </w:rPr>
      </w:pPr>
      <w:r w:rsidRPr="00765852">
        <w:rPr>
          <w:i/>
          <w:sz w:val="28"/>
          <w:lang w:val="en-SG"/>
        </w:rPr>
        <w:t>(Chi tiết có Phụ lục V đính kèm)</w:t>
      </w:r>
    </w:p>
    <w:p w:rsidR="006E0D66" w:rsidRPr="00765852" w:rsidRDefault="00D97BCD" w:rsidP="00483886">
      <w:pPr>
        <w:pStyle w:val="Heading1"/>
        <w:tabs>
          <w:tab w:val="bar" w:pos="567"/>
        </w:tabs>
        <w:spacing w:before="0" w:after="120" w:line="320" w:lineRule="exact"/>
        <w:ind w:left="0" w:firstLine="567"/>
        <w:jc w:val="left"/>
      </w:pPr>
      <w:r w:rsidRPr="00765852">
        <w:rPr>
          <w:lang w:val="en-SG"/>
        </w:rPr>
        <w:t xml:space="preserve">6.2. </w:t>
      </w:r>
      <w:r w:rsidR="006E7AD7" w:rsidRPr="00765852">
        <w:rPr>
          <w:lang w:val="en-SG"/>
        </w:rPr>
        <w:t xml:space="preserve">Dự kiến </w:t>
      </w:r>
      <w:r w:rsidR="00321FE5" w:rsidRPr="00765852">
        <w:rPr>
          <w:lang w:val="en-SG"/>
        </w:rPr>
        <w:t>kinh phí</w:t>
      </w:r>
      <w:r w:rsidR="00220A4B" w:rsidRPr="00765852">
        <w:rPr>
          <w:lang w:val="en-SG"/>
        </w:rPr>
        <w:t xml:space="preserve"> </w:t>
      </w:r>
      <w:r w:rsidR="005E247D" w:rsidRPr="00765852">
        <w:t>và nguồn</w:t>
      </w:r>
      <w:r w:rsidR="00220A4B" w:rsidRPr="00765852">
        <w:rPr>
          <w:lang w:val="en-SG"/>
        </w:rPr>
        <w:t xml:space="preserve"> </w:t>
      </w:r>
      <w:r w:rsidR="005E247D" w:rsidRPr="00765852">
        <w:t>vốn</w:t>
      </w:r>
      <w:r w:rsidR="00220A4B" w:rsidRPr="00765852">
        <w:rPr>
          <w:lang w:val="en-SG"/>
        </w:rPr>
        <w:t xml:space="preserve"> </w:t>
      </w:r>
      <w:r w:rsidR="005E247D" w:rsidRPr="00765852">
        <w:t>hỗ trợ</w:t>
      </w:r>
    </w:p>
    <w:p w:rsidR="006E0D66" w:rsidRPr="00765852" w:rsidRDefault="00321FE5" w:rsidP="00483886">
      <w:pPr>
        <w:pStyle w:val="BodyText"/>
        <w:spacing w:before="0" w:after="120" w:line="320" w:lineRule="exact"/>
      </w:pPr>
      <w:r w:rsidRPr="00765852">
        <w:t>Nhu cầu</w:t>
      </w:r>
      <w:r w:rsidR="00220A4B" w:rsidRPr="00765852">
        <w:rPr>
          <w:lang w:val="en-SG"/>
        </w:rPr>
        <w:t xml:space="preserve"> </w:t>
      </w:r>
      <w:r w:rsidR="005E247D" w:rsidRPr="00765852">
        <w:t>hỗ</w:t>
      </w:r>
      <w:r w:rsidR="00220A4B" w:rsidRPr="00765852">
        <w:rPr>
          <w:lang w:val="en-SG"/>
        </w:rPr>
        <w:t xml:space="preserve"> </w:t>
      </w:r>
      <w:r w:rsidR="005E247D" w:rsidRPr="00765852">
        <w:t>trợ</w:t>
      </w:r>
      <w:r w:rsidR="00220A4B" w:rsidRPr="00765852">
        <w:rPr>
          <w:lang w:val="en-SG"/>
        </w:rPr>
        <w:t xml:space="preserve"> </w:t>
      </w:r>
      <w:r w:rsidR="005E247D" w:rsidRPr="00765852">
        <w:t>hộ</w:t>
      </w:r>
      <w:r w:rsidR="00220A4B" w:rsidRPr="00765852">
        <w:rPr>
          <w:lang w:val="en-SG"/>
        </w:rPr>
        <w:t xml:space="preserve"> </w:t>
      </w:r>
      <w:r w:rsidR="005E247D" w:rsidRPr="00765852">
        <w:t>sắp</w:t>
      </w:r>
      <w:r w:rsidR="00220A4B" w:rsidRPr="00765852">
        <w:rPr>
          <w:lang w:val="en-SG"/>
        </w:rPr>
        <w:t xml:space="preserve"> </w:t>
      </w:r>
      <w:r w:rsidR="005E247D" w:rsidRPr="00765852">
        <w:t>xếp, ổn</w:t>
      </w:r>
      <w:r w:rsidR="00220A4B" w:rsidRPr="00765852">
        <w:rPr>
          <w:lang w:val="en-SG"/>
        </w:rPr>
        <w:t xml:space="preserve"> </w:t>
      </w:r>
      <w:r w:rsidR="005E247D" w:rsidRPr="00765852">
        <w:t>định</w:t>
      </w:r>
      <w:r w:rsidR="00220A4B" w:rsidRPr="00765852">
        <w:rPr>
          <w:lang w:val="en-SG"/>
        </w:rPr>
        <w:t xml:space="preserve"> </w:t>
      </w:r>
      <w:r w:rsidR="005E247D" w:rsidRPr="00765852">
        <w:t>dân</w:t>
      </w:r>
      <w:r w:rsidR="00220A4B" w:rsidRPr="00765852">
        <w:rPr>
          <w:lang w:val="en-SG"/>
        </w:rPr>
        <w:t xml:space="preserve"> </w:t>
      </w:r>
      <w:r w:rsidR="005E247D" w:rsidRPr="00765852">
        <w:t>cư</w:t>
      </w:r>
      <w:r w:rsidR="00220A4B" w:rsidRPr="00765852">
        <w:rPr>
          <w:lang w:val="en-SG"/>
        </w:rPr>
        <w:t>: T</w:t>
      </w:r>
      <w:r w:rsidR="005E247D" w:rsidRPr="00765852">
        <w:t>ổng</w:t>
      </w:r>
      <w:r w:rsidR="00220A4B" w:rsidRPr="00765852">
        <w:rPr>
          <w:lang w:val="en-SG"/>
        </w:rPr>
        <w:t xml:space="preserve"> </w:t>
      </w:r>
      <w:r w:rsidR="005E247D" w:rsidRPr="00765852">
        <w:t>hợp</w:t>
      </w:r>
      <w:r w:rsidR="00220A4B" w:rsidRPr="00765852">
        <w:rPr>
          <w:lang w:val="en-SG"/>
        </w:rPr>
        <w:t xml:space="preserve"> </w:t>
      </w:r>
      <w:r w:rsidR="005E247D" w:rsidRPr="00765852">
        <w:t>nhu</w:t>
      </w:r>
      <w:r w:rsidR="00220A4B" w:rsidRPr="00765852">
        <w:rPr>
          <w:lang w:val="en-SG"/>
        </w:rPr>
        <w:t xml:space="preserve"> </w:t>
      </w:r>
      <w:r w:rsidR="005E247D" w:rsidRPr="00765852">
        <w:t>cầu</w:t>
      </w:r>
      <w:r w:rsidR="00220A4B" w:rsidRPr="00765852">
        <w:rPr>
          <w:lang w:val="en-SG"/>
        </w:rPr>
        <w:t xml:space="preserve"> </w:t>
      </w:r>
      <w:r w:rsidR="005E247D" w:rsidRPr="00765852">
        <w:t>và</w:t>
      </w:r>
      <w:r w:rsidR="00220A4B" w:rsidRPr="00765852">
        <w:rPr>
          <w:lang w:val="en-SG"/>
        </w:rPr>
        <w:t xml:space="preserve"> </w:t>
      </w:r>
      <w:r w:rsidR="005E247D" w:rsidRPr="00765852">
        <w:t>nguồn</w:t>
      </w:r>
      <w:r w:rsidR="00220A4B" w:rsidRPr="00765852">
        <w:rPr>
          <w:lang w:val="en-SG"/>
        </w:rPr>
        <w:t xml:space="preserve"> </w:t>
      </w:r>
      <w:r w:rsidR="005E247D" w:rsidRPr="00765852">
        <w:t>vốn</w:t>
      </w:r>
      <w:r w:rsidR="00220A4B" w:rsidRPr="00765852">
        <w:rPr>
          <w:lang w:val="en-SG"/>
        </w:rPr>
        <w:t xml:space="preserve"> </w:t>
      </w:r>
      <w:r w:rsidR="005E247D" w:rsidRPr="00765852">
        <w:t>hỗ</w:t>
      </w:r>
      <w:r w:rsidR="00220A4B" w:rsidRPr="00765852">
        <w:rPr>
          <w:lang w:val="en-SG"/>
        </w:rPr>
        <w:t xml:space="preserve"> </w:t>
      </w:r>
      <w:r w:rsidR="005E247D" w:rsidRPr="00765852">
        <w:t>trợ</w:t>
      </w:r>
      <w:r w:rsidR="00220A4B" w:rsidRPr="00765852">
        <w:rPr>
          <w:lang w:val="en-SG"/>
        </w:rPr>
        <w:t xml:space="preserve"> </w:t>
      </w:r>
      <w:r w:rsidR="00004459" w:rsidRPr="00765852">
        <w:rPr>
          <w:spacing w:val="-3"/>
          <w:lang w:val="en-SG"/>
        </w:rPr>
        <w:t xml:space="preserve">(trừ các điểm di dân xảy ra khẩn cấp) </w:t>
      </w:r>
      <w:r w:rsidR="005E247D" w:rsidRPr="00765852">
        <w:t>như</w:t>
      </w:r>
      <w:r w:rsidR="00220A4B" w:rsidRPr="00765852">
        <w:rPr>
          <w:lang w:val="en-SG"/>
        </w:rPr>
        <w:t xml:space="preserve"> </w:t>
      </w:r>
      <w:r w:rsidR="005E247D" w:rsidRPr="00765852">
        <w:t>sau:</w:t>
      </w:r>
    </w:p>
    <w:p w:rsidR="00400A4B" w:rsidRPr="00765852" w:rsidRDefault="00D221FD" w:rsidP="00483886">
      <w:pPr>
        <w:pStyle w:val="Heading1"/>
        <w:spacing w:before="0" w:after="120" w:line="320" w:lineRule="exact"/>
        <w:ind w:left="0" w:firstLine="567"/>
        <w:rPr>
          <w:b w:val="0"/>
        </w:rPr>
      </w:pPr>
      <w:r w:rsidRPr="00765852">
        <w:rPr>
          <w:b w:val="0"/>
          <w:lang w:val="en-SG"/>
        </w:rPr>
        <w:t>+</w:t>
      </w:r>
      <w:r w:rsidR="007177B2" w:rsidRPr="00765852">
        <w:rPr>
          <w:b w:val="0"/>
          <w:lang w:val="en-SG"/>
        </w:rPr>
        <w:t xml:space="preserve"> </w:t>
      </w:r>
      <w:r w:rsidR="00400A4B" w:rsidRPr="00765852">
        <w:rPr>
          <w:b w:val="0"/>
          <w:lang w:val="en-SG"/>
        </w:rPr>
        <w:t>Hỗ trợ trực tiếp cho hộ dân từ NSNN:</w:t>
      </w:r>
      <w:r w:rsidR="00B57B0C" w:rsidRPr="00765852">
        <w:rPr>
          <w:b w:val="0"/>
          <w:lang w:val="en-SG"/>
        </w:rPr>
        <w:tab/>
      </w:r>
      <w:r w:rsidR="00A367F2" w:rsidRPr="00765852">
        <w:rPr>
          <w:b w:val="0"/>
          <w:lang w:val="en-SG"/>
        </w:rPr>
        <w:tab/>
      </w:r>
      <w:r w:rsidR="009872C0" w:rsidRPr="00765852">
        <w:rPr>
          <w:b w:val="0"/>
          <w:lang w:val="en-SG"/>
        </w:rPr>
        <w:t xml:space="preserve"> </w:t>
      </w:r>
      <w:r w:rsidR="00655A15" w:rsidRPr="00765852">
        <w:rPr>
          <w:b w:val="0"/>
          <w:lang w:val="en-SG"/>
        </w:rPr>
        <w:t xml:space="preserve">   </w:t>
      </w:r>
      <w:r w:rsidR="00DC57EA" w:rsidRPr="00765852">
        <w:rPr>
          <w:b w:val="0"/>
          <w:lang w:val="en-SG"/>
        </w:rPr>
        <w:tab/>
      </w:r>
      <w:r w:rsidR="00733C4C" w:rsidRPr="00765852">
        <w:rPr>
          <w:b w:val="0"/>
          <w:lang w:val="en-SG"/>
        </w:rPr>
        <w:t>74.670,0</w:t>
      </w:r>
      <w:r w:rsidR="00400A4B" w:rsidRPr="00765852">
        <w:rPr>
          <w:b w:val="0"/>
          <w:lang w:val="en-SG"/>
        </w:rPr>
        <w:t>triệu đồng</w:t>
      </w:r>
    </w:p>
    <w:p w:rsidR="006E7AD7" w:rsidRPr="00765852" w:rsidRDefault="00004459" w:rsidP="00483886">
      <w:pPr>
        <w:pStyle w:val="Heading1"/>
        <w:spacing w:before="0" w:after="120" w:line="320" w:lineRule="exact"/>
        <w:ind w:left="0" w:firstLine="567"/>
        <w:rPr>
          <w:b w:val="0"/>
          <w:i/>
          <w:lang w:val="en-SG"/>
        </w:rPr>
      </w:pPr>
      <w:r w:rsidRPr="00765852">
        <w:rPr>
          <w:b w:val="0"/>
          <w:i/>
          <w:lang w:val="en-SG"/>
        </w:rPr>
        <w:t xml:space="preserve">- </w:t>
      </w:r>
      <w:r w:rsidR="006E7AD7" w:rsidRPr="00765852">
        <w:rPr>
          <w:b w:val="0"/>
          <w:i/>
          <w:lang w:val="en-SG"/>
        </w:rPr>
        <w:t xml:space="preserve">Đối với hộ miền núi: </w:t>
      </w:r>
      <w:r w:rsidRPr="00765852">
        <w:rPr>
          <w:b w:val="0"/>
          <w:i/>
          <w:lang w:val="en-SG"/>
        </w:rPr>
        <w:t xml:space="preserve">74 hộ x </w:t>
      </w:r>
      <w:r w:rsidR="0012748B" w:rsidRPr="00765852">
        <w:rPr>
          <w:b w:val="0"/>
          <w:i/>
          <w:lang w:val="en-SG"/>
        </w:rPr>
        <w:t>70</w:t>
      </w:r>
      <w:r w:rsidRPr="00765852">
        <w:rPr>
          <w:b w:val="0"/>
          <w:i/>
          <w:lang w:val="en-SG"/>
        </w:rPr>
        <w:t xml:space="preserve"> triệu đồng</w:t>
      </w:r>
      <w:r w:rsidR="00A367F2" w:rsidRPr="00765852">
        <w:rPr>
          <w:b w:val="0"/>
          <w:i/>
          <w:lang w:val="en-SG"/>
        </w:rPr>
        <w:t>:</w:t>
      </w:r>
      <w:r w:rsidR="00C75E6D" w:rsidRPr="00765852">
        <w:rPr>
          <w:b w:val="0"/>
          <w:i/>
          <w:lang w:val="en-SG"/>
        </w:rPr>
        <w:t xml:space="preserve"> </w:t>
      </w:r>
      <w:r w:rsidR="00B57B0C" w:rsidRPr="00765852">
        <w:rPr>
          <w:b w:val="0"/>
          <w:i/>
          <w:lang w:val="en-SG"/>
        </w:rPr>
        <w:tab/>
      </w:r>
      <w:r w:rsidR="00A367F2" w:rsidRPr="00765852">
        <w:rPr>
          <w:b w:val="0"/>
          <w:i/>
          <w:lang w:val="en-SG"/>
        </w:rPr>
        <w:tab/>
      </w:r>
      <w:r w:rsidR="00D221FD" w:rsidRPr="00765852">
        <w:rPr>
          <w:b w:val="0"/>
          <w:i/>
          <w:lang w:val="en-SG"/>
        </w:rPr>
        <w:t xml:space="preserve">   </w:t>
      </w:r>
      <w:r w:rsidR="00DC57EA" w:rsidRPr="00765852">
        <w:rPr>
          <w:b w:val="0"/>
          <w:i/>
          <w:lang w:val="en-SG"/>
        </w:rPr>
        <w:tab/>
      </w:r>
      <w:r w:rsidR="00C75E6D" w:rsidRPr="00765852">
        <w:rPr>
          <w:b w:val="0"/>
          <w:i/>
          <w:lang w:val="en-SG"/>
        </w:rPr>
        <w:t>5.180</w:t>
      </w:r>
      <w:r w:rsidR="003F6135" w:rsidRPr="00765852">
        <w:rPr>
          <w:b w:val="0"/>
          <w:i/>
          <w:lang w:val="en-SG"/>
        </w:rPr>
        <w:t>,0</w:t>
      </w:r>
      <w:r w:rsidR="00C75E6D" w:rsidRPr="00765852">
        <w:rPr>
          <w:b w:val="0"/>
          <w:i/>
          <w:lang w:val="en-SG"/>
        </w:rPr>
        <w:t xml:space="preserve"> </w:t>
      </w:r>
      <w:r w:rsidRPr="00765852">
        <w:rPr>
          <w:b w:val="0"/>
          <w:i/>
          <w:lang w:val="en-SG"/>
        </w:rPr>
        <w:t>triệu đồng</w:t>
      </w:r>
    </w:p>
    <w:p w:rsidR="006E7AD7" w:rsidRPr="00765852" w:rsidRDefault="00004459" w:rsidP="00483886">
      <w:pPr>
        <w:pStyle w:val="Heading1"/>
        <w:spacing w:before="0" w:after="120" w:line="320" w:lineRule="exact"/>
        <w:ind w:left="0" w:firstLine="567"/>
        <w:rPr>
          <w:b w:val="0"/>
          <w:i/>
          <w:lang w:val="en-SG"/>
        </w:rPr>
      </w:pPr>
      <w:r w:rsidRPr="00765852">
        <w:rPr>
          <w:b w:val="0"/>
          <w:i/>
          <w:lang w:val="en-SG"/>
        </w:rPr>
        <w:t xml:space="preserve">- </w:t>
      </w:r>
      <w:r w:rsidR="006E7AD7" w:rsidRPr="00765852">
        <w:rPr>
          <w:b w:val="0"/>
          <w:i/>
          <w:lang w:val="en-SG"/>
        </w:rPr>
        <w:t xml:space="preserve">Đối với hộ đồng bằng: </w:t>
      </w:r>
      <w:r w:rsidRPr="00765852">
        <w:rPr>
          <w:b w:val="0"/>
          <w:i/>
          <w:lang w:val="en-SG"/>
        </w:rPr>
        <w:t>1.</w:t>
      </w:r>
      <w:r w:rsidR="00BE4EFB" w:rsidRPr="00765852">
        <w:rPr>
          <w:b w:val="0"/>
          <w:i/>
          <w:lang w:val="en-SG"/>
        </w:rPr>
        <w:t>077</w:t>
      </w:r>
      <w:r w:rsidR="00321FE5" w:rsidRPr="00765852">
        <w:rPr>
          <w:b w:val="0"/>
          <w:i/>
          <w:lang w:val="en-SG"/>
        </w:rPr>
        <w:t xml:space="preserve"> hộ</w:t>
      </w:r>
      <w:r w:rsidRPr="00765852">
        <w:rPr>
          <w:b w:val="0"/>
          <w:i/>
          <w:lang w:val="en-SG"/>
        </w:rPr>
        <w:t xml:space="preserve"> x </w:t>
      </w:r>
      <w:r w:rsidR="007D0D72" w:rsidRPr="00765852">
        <w:rPr>
          <w:b w:val="0"/>
          <w:i/>
          <w:lang w:val="en-SG"/>
        </w:rPr>
        <w:t>60</w:t>
      </w:r>
      <w:r w:rsidRPr="00765852">
        <w:rPr>
          <w:b w:val="0"/>
          <w:i/>
          <w:lang w:val="en-SG"/>
        </w:rPr>
        <w:t xml:space="preserve"> triệu đồng</w:t>
      </w:r>
      <w:r w:rsidR="00A367F2" w:rsidRPr="00765852">
        <w:rPr>
          <w:b w:val="0"/>
          <w:i/>
          <w:lang w:val="en-SG"/>
        </w:rPr>
        <w:t>:</w:t>
      </w:r>
      <w:r w:rsidR="00B57B0C" w:rsidRPr="00765852">
        <w:rPr>
          <w:b w:val="0"/>
          <w:i/>
          <w:lang w:val="en-SG"/>
        </w:rPr>
        <w:tab/>
      </w:r>
      <w:r w:rsidR="00C75E6D" w:rsidRPr="00765852">
        <w:rPr>
          <w:b w:val="0"/>
          <w:i/>
          <w:lang w:val="en-SG"/>
        </w:rPr>
        <w:t xml:space="preserve"> </w:t>
      </w:r>
      <w:r w:rsidR="00A367F2" w:rsidRPr="00765852">
        <w:rPr>
          <w:b w:val="0"/>
          <w:i/>
          <w:lang w:val="en-SG"/>
        </w:rPr>
        <w:t xml:space="preserve"> </w:t>
      </w:r>
      <w:r w:rsidR="00655A15" w:rsidRPr="00765852">
        <w:rPr>
          <w:b w:val="0"/>
          <w:i/>
          <w:lang w:val="en-SG"/>
        </w:rPr>
        <w:t xml:space="preserve">  </w:t>
      </w:r>
      <w:r w:rsidR="00DC57EA" w:rsidRPr="00765852">
        <w:rPr>
          <w:b w:val="0"/>
          <w:i/>
          <w:lang w:val="en-SG"/>
        </w:rPr>
        <w:tab/>
      </w:r>
      <w:r w:rsidR="00BE4EFB" w:rsidRPr="00765852">
        <w:rPr>
          <w:b w:val="0"/>
          <w:i/>
          <w:lang w:val="en-SG"/>
        </w:rPr>
        <w:t>64.620</w:t>
      </w:r>
      <w:r w:rsidR="002F16A0" w:rsidRPr="00765852">
        <w:rPr>
          <w:b w:val="0"/>
          <w:i/>
          <w:lang w:val="en-SG"/>
        </w:rPr>
        <w:t xml:space="preserve"> </w:t>
      </w:r>
      <w:r w:rsidR="00B57B0C" w:rsidRPr="00765852">
        <w:rPr>
          <w:b w:val="0"/>
          <w:i/>
          <w:lang w:val="en-SG"/>
        </w:rPr>
        <w:t>triệu đồng</w:t>
      </w:r>
    </w:p>
    <w:p w:rsidR="00BE4EFB" w:rsidRPr="00765852" w:rsidRDefault="00BE4EFB" w:rsidP="00483886">
      <w:pPr>
        <w:pStyle w:val="Heading1"/>
        <w:spacing w:before="0" w:after="120" w:line="320" w:lineRule="exact"/>
        <w:ind w:left="0" w:firstLine="567"/>
        <w:rPr>
          <w:b w:val="0"/>
          <w:i/>
          <w:lang w:val="en-SG"/>
        </w:rPr>
      </w:pPr>
      <w:r w:rsidRPr="00765852">
        <w:rPr>
          <w:b w:val="0"/>
          <w:i/>
          <w:lang w:val="en-SG"/>
        </w:rPr>
        <w:t xml:space="preserve">- </w:t>
      </w:r>
      <w:r w:rsidR="00655A15" w:rsidRPr="00765852">
        <w:rPr>
          <w:b w:val="0"/>
          <w:i/>
          <w:lang w:val="en-SG"/>
        </w:rPr>
        <w:t>Ổn định tại chỗ</w:t>
      </w:r>
      <w:r w:rsidRPr="00765852">
        <w:rPr>
          <w:b w:val="0"/>
          <w:i/>
          <w:lang w:val="en-SG"/>
        </w:rPr>
        <w:t>: 107 hộ x 20 triệu đồng:</w:t>
      </w:r>
      <w:r w:rsidR="00DC57EA" w:rsidRPr="00765852">
        <w:rPr>
          <w:b w:val="0"/>
          <w:i/>
          <w:lang w:val="en-SG"/>
        </w:rPr>
        <w:t xml:space="preserve"> </w:t>
      </w:r>
      <w:r w:rsidR="00733C4C" w:rsidRPr="00765852">
        <w:rPr>
          <w:b w:val="0"/>
          <w:i/>
          <w:lang w:val="en-SG"/>
        </w:rPr>
        <w:t xml:space="preserve">                       </w:t>
      </w:r>
      <w:r w:rsidRPr="00765852">
        <w:rPr>
          <w:b w:val="0"/>
          <w:i/>
          <w:lang w:val="en-SG"/>
        </w:rPr>
        <w:t>2.140 triệu đồng</w:t>
      </w:r>
    </w:p>
    <w:p w:rsidR="006E7AD7" w:rsidRPr="00765852" w:rsidRDefault="00004459" w:rsidP="00483886">
      <w:pPr>
        <w:pStyle w:val="Heading1"/>
        <w:spacing w:before="0" w:after="120" w:line="320" w:lineRule="exact"/>
        <w:ind w:left="0" w:firstLine="567"/>
        <w:rPr>
          <w:b w:val="0"/>
          <w:i/>
          <w:lang w:val="en-SG"/>
        </w:rPr>
      </w:pPr>
      <w:r w:rsidRPr="00765852">
        <w:rPr>
          <w:b w:val="0"/>
          <w:i/>
          <w:lang w:val="en-SG"/>
        </w:rPr>
        <w:t xml:space="preserve">- </w:t>
      </w:r>
      <w:r w:rsidR="006E7AD7" w:rsidRPr="00765852">
        <w:rPr>
          <w:b w:val="0"/>
          <w:i/>
          <w:lang w:val="en-SG"/>
        </w:rPr>
        <w:t xml:space="preserve">Đối với hộ di dân ra Đảo: </w:t>
      </w:r>
      <w:r w:rsidRPr="00765852">
        <w:rPr>
          <w:b w:val="0"/>
          <w:i/>
          <w:lang w:val="en-SG"/>
        </w:rPr>
        <w:t>21 h</w:t>
      </w:r>
      <w:r w:rsidR="00400A4B" w:rsidRPr="00765852">
        <w:rPr>
          <w:b w:val="0"/>
          <w:i/>
          <w:lang w:val="en-SG"/>
        </w:rPr>
        <w:t>ộ</w:t>
      </w:r>
      <w:r w:rsidRPr="00765852">
        <w:rPr>
          <w:b w:val="0"/>
          <w:i/>
          <w:lang w:val="en-SG"/>
        </w:rPr>
        <w:t xml:space="preserve"> x </w:t>
      </w:r>
      <w:r w:rsidR="0012748B" w:rsidRPr="00765852">
        <w:rPr>
          <w:b w:val="0"/>
          <w:i/>
          <w:lang w:val="en-SG"/>
        </w:rPr>
        <w:t>1</w:t>
      </w:r>
      <w:r w:rsidR="00733C4C" w:rsidRPr="00765852">
        <w:rPr>
          <w:b w:val="0"/>
          <w:i/>
          <w:lang w:val="en-SG"/>
        </w:rPr>
        <w:t>30</w:t>
      </w:r>
      <w:r w:rsidR="00400A4B" w:rsidRPr="00765852">
        <w:rPr>
          <w:b w:val="0"/>
          <w:i/>
          <w:lang w:val="en-SG"/>
        </w:rPr>
        <w:t xml:space="preserve"> triệu đồng</w:t>
      </w:r>
      <w:r w:rsidR="00A367F2" w:rsidRPr="00765852">
        <w:rPr>
          <w:b w:val="0"/>
          <w:i/>
          <w:lang w:val="en-SG"/>
        </w:rPr>
        <w:t>:</w:t>
      </w:r>
      <w:r w:rsidR="002F16A0" w:rsidRPr="00765852">
        <w:rPr>
          <w:b w:val="0"/>
          <w:i/>
          <w:lang w:val="en-SG"/>
        </w:rPr>
        <w:t xml:space="preserve"> </w:t>
      </w:r>
      <w:r w:rsidR="00B57B0C" w:rsidRPr="00765852">
        <w:rPr>
          <w:b w:val="0"/>
          <w:i/>
          <w:lang w:val="en-SG"/>
        </w:rPr>
        <w:tab/>
      </w:r>
      <w:r w:rsidR="00A367F2" w:rsidRPr="00765852">
        <w:rPr>
          <w:b w:val="0"/>
          <w:i/>
          <w:lang w:val="en-SG"/>
        </w:rPr>
        <w:t xml:space="preserve">    </w:t>
      </w:r>
      <w:r w:rsidR="00DC57EA" w:rsidRPr="00765852">
        <w:rPr>
          <w:b w:val="0"/>
          <w:i/>
          <w:lang w:val="en-SG"/>
        </w:rPr>
        <w:tab/>
      </w:r>
      <w:r w:rsidR="00733C4C" w:rsidRPr="00765852">
        <w:rPr>
          <w:b w:val="0"/>
          <w:i/>
          <w:lang w:val="en-SG"/>
        </w:rPr>
        <w:t>2.730,0</w:t>
      </w:r>
      <w:r w:rsidR="003F6135" w:rsidRPr="00765852">
        <w:rPr>
          <w:b w:val="0"/>
          <w:i/>
          <w:lang w:val="en-SG"/>
        </w:rPr>
        <w:t xml:space="preserve"> </w:t>
      </w:r>
      <w:r w:rsidR="00400A4B" w:rsidRPr="00765852">
        <w:rPr>
          <w:b w:val="0"/>
          <w:i/>
          <w:lang w:val="en-SG"/>
        </w:rPr>
        <w:t>triệu đồng</w:t>
      </w:r>
    </w:p>
    <w:p w:rsidR="007177B2" w:rsidRPr="00765852" w:rsidRDefault="00D221FD" w:rsidP="00483886">
      <w:pPr>
        <w:pStyle w:val="Heading1"/>
        <w:spacing w:before="0" w:after="120" w:line="320" w:lineRule="exact"/>
        <w:ind w:left="0" w:firstLine="567"/>
        <w:rPr>
          <w:b w:val="0"/>
          <w:lang w:val="en-SG"/>
        </w:rPr>
      </w:pPr>
      <w:r w:rsidRPr="00765852">
        <w:rPr>
          <w:b w:val="0"/>
          <w:lang w:val="en-SG"/>
        </w:rPr>
        <w:t>+</w:t>
      </w:r>
      <w:r w:rsidR="007177B2" w:rsidRPr="00765852">
        <w:rPr>
          <w:b w:val="0"/>
          <w:lang w:val="en-SG"/>
        </w:rPr>
        <w:t xml:space="preserve"> Chi phí quản lý:</w:t>
      </w:r>
      <w:r w:rsidR="00B26DC7" w:rsidRPr="00765852">
        <w:rPr>
          <w:b w:val="0"/>
          <w:lang w:val="en-SG"/>
        </w:rPr>
        <w:t xml:space="preserve"> </w:t>
      </w:r>
      <w:r w:rsidR="00916C64" w:rsidRPr="00765852">
        <w:rPr>
          <w:b w:val="0"/>
          <w:lang w:val="en-SG"/>
        </w:rPr>
        <w:t xml:space="preserve">                                               </w:t>
      </w:r>
      <w:r w:rsidR="00A367F2" w:rsidRPr="00765852">
        <w:rPr>
          <w:b w:val="0"/>
          <w:lang w:val="en-SG"/>
        </w:rPr>
        <w:t xml:space="preserve">          </w:t>
      </w:r>
      <w:r w:rsidR="00DC57EA" w:rsidRPr="00765852">
        <w:rPr>
          <w:b w:val="0"/>
          <w:lang w:val="en-SG"/>
        </w:rPr>
        <w:tab/>
        <w:t xml:space="preserve">   </w:t>
      </w:r>
      <w:r w:rsidR="00916C64" w:rsidRPr="00765852">
        <w:rPr>
          <w:b w:val="0"/>
          <w:lang w:val="en-SG"/>
        </w:rPr>
        <w:t>803,2</w:t>
      </w:r>
      <w:r w:rsidR="00DB4101" w:rsidRPr="00765852">
        <w:rPr>
          <w:b w:val="0"/>
          <w:lang w:val="en-SG"/>
        </w:rPr>
        <w:t xml:space="preserve"> triệu đồng</w:t>
      </w:r>
    </w:p>
    <w:p w:rsidR="007177B2" w:rsidRPr="00765852" w:rsidRDefault="007177B2" w:rsidP="00483886">
      <w:pPr>
        <w:pStyle w:val="Heading1"/>
        <w:spacing w:before="0" w:after="120" w:line="320" w:lineRule="exact"/>
        <w:ind w:left="0" w:firstLine="567"/>
        <w:rPr>
          <w:b w:val="0"/>
          <w:i/>
          <w:lang w:val="en-SG"/>
        </w:rPr>
      </w:pPr>
      <w:r w:rsidRPr="00765852">
        <w:rPr>
          <w:b w:val="0"/>
          <w:i/>
          <w:lang w:val="en-SG"/>
        </w:rPr>
        <w:lastRenderedPageBreak/>
        <w:t>- Đối với hộ miền núi: 74 hộ x 800.000 đồng</w:t>
      </w:r>
      <w:r w:rsidR="00B57B0C" w:rsidRPr="00765852">
        <w:rPr>
          <w:b w:val="0"/>
          <w:i/>
          <w:lang w:val="en-SG"/>
        </w:rPr>
        <w:t>:</w:t>
      </w:r>
      <w:r w:rsidR="00B57B0C" w:rsidRPr="00765852">
        <w:rPr>
          <w:b w:val="0"/>
          <w:i/>
          <w:lang w:val="en-SG"/>
        </w:rPr>
        <w:tab/>
      </w:r>
      <w:r w:rsidR="00B57B0C" w:rsidRPr="00765852">
        <w:rPr>
          <w:b w:val="0"/>
          <w:i/>
          <w:lang w:val="en-SG"/>
        </w:rPr>
        <w:tab/>
      </w:r>
      <w:r w:rsidR="00A367F2" w:rsidRPr="00765852">
        <w:rPr>
          <w:b w:val="0"/>
          <w:i/>
          <w:lang w:val="en-SG"/>
        </w:rPr>
        <w:t xml:space="preserve">      </w:t>
      </w:r>
      <w:r w:rsidR="00DC57EA" w:rsidRPr="00765852">
        <w:rPr>
          <w:b w:val="0"/>
          <w:i/>
          <w:lang w:val="en-SG"/>
        </w:rPr>
        <w:tab/>
      </w:r>
      <w:r w:rsidR="00A367F2" w:rsidRPr="00765852">
        <w:rPr>
          <w:b w:val="0"/>
          <w:i/>
          <w:lang w:val="en-SG"/>
        </w:rPr>
        <w:t xml:space="preserve"> </w:t>
      </w:r>
      <w:r w:rsidR="00DC57EA" w:rsidRPr="00765852">
        <w:rPr>
          <w:b w:val="0"/>
          <w:i/>
          <w:lang w:val="en-SG"/>
        </w:rPr>
        <w:t xml:space="preserve">  </w:t>
      </w:r>
      <w:r w:rsidR="00A367F2" w:rsidRPr="00765852">
        <w:rPr>
          <w:b w:val="0"/>
          <w:i/>
          <w:lang w:val="en-SG"/>
        </w:rPr>
        <w:t xml:space="preserve"> </w:t>
      </w:r>
      <w:r w:rsidR="00DB4101" w:rsidRPr="00765852">
        <w:rPr>
          <w:b w:val="0"/>
          <w:i/>
          <w:lang w:val="en-SG"/>
        </w:rPr>
        <w:t>59,2</w:t>
      </w:r>
      <w:r w:rsidRPr="00765852">
        <w:rPr>
          <w:b w:val="0"/>
          <w:i/>
          <w:lang w:val="en-SG"/>
        </w:rPr>
        <w:t xml:space="preserve"> triệu đồng</w:t>
      </w:r>
    </w:p>
    <w:p w:rsidR="007177B2" w:rsidRPr="00765852" w:rsidRDefault="007177B2" w:rsidP="00483886">
      <w:pPr>
        <w:pStyle w:val="Heading1"/>
        <w:spacing w:before="0" w:after="120" w:line="320" w:lineRule="exact"/>
        <w:ind w:left="0" w:firstLine="567"/>
        <w:rPr>
          <w:b w:val="0"/>
          <w:i/>
          <w:lang w:val="en-SG"/>
        </w:rPr>
      </w:pPr>
      <w:r w:rsidRPr="00765852">
        <w:rPr>
          <w:b w:val="0"/>
          <w:i/>
          <w:lang w:val="en-SG"/>
        </w:rPr>
        <w:t>- Đối với hộ đồng bằng: 1.</w:t>
      </w:r>
      <w:r w:rsidR="0008502F" w:rsidRPr="00765852">
        <w:rPr>
          <w:b w:val="0"/>
          <w:i/>
          <w:lang w:val="en-SG"/>
        </w:rPr>
        <w:t>077</w:t>
      </w:r>
      <w:r w:rsidRPr="00765852">
        <w:rPr>
          <w:b w:val="0"/>
          <w:i/>
          <w:lang w:val="en-SG"/>
        </w:rPr>
        <w:t>x 600.000 đồng</w:t>
      </w:r>
      <w:r w:rsidR="00B57B0C" w:rsidRPr="00765852">
        <w:rPr>
          <w:b w:val="0"/>
          <w:i/>
          <w:lang w:val="en-SG"/>
        </w:rPr>
        <w:t>:</w:t>
      </w:r>
      <w:r w:rsidR="00B57B0C" w:rsidRPr="00765852">
        <w:rPr>
          <w:b w:val="0"/>
          <w:i/>
          <w:lang w:val="en-SG"/>
        </w:rPr>
        <w:tab/>
      </w:r>
      <w:r w:rsidR="00A367F2" w:rsidRPr="00765852">
        <w:rPr>
          <w:b w:val="0"/>
          <w:i/>
          <w:lang w:val="en-SG"/>
        </w:rPr>
        <w:t xml:space="preserve">    </w:t>
      </w:r>
      <w:r w:rsidR="00DC57EA" w:rsidRPr="00765852">
        <w:rPr>
          <w:b w:val="0"/>
          <w:i/>
          <w:lang w:val="en-SG"/>
        </w:rPr>
        <w:tab/>
      </w:r>
      <w:r w:rsidR="00A367F2" w:rsidRPr="00765852">
        <w:rPr>
          <w:b w:val="0"/>
          <w:i/>
          <w:lang w:val="en-SG"/>
        </w:rPr>
        <w:t xml:space="preserve">  </w:t>
      </w:r>
      <w:r w:rsidR="0008502F" w:rsidRPr="00765852">
        <w:rPr>
          <w:b w:val="0"/>
          <w:i/>
          <w:lang w:val="en-SG"/>
        </w:rPr>
        <w:t>646,2</w:t>
      </w:r>
      <w:r w:rsidRPr="00765852">
        <w:rPr>
          <w:b w:val="0"/>
          <w:i/>
          <w:lang w:val="en-SG"/>
        </w:rPr>
        <w:t xml:space="preserve"> triệu đồng</w:t>
      </w:r>
    </w:p>
    <w:p w:rsidR="0008502F" w:rsidRPr="00765852" w:rsidRDefault="0008502F" w:rsidP="0008502F">
      <w:pPr>
        <w:pStyle w:val="Heading1"/>
        <w:spacing w:before="0" w:after="120" w:line="320" w:lineRule="exact"/>
        <w:ind w:left="0" w:firstLine="567"/>
        <w:rPr>
          <w:b w:val="0"/>
          <w:i/>
          <w:lang w:val="en-SG"/>
        </w:rPr>
      </w:pPr>
      <w:r w:rsidRPr="00765852">
        <w:rPr>
          <w:b w:val="0"/>
          <w:i/>
          <w:lang w:val="en-SG"/>
        </w:rPr>
        <w:t>- Ổn định tại chỗ: 107 hộ x 20 triệu đồng:                           64,2 triệu đồng</w:t>
      </w:r>
    </w:p>
    <w:p w:rsidR="007177B2" w:rsidRPr="00765852" w:rsidRDefault="007177B2" w:rsidP="00483886">
      <w:pPr>
        <w:pStyle w:val="Heading1"/>
        <w:spacing w:before="0" w:after="120" w:line="320" w:lineRule="exact"/>
        <w:ind w:left="0" w:firstLine="567"/>
        <w:rPr>
          <w:b w:val="0"/>
          <w:i/>
          <w:lang w:val="en-SG"/>
        </w:rPr>
      </w:pPr>
      <w:r w:rsidRPr="00765852">
        <w:rPr>
          <w:b w:val="0"/>
          <w:i/>
          <w:lang w:val="en-SG"/>
        </w:rPr>
        <w:t>- Đối với hộ di dân ra Đảo: 21 hộ x 1.600.000 đồng</w:t>
      </w:r>
      <w:r w:rsidR="00B57B0C" w:rsidRPr="00765852">
        <w:rPr>
          <w:b w:val="0"/>
          <w:i/>
          <w:lang w:val="en-SG"/>
        </w:rPr>
        <w:t>:</w:t>
      </w:r>
      <w:r w:rsidR="002F16A0" w:rsidRPr="00765852">
        <w:rPr>
          <w:b w:val="0"/>
          <w:i/>
          <w:lang w:val="en-SG"/>
        </w:rPr>
        <w:t xml:space="preserve"> </w:t>
      </w:r>
      <w:r w:rsidR="00B57B0C" w:rsidRPr="00765852">
        <w:rPr>
          <w:b w:val="0"/>
          <w:i/>
          <w:lang w:val="en-SG"/>
        </w:rPr>
        <w:t xml:space="preserve"> </w:t>
      </w:r>
      <w:r w:rsidR="00A367F2" w:rsidRPr="00765852">
        <w:rPr>
          <w:b w:val="0"/>
          <w:i/>
          <w:lang w:val="en-SG"/>
        </w:rPr>
        <w:t xml:space="preserve">      </w:t>
      </w:r>
      <w:r w:rsidR="0008502F" w:rsidRPr="00765852">
        <w:rPr>
          <w:b w:val="0"/>
          <w:i/>
          <w:lang w:val="en-SG"/>
        </w:rPr>
        <w:tab/>
        <w:t xml:space="preserve"> </w:t>
      </w:r>
      <w:r w:rsidR="00DC57EA" w:rsidRPr="00765852">
        <w:rPr>
          <w:b w:val="0"/>
          <w:i/>
          <w:lang w:val="en-SG"/>
        </w:rPr>
        <w:t xml:space="preserve"> </w:t>
      </w:r>
      <w:r w:rsidR="00A367F2" w:rsidRPr="00765852">
        <w:rPr>
          <w:b w:val="0"/>
          <w:i/>
          <w:lang w:val="en-SG"/>
        </w:rPr>
        <w:t xml:space="preserve"> </w:t>
      </w:r>
      <w:r w:rsidR="00DB4101" w:rsidRPr="00765852">
        <w:rPr>
          <w:b w:val="0"/>
          <w:i/>
          <w:lang w:val="en-SG"/>
        </w:rPr>
        <w:t>33,6</w:t>
      </w:r>
      <w:r w:rsidRPr="00765852">
        <w:rPr>
          <w:b w:val="0"/>
          <w:i/>
          <w:lang w:val="en-SG"/>
        </w:rPr>
        <w:t xml:space="preserve"> triệu đồng</w:t>
      </w:r>
    </w:p>
    <w:p w:rsidR="003270D0" w:rsidRPr="00765852" w:rsidRDefault="00655A15" w:rsidP="00483886">
      <w:pPr>
        <w:tabs>
          <w:tab w:val="left" w:pos="1017"/>
        </w:tabs>
        <w:spacing w:after="120" w:line="320" w:lineRule="exact"/>
        <w:ind w:right="121"/>
        <w:jc w:val="center"/>
        <w:rPr>
          <w:i/>
          <w:sz w:val="28"/>
          <w:lang w:val="en-SG"/>
        </w:rPr>
      </w:pPr>
      <w:r w:rsidRPr="00765852">
        <w:rPr>
          <w:i/>
          <w:sz w:val="28"/>
          <w:lang w:val="en-SG"/>
        </w:rPr>
        <w:t xml:space="preserve"> </w:t>
      </w:r>
      <w:r w:rsidR="003270D0" w:rsidRPr="00765852">
        <w:rPr>
          <w:i/>
          <w:sz w:val="28"/>
          <w:lang w:val="en-SG"/>
        </w:rPr>
        <w:t>(Chi tiết có Phụ lục V</w:t>
      </w:r>
      <w:r w:rsidR="0014554C" w:rsidRPr="00765852">
        <w:rPr>
          <w:i/>
          <w:sz w:val="28"/>
          <w:lang w:val="en-SG"/>
        </w:rPr>
        <w:t>I</w:t>
      </w:r>
      <w:r w:rsidR="003270D0" w:rsidRPr="00765852">
        <w:rPr>
          <w:i/>
          <w:sz w:val="28"/>
          <w:lang w:val="en-SG"/>
        </w:rPr>
        <w:t xml:space="preserve"> đính kèm)</w:t>
      </w:r>
    </w:p>
    <w:p w:rsidR="00D04234" w:rsidRPr="00765852" w:rsidRDefault="00D04234" w:rsidP="00483886">
      <w:pPr>
        <w:tabs>
          <w:tab w:val="left" w:pos="1017"/>
        </w:tabs>
        <w:spacing w:after="120" w:line="320" w:lineRule="exact"/>
        <w:ind w:right="121"/>
        <w:jc w:val="center"/>
        <w:rPr>
          <w:i/>
          <w:sz w:val="28"/>
          <w:lang w:val="en-SG"/>
        </w:rPr>
      </w:pPr>
    </w:p>
    <w:p w:rsidR="002E75BE" w:rsidRPr="00765852" w:rsidRDefault="002E75BE" w:rsidP="00483886">
      <w:pPr>
        <w:spacing w:after="120" w:line="320" w:lineRule="exact"/>
        <w:ind w:firstLine="567"/>
        <w:jc w:val="both"/>
        <w:rPr>
          <w:i/>
          <w:sz w:val="34"/>
        </w:rPr>
      </w:pPr>
      <w:r w:rsidRPr="00765852">
        <w:rPr>
          <w:b/>
          <w:sz w:val="28"/>
          <w:szCs w:val="28"/>
        </w:rPr>
        <w:t>V. NGUỒN KINH PHÍ THỰC HIỆN ĐỀ ÁN</w:t>
      </w:r>
    </w:p>
    <w:p w:rsidR="00B57B0C" w:rsidRPr="00765852" w:rsidRDefault="002E75BE" w:rsidP="00483886">
      <w:pPr>
        <w:spacing w:after="120" w:line="320" w:lineRule="exact"/>
        <w:ind w:right="123" w:firstLine="567"/>
        <w:rPr>
          <w:b/>
          <w:sz w:val="28"/>
        </w:rPr>
      </w:pPr>
      <w:r w:rsidRPr="00765852">
        <w:rPr>
          <w:b/>
          <w:sz w:val="28"/>
        </w:rPr>
        <w:t>1.</w:t>
      </w:r>
      <w:r w:rsidR="00581DC9" w:rsidRPr="00765852">
        <w:rPr>
          <w:b/>
          <w:sz w:val="28"/>
          <w:lang w:val="en-SG"/>
        </w:rPr>
        <w:t xml:space="preserve"> </w:t>
      </w:r>
      <w:r w:rsidR="005E247D" w:rsidRPr="00765852">
        <w:rPr>
          <w:b/>
          <w:sz w:val="28"/>
        </w:rPr>
        <w:t>Tổng</w:t>
      </w:r>
      <w:r w:rsidR="00581DC9" w:rsidRPr="00765852">
        <w:rPr>
          <w:b/>
          <w:sz w:val="28"/>
          <w:lang w:val="en-SG"/>
        </w:rPr>
        <w:t xml:space="preserve"> </w:t>
      </w:r>
      <w:r w:rsidR="005E247D" w:rsidRPr="00765852">
        <w:rPr>
          <w:b/>
          <w:sz w:val="28"/>
        </w:rPr>
        <w:t xml:space="preserve">kinh phí thực hiện: </w:t>
      </w:r>
      <w:r w:rsidR="00B57B0C" w:rsidRPr="00765852">
        <w:rPr>
          <w:b/>
          <w:sz w:val="28"/>
        </w:rPr>
        <w:tab/>
      </w:r>
      <w:r w:rsidR="005F42CA" w:rsidRPr="00765852">
        <w:rPr>
          <w:b/>
          <w:sz w:val="28"/>
          <w:lang w:val="en-US"/>
        </w:rPr>
        <w:t xml:space="preserve">                              </w:t>
      </w:r>
      <w:r w:rsidR="00DC57EA" w:rsidRPr="00765852">
        <w:rPr>
          <w:b/>
          <w:sz w:val="28"/>
          <w:lang w:val="en-US"/>
        </w:rPr>
        <w:t xml:space="preserve">     </w:t>
      </w:r>
      <w:r w:rsidR="00A62CF0" w:rsidRPr="00765852">
        <w:rPr>
          <w:b/>
          <w:sz w:val="28"/>
          <w:lang w:val="en-SG"/>
        </w:rPr>
        <w:t>75.473,2</w:t>
      </w:r>
      <w:r w:rsidR="00C728ED" w:rsidRPr="00765852">
        <w:rPr>
          <w:b/>
          <w:sz w:val="28"/>
          <w:lang w:val="en-SG"/>
        </w:rPr>
        <w:t xml:space="preserve"> </w:t>
      </w:r>
      <w:r w:rsidR="004C1DD3" w:rsidRPr="00765852">
        <w:rPr>
          <w:b/>
          <w:sz w:val="28"/>
          <w:lang w:val="en-SG"/>
        </w:rPr>
        <w:t xml:space="preserve"> </w:t>
      </w:r>
      <w:r w:rsidR="005E247D" w:rsidRPr="00765852">
        <w:rPr>
          <w:b/>
          <w:sz w:val="28"/>
        </w:rPr>
        <w:t>triệu đồng</w:t>
      </w:r>
    </w:p>
    <w:p w:rsidR="00B57B0C" w:rsidRPr="00765852" w:rsidRDefault="00581DC9" w:rsidP="00483886">
      <w:pPr>
        <w:tabs>
          <w:tab w:val="left" w:pos="1137"/>
        </w:tabs>
        <w:spacing w:after="120" w:line="320" w:lineRule="exact"/>
        <w:ind w:right="123"/>
        <w:rPr>
          <w:b/>
          <w:sz w:val="28"/>
        </w:rPr>
      </w:pPr>
      <w:r w:rsidRPr="00765852">
        <w:rPr>
          <w:b/>
          <w:i/>
          <w:sz w:val="28"/>
          <w:lang w:val="en-SG"/>
        </w:rPr>
        <w:t xml:space="preserve">       </w:t>
      </w:r>
      <w:r w:rsidR="00B57B0C" w:rsidRPr="00765852">
        <w:rPr>
          <w:b/>
          <w:i/>
          <w:sz w:val="28"/>
        </w:rPr>
        <w:t>T</w:t>
      </w:r>
      <w:r w:rsidR="005E247D" w:rsidRPr="00765852">
        <w:rPr>
          <w:b/>
          <w:i/>
          <w:sz w:val="28"/>
        </w:rPr>
        <w:t>rong đó</w:t>
      </w:r>
      <w:r w:rsidR="005E247D" w:rsidRPr="00765852">
        <w:rPr>
          <w:b/>
          <w:sz w:val="28"/>
        </w:rPr>
        <w:t>:</w:t>
      </w:r>
    </w:p>
    <w:p w:rsidR="00B57B0C" w:rsidRPr="00765852" w:rsidRDefault="002A32B7" w:rsidP="00483886">
      <w:pPr>
        <w:pStyle w:val="ListParagraph"/>
        <w:tabs>
          <w:tab w:val="left" w:pos="1137"/>
        </w:tabs>
        <w:spacing w:before="0" w:after="120" w:line="320" w:lineRule="exact"/>
        <w:ind w:left="567" w:right="123" w:firstLine="0"/>
        <w:jc w:val="left"/>
        <w:rPr>
          <w:sz w:val="28"/>
        </w:rPr>
      </w:pPr>
      <w:r w:rsidRPr="00765852">
        <w:rPr>
          <w:spacing w:val="1"/>
          <w:sz w:val="28"/>
        </w:rPr>
        <w:t>a). H</w:t>
      </w:r>
      <w:r w:rsidR="005E247D" w:rsidRPr="00765852">
        <w:rPr>
          <w:sz w:val="28"/>
        </w:rPr>
        <w:t>ỗ trợ trực tiếp cho hộ sắp xếp, ổn định dân cư</w:t>
      </w:r>
      <w:r w:rsidR="00B57B0C" w:rsidRPr="00765852">
        <w:rPr>
          <w:sz w:val="28"/>
        </w:rPr>
        <w:t xml:space="preserve">:    </w:t>
      </w:r>
      <w:r w:rsidR="00DC57EA" w:rsidRPr="00765852">
        <w:rPr>
          <w:sz w:val="28"/>
          <w:lang w:val="en-US"/>
        </w:rPr>
        <w:t xml:space="preserve">     </w:t>
      </w:r>
      <w:r w:rsidR="00A367F2" w:rsidRPr="00765852">
        <w:rPr>
          <w:sz w:val="28"/>
          <w:lang w:val="en-US"/>
        </w:rPr>
        <w:t xml:space="preserve"> </w:t>
      </w:r>
      <w:r w:rsidR="00A62CF0" w:rsidRPr="00765852">
        <w:rPr>
          <w:sz w:val="28"/>
          <w:lang w:val="en-SG"/>
        </w:rPr>
        <w:t>74.670,0</w:t>
      </w:r>
      <w:r w:rsidR="005E247D" w:rsidRPr="00765852">
        <w:rPr>
          <w:sz w:val="28"/>
        </w:rPr>
        <w:t xml:space="preserve"> triệu đồng </w:t>
      </w:r>
    </w:p>
    <w:p w:rsidR="006E0D66" w:rsidRPr="00765852" w:rsidRDefault="002A32B7" w:rsidP="00483886">
      <w:pPr>
        <w:pStyle w:val="ListParagraph"/>
        <w:spacing w:before="0" w:after="120" w:line="320" w:lineRule="exact"/>
        <w:ind w:left="567" w:right="123" w:firstLine="0"/>
        <w:jc w:val="left"/>
        <w:rPr>
          <w:sz w:val="28"/>
        </w:rPr>
      </w:pPr>
      <w:r w:rsidRPr="00765852">
        <w:rPr>
          <w:sz w:val="28"/>
        </w:rPr>
        <w:t xml:space="preserve">b). </w:t>
      </w:r>
      <w:r w:rsidR="00B57B0C" w:rsidRPr="00765852">
        <w:rPr>
          <w:sz w:val="28"/>
        </w:rPr>
        <w:t>Kinh phí quản lý:</w:t>
      </w:r>
      <w:r w:rsidR="00B57B0C" w:rsidRPr="00765852">
        <w:rPr>
          <w:sz w:val="28"/>
        </w:rPr>
        <w:tab/>
      </w:r>
      <w:r w:rsidR="00B57B0C" w:rsidRPr="00765852">
        <w:rPr>
          <w:sz w:val="28"/>
        </w:rPr>
        <w:tab/>
      </w:r>
      <w:r w:rsidR="00B57B0C" w:rsidRPr="00765852">
        <w:rPr>
          <w:sz w:val="28"/>
        </w:rPr>
        <w:tab/>
      </w:r>
      <w:r w:rsidR="006F6D7E" w:rsidRPr="00765852">
        <w:rPr>
          <w:sz w:val="28"/>
          <w:lang w:val="en-US"/>
        </w:rPr>
        <w:t xml:space="preserve">                   </w:t>
      </w:r>
      <w:r w:rsidR="00C728ED" w:rsidRPr="00765852">
        <w:rPr>
          <w:sz w:val="28"/>
          <w:lang w:val="en-US"/>
        </w:rPr>
        <w:t xml:space="preserve">      </w:t>
      </w:r>
      <w:r w:rsidR="00DC57EA" w:rsidRPr="00765852">
        <w:rPr>
          <w:sz w:val="28"/>
          <w:lang w:val="en-US"/>
        </w:rPr>
        <w:t xml:space="preserve">    </w:t>
      </w:r>
      <w:r w:rsidR="00C728ED" w:rsidRPr="00765852">
        <w:rPr>
          <w:sz w:val="28"/>
          <w:lang w:val="en-US"/>
        </w:rPr>
        <w:t xml:space="preserve"> </w:t>
      </w:r>
      <w:r w:rsidR="006F6D7E" w:rsidRPr="00765852">
        <w:rPr>
          <w:sz w:val="28"/>
          <w:lang w:val="en-US"/>
        </w:rPr>
        <w:t xml:space="preserve">  </w:t>
      </w:r>
      <w:r w:rsidR="00EA545B" w:rsidRPr="00765852">
        <w:rPr>
          <w:sz w:val="28"/>
          <w:lang w:val="en-SG"/>
        </w:rPr>
        <w:t>803,2</w:t>
      </w:r>
      <w:r w:rsidR="005E247D" w:rsidRPr="00765852">
        <w:rPr>
          <w:sz w:val="28"/>
        </w:rPr>
        <w:t xml:space="preserve"> triệu</w:t>
      </w:r>
      <w:r w:rsidR="006F6D7E" w:rsidRPr="00765852">
        <w:rPr>
          <w:sz w:val="28"/>
          <w:lang w:val="en-US"/>
        </w:rPr>
        <w:t xml:space="preserve"> </w:t>
      </w:r>
      <w:r w:rsidR="005E247D" w:rsidRPr="00765852">
        <w:rPr>
          <w:sz w:val="28"/>
        </w:rPr>
        <w:t>đồng</w:t>
      </w:r>
    </w:p>
    <w:p w:rsidR="002E75BE" w:rsidRPr="00765852" w:rsidRDefault="002E75BE" w:rsidP="00483886">
      <w:pPr>
        <w:pStyle w:val="ListParagraph"/>
        <w:spacing w:before="0" w:after="120" w:line="320" w:lineRule="exact"/>
        <w:ind w:left="567" w:right="123" w:firstLine="0"/>
        <w:jc w:val="left"/>
        <w:rPr>
          <w:b/>
          <w:sz w:val="28"/>
        </w:rPr>
      </w:pPr>
      <w:r w:rsidRPr="00765852">
        <w:rPr>
          <w:b/>
          <w:sz w:val="28"/>
        </w:rPr>
        <w:t>2. Nguồn vốn, cơ cấu nguồn vốn</w:t>
      </w:r>
      <w:r w:rsidR="00DC2A22" w:rsidRPr="00765852">
        <w:rPr>
          <w:rStyle w:val="FootnoteReference"/>
          <w:b/>
          <w:sz w:val="28"/>
        </w:rPr>
        <w:footnoteReference w:id="16"/>
      </w:r>
      <w:r w:rsidRPr="00765852">
        <w:rPr>
          <w:b/>
          <w:sz w:val="28"/>
        </w:rPr>
        <w:t>:</w:t>
      </w:r>
    </w:p>
    <w:p w:rsidR="000E710C" w:rsidRPr="00765852" w:rsidRDefault="00581DC9" w:rsidP="00483886">
      <w:pPr>
        <w:spacing w:after="120" w:line="320" w:lineRule="exact"/>
        <w:ind w:firstLine="463"/>
        <w:jc w:val="both"/>
        <w:rPr>
          <w:b/>
          <w:bCs/>
          <w:sz w:val="28"/>
          <w:szCs w:val="28"/>
          <w:lang w:val="en-SG" w:eastAsia="en-SG"/>
        </w:rPr>
      </w:pPr>
      <w:r w:rsidRPr="00765852">
        <w:rPr>
          <w:sz w:val="28"/>
          <w:lang w:val="en-SG"/>
        </w:rPr>
        <w:t xml:space="preserve">    </w:t>
      </w:r>
      <w:r w:rsidR="000E710C" w:rsidRPr="00765852">
        <w:rPr>
          <w:sz w:val="28"/>
          <w:lang w:val="en-SG"/>
        </w:rPr>
        <w:t xml:space="preserve"> - </w:t>
      </w:r>
      <w:r w:rsidR="00A37740" w:rsidRPr="00765852">
        <w:rPr>
          <w:sz w:val="28"/>
          <w:lang w:val="en-SG"/>
        </w:rPr>
        <w:t>N</w:t>
      </w:r>
      <w:r w:rsidR="000E710C" w:rsidRPr="00765852">
        <w:rPr>
          <w:sz w:val="28"/>
          <w:lang w:val="en-SG"/>
        </w:rPr>
        <w:t xml:space="preserve">gân sách Trung ương: </w:t>
      </w:r>
      <w:r w:rsidR="00C23070" w:rsidRPr="00765852">
        <w:rPr>
          <w:sz w:val="28"/>
          <w:lang w:val="en-SG"/>
        </w:rPr>
        <w:tab/>
      </w:r>
      <w:r w:rsidR="00C23070" w:rsidRPr="00765852">
        <w:rPr>
          <w:sz w:val="28"/>
          <w:lang w:val="en-SG"/>
        </w:rPr>
        <w:tab/>
      </w:r>
      <w:r w:rsidR="006F6D7E" w:rsidRPr="00765852">
        <w:rPr>
          <w:sz w:val="28"/>
          <w:lang w:val="en-SG"/>
        </w:rPr>
        <w:t xml:space="preserve"> </w:t>
      </w:r>
      <w:r w:rsidR="00A367F2" w:rsidRPr="00765852">
        <w:rPr>
          <w:sz w:val="28"/>
          <w:lang w:val="en-SG"/>
        </w:rPr>
        <w:t xml:space="preserve">   </w:t>
      </w:r>
      <w:r w:rsidR="00A367F2" w:rsidRPr="00765852">
        <w:rPr>
          <w:sz w:val="28"/>
          <w:lang w:val="en-SG"/>
        </w:rPr>
        <w:tab/>
      </w:r>
      <w:r w:rsidR="00A367F2" w:rsidRPr="00765852">
        <w:rPr>
          <w:sz w:val="28"/>
          <w:lang w:val="en-SG"/>
        </w:rPr>
        <w:tab/>
        <w:t xml:space="preserve">     </w:t>
      </w:r>
      <w:r w:rsidR="00A62CF0" w:rsidRPr="00765852">
        <w:rPr>
          <w:sz w:val="28"/>
          <w:lang w:val="en-SG"/>
        </w:rPr>
        <w:t>39.720</w:t>
      </w:r>
      <w:r w:rsidR="000E710C" w:rsidRPr="00765852">
        <w:rPr>
          <w:bCs/>
          <w:sz w:val="28"/>
          <w:szCs w:val="28"/>
          <w:lang w:val="en-SG" w:eastAsia="en-SG"/>
        </w:rPr>
        <w:t xml:space="preserve"> triệu đồng</w:t>
      </w:r>
    </w:p>
    <w:p w:rsidR="006E0D66" w:rsidRPr="00765852" w:rsidRDefault="00B44760" w:rsidP="00483886">
      <w:pPr>
        <w:pStyle w:val="ListParagraph"/>
        <w:spacing w:before="0" w:after="120" w:line="320" w:lineRule="exact"/>
        <w:ind w:left="0" w:right="134" w:firstLine="567"/>
        <w:rPr>
          <w:sz w:val="28"/>
        </w:rPr>
      </w:pPr>
      <w:r w:rsidRPr="00765852">
        <w:rPr>
          <w:sz w:val="28"/>
        </w:rPr>
        <w:t xml:space="preserve">    - </w:t>
      </w:r>
      <w:r w:rsidR="00A37740" w:rsidRPr="00765852">
        <w:rPr>
          <w:sz w:val="28"/>
        </w:rPr>
        <w:t>N</w:t>
      </w:r>
      <w:r w:rsidR="005E247D" w:rsidRPr="00765852">
        <w:rPr>
          <w:sz w:val="28"/>
        </w:rPr>
        <w:t xml:space="preserve">gân sách </w:t>
      </w:r>
      <w:r w:rsidR="006F6D7E" w:rsidRPr="00765852">
        <w:rPr>
          <w:sz w:val="28"/>
          <w:lang w:val="en-US"/>
        </w:rPr>
        <w:t xml:space="preserve">cấp </w:t>
      </w:r>
      <w:r w:rsidR="005E247D" w:rsidRPr="00765852">
        <w:rPr>
          <w:sz w:val="28"/>
        </w:rPr>
        <w:t xml:space="preserve">tỉnh: </w:t>
      </w:r>
      <w:r w:rsidR="00C23070" w:rsidRPr="00765852">
        <w:rPr>
          <w:sz w:val="28"/>
        </w:rPr>
        <w:tab/>
      </w:r>
      <w:r w:rsidR="00C23070" w:rsidRPr="00765852">
        <w:rPr>
          <w:sz w:val="28"/>
        </w:rPr>
        <w:tab/>
      </w:r>
      <w:r w:rsidR="006F6D7E" w:rsidRPr="00765852">
        <w:rPr>
          <w:sz w:val="28"/>
          <w:lang w:val="en-US"/>
        </w:rPr>
        <w:t xml:space="preserve">           </w:t>
      </w:r>
      <w:r w:rsidR="00A367F2" w:rsidRPr="00765852">
        <w:rPr>
          <w:sz w:val="28"/>
          <w:lang w:val="en-US"/>
        </w:rPr>
        <w:tab/>
      </w:r>
      <w:r w:rsidR="00A367F2" w:rsidRPr="00765852">
        <w:rPr>
          <w:sz w:val="28"/>
          <w:lang w:val="en-US"/>
        </w:rPr>
        <w:tab/>
        <w:t xml:space="preserve">   </w:t>
      </w:r>
      <w:r w:rsidR="00A62CF0" w:rsidRPr="00765852">
        <w:rPr>
          <w:sz w:val="28"/>
          <w:lang w:val="en-SG"/>
        </w:rPr>
        <w:t>23.841,6</w:t>
      </w:r>
      <w:r w:rsidR="000E710C" w:rsidRPr="00765852">
        <w:rPr>
          <w:sz w:val="28"/>
          <w:lang w:val="en-SG"/>
        </w:rPr>
        <w:t xml:space="preserve"> triệu đồng</w:t>
      </w:r>
    </w:p>
    <w:p w:rsidR="008931B2" w:rsidRPr="00765852" w:rsidRDefault="00581DC9" w:rsidP="00483886">
      <w:pPr>
        <w:spacing w:after="120" w:line="320" w:lineRule="exact"/>
        <w:ind w:right="121" w:firstLine="567"/>
        <w:rPr>
          <w:sz w:val="28"/>
          <w:lang w:val="en-SG"/>
        </w:rPr>
      </w:pPr>
      <w:r w:rsidRPr="00765852">
        <w:rPr>
          <w:sz w:val="28"/>
          <w:lang w:val="en-SG"/>
        </w:rPr>
        <w:t xml:space="preserve">     </w:t>
      </w:r>
      <w:r w:rsidR="008E46D7" w:rsidRPr="00765852">
        <w:rPr>
          <w:sz w:val="28"/>
          <w:lang w:val="en-SG"/>
        </w:rPr>
        <w:t xml:space="preserve">- </w:t>
      </w:r>
      <w:r w:rsidR="00A37740" w:rsidRPr="00765852">
        <w:rPr>
          <w:sz w:val="28"/>
          <w:lang w:val="en-SG"/>
        </w:rPr>
        <w:t>N</w:t>
      </w:r>
      <w:r w:rsidR="00B44760" w:rsidRPr="00765852">
        <w:rPr>
          <w:sz w:val="28"/>
          <w:lang w:val="en-SG"/>
        </w:rPr>
        <w:t>g</w:t>
      </w:r>
      <w:r w:rsidR="005E247D" w:rsidRPr="00765852">
        <w:rPr>
          <w:sz w:val="28"/>
        </w:rPr>
        <w:t xml:space="preserve">ân sách </w:t>
      </w:r>
      <w:r w:rsidR="006F6D7E" w:rsidRPr="00765852">
        <w:rPr>
          <w:sz w:val="28"/>
          <w:lang w:val="en-US"/>
        </w:rPr>
        <w:t xml:space="preserve">cấp </w:t>
      </w:r>
      <w:r w:rsidR="005E247D" w:rsidRPr="00765852">
        <w:rPr>
          <w:sz w:val="28"/>
        </w:rPr>
        <w:t xml:space="preserve">huyện: </w:t>
      </w:r>
      <w:r w:rsidR="00C23070" w:rsidRPr="00765852">
        <w:rPr>
          <w:sz w:val="28"/>
        </w:rPr>
        <w:tab/>
      </w:r>
      <w:r w:rsidR="00C23070" w:rsidRPr="00765852">
        <w:rPr>
          <w:sz w:val="28"/>
        </w:rPr>
        <w:tab/>
      </w:r>
      <w:r w:rsidR="006F6D7E" w:rsidRPr="00765852">
        <w:rPr>
          <w:sz w:val="28"/>
          <w:lang w:val="en-US"/>
        </w:rPr>
        <w:t xml:space="preserve">  </w:t>
      </w:r>
      <w:r w:rsidR="00A367F2" w:rsidRPr="00765852">
        <w:rPr>
          <w:sz w:val="28"/>
          <w:lang w:val="en-US"/>
        </w:rPr>
        <w:tab/>
      </w:r>
      <w:r w:rsidR="00A367F2" w:rsidRPr="00765852">
        <w:rPr>
          <w:sz w:val="28"/>
          <w:lang w:val="en-US"/>
        </w:rPr>
        <w:tab/>
        <w:t xml:space="preserve">   </w:t>
      </w:r>
      <w:r w:rsidR="00A62CF0" w:rsidRPr="00765852">
        <w:rPr>
          <w:sz w:val="28"/>
          <w:lang w:val="en-SG"/>
        </w:rPr>
        <w:t>11.710,8</w:t>
      </w:r>
      <w:r w:rsidR="006F6D7E" w:rsidRPr="00765852">
        <w:rPr>
          <w:sz w:val="28"/>
          <w:lang w:val="en-SG"/>
        </w:rPr>
        <w:t xml:space="preserve"> </w:t>
      </w:r>
      <w:r w:rsidR="008931B2" w:rsidRPr="00765852">
        <w:rPr>
          <w:sz w:val="28"/>
          <w:lang w:val="en-SG"/>
        </w:rPr>
        <w:t>triệu đồng</w:t>
      </w:r>
    </w:p>
    <w:p w:rsidR="006F6D7E" w:rsidRPr="00765852" w:rsidRDefault="006F6D7E" w:rsidP="00483886">
      <w:pPr>
        <w:spacing w:after="120" w:line="320" w:lineRule="exact"/>
        <w:ind w:right="121" w:firstLine="567"/>
        <w:rPr>
          <w:sz w:val="28"/>
          <w:lang w:val="en-SG"/>
        </w:rPr>
      </w:pPr>
      <w:r w:rsidRPr="00765852">
        <w:rPr>
          <w:sz w:val="28"/>
          <w:lang w:val="en-SG"/>
        </w:rPr>
        <w:t xml:space="preserve">     - Ngân sách cấp xã:                                 </w:t>
      </w:r>
      <w:r w:rsidR="00A367F2" w:rsidRPr="00765852">
        <w:rPr>
          <w:sz w:val="28"/>
          <w:lang w:val="en-SG"/>
        </w:rPr>
        <w:tab/>
      </w:r>
      <w:r w:rsidR="00A367F2" w:rsidRPr="00765852">
        <w:rPr>
          <w:sz w:val="28"/>
          <w:lang w:val="en-SG"/>
        </w:rPr>
        <w:tab/>
        <w:t xml:space="preserve">        </w:t>
      </w:r>
      <w:r w:rsidRPr="00765852">
        <w:rPr>
          <w:sz w:val="28"/>
          <w:lang w:val="en-SG"/>
        </w:rPr>
        <w:t>200,8 triệu đồng</w:t>
      </w:r>
    </w:p>
    <w:p w:rsidR="00A37740" w:rsidRPr="00765852" w:rsidRDefault="00F427C2" w:rsidP="00483886">
      <w:pPr>
        <w:tabs>
          <w:tab w:val="left" w:pos="1017"/>
        </w:tabs>
        <w:spacing w:after="120" w:line="320" w:lineRule="exact"/>
        <w:ind w:right="121"/>
        <w:rPr>
          <w:sz w:val="28"/>
          <w:lang w:val="en-SG"/>
        </w:rPr>
      </w:pPr>
      <w:r w:rsidRPr="00765852">
        <w:rPr>
          <w:sz w:val="28"/>
          <w:lang w:val="en-SG"/>
        </w:rPr>
        <w:t xml:space="preserve">            </w:t>
      </w:r>
      <w:r w:rsidR="00A37740" w:rsidRPr="00765852">
        <w:rPr>
          <w:sz w:val="28"/>
          <w:lang w:val="en-SG"/>
        </w:rPr>
        <w:t>- Nguồn xã hội hóa</w:t>
      </w:r>
      <w:r w:rsidR="00B62041" w:rsidRPr="00765852">
        <w:rPr>
          <w:sz w:val="28"/>
          <w:lang w:val="en-SG"/>
        </w:rPr>
        <w:t xml:space="preserve"> và của dân</w:t>
      </w:r>
      <w:r w:rsidR="00A37740" w:rsidRPr="00765852">
        <w:rPr>
          <w:sz w:val="28"/>
          <w:lang w:val="en-SG"/>
        </w:rPr>
        <w:t>:</w:t>
      </w:r>
      <w:r w:rsidR="0012748B" w:rsidRPr="00765852">
        <w:rPr>
          <w:sz w:val="28"/>
          <w:lang w:val="en-SG"/>
        </w:rPr>
        <w:t xml:space="preserve">         </w:t>
      </w:r>
      <w:r w:rsidR="00A367F2" w:rsidRPr="00765852">
        <w:rPr>
          <w:sz w:val="28"/>
          <w:lang w:val="en-SG"/>
        </w:rPr>
        <w:tab/>
      </w:r>
      <w:r w:rsidR="00A367F2" w:rsidRPr="00765852">
        <w:rPr>
          <w:sz w:val="28"/>
          <w:lang w:val="en-SG"/>
        </w:rPr>
        <w:tab/>
      </w:r>
      <w:r w:rsidR="00A367F2" w:rsidRPr="00765852">
        <w:rPr>
          <w:sz w:val="28"/>
          <w:lang w:val="en-SG"/>
        </w:rPr>
        <w:tab/>
      </w:r>
      <w:r w:rsidR="0012748B" w:rsidRPr="00765852">
        <w:rPr>
          <w:sz w:val="28"/>
          <w:lang w:val="en-SG"/>
        </w:rPr>
        <w:t xml:space="preserve"> </w:t>
      </w:r>
      <w:r w:rsidR="00DD565A" w:rsidRPr="00765852">
        <w:rPr>
          <w:sz w:val="28"/>
          <w:lang w:val="en-SG"/>
        </w:rPr>
        <w:t>12</w:t>
      </w:r>
      <w:r w:rsidR="00BD3470" w:rsidRPr="00765852">
        <w:rPr>
          <w:sz w:val="28"/>
          <w:lang w:val="en-SG"/>
        </w:rPr>
        <w:t>7</w:t>
      </w:r>
      <w:r w:rsidR="00DD565A" w:rsidRPr="00765852">
        <w:rPr>
          <w:sz w:val="28"/>
          <w:lang w:val="en-SG"/>
        </w:rPr>
        <w:t>.</w:t>
      </w:r>
      <w:r w:rsidR="00BD3470" w:rsidRPr="00765852">
        <w:rPr>
          <w:sz w:val="28"/>
          <w:lang w:val="en-SG"/>
        </w:rPr>
        <w:t>90</w:t>
      </w:r>
      <w:r w:rsidR="00DD565A" w:rsidRPr="00765852">
        <w:rPr>
          <w:sz w:val="28"/>
          <w:lang w:val="en-SG"/>
        </w:rPr>
        <w:t>0</w:t>
      </w:r>
      <w:r w:rsidR="00BD3470" w:rsidRPr="00765852">
        <w:rPr>
          <w:sz w:val="28"/>
          <w:lang w:val="en-SG"/>
        </w:rPr>
        <w:t xml:space="preserve">,0 </w:t>
      </w:r>
      <w:r w:rsidR="00321FE5" w:rsidRPr="00765852">
        <w:rPr>
          <w:sz w:val="28"/>
          <w:lang w:val="en-SG"/>
        </w:rPr>
        <w:t>triệu đồng</w:t>
      </w:r>
    </w:p>
    <w:p w:rsidR="003E656F" w:rsidRPr="00765852" w:rsidRDefault="003E656F" w:rsidP="00483886">
      <w:pPr>
        <w:tabs>
          <w:tab w:val="left" w:pos="1017"/>
        </w:tabs>
        <w:spacing w:after="120" w:line="320" w:lineRule="exact"/>
        <w:ind w:right="-1" w:firstLine="567"/>
        <w:jc w:val="both"/>
        <w:rPr>
          <w:sz w:val="28"/>
          <w:lang w:val="en-SG"/>
        </w:rPr>
      </w:pPr>
      <w:r w:rsidRPr="00765852">
        <w:rPr>
          <w:sz w:val="28"/>
          <w:lang w:val="en-SG"/>
        </w:rPr>
        <w:t xml:space="preserve"> Kinh phí thực hiện Chương trình được bố trí từ nguồn ngân sách nhà nước</w:t>
      </w:r>
      <w:r w:rsidR="00283F7D" w:rsidRPr="00765852">
        <w:rPr>
          <w:sz w:val="28"/>
          <w:lang w:val="en-SG"/>
        </w:rPr>
        <w:t xml:space="preserve"> (ngân sách T</w:t>
      </w:r>
      <w:r w:rsidRPr="00765852">
        <w:rPr>
          <w:sz w:val="28"/>
          <w:lang w:val="en-SG"/>
        </w:rPr>
        <w:t>rung ương và ngân sách địa phương) theo quy định của Luật ngân sách nhà nước và quy định của pháp luật về đầu tư công; nguồn vốn lồng ghép từ các chương trình, kế hoạch, dự án và các nguồn vốn hợp pháp khác trên địa bàn.</w:t>
      </w:r>
    </w:p>
    <w:p w:rsidR="002E75BE" w:rsidRPr="00765852" w:rsidRDefault="006C0024" w:rsidP="00483886">
      <w:pPr>
        <w:tabs>
          <w:tab w:val="left" w:pos="1017"/>
        </w:tabs>
        <w:spacing w:after="120" w:line="320" w:lineRule="exact"/>
        <w:ind w:right="121"/>
        <w:rPr>
          <w:b/>
          <w:sz w:val="28"/>
          <w:szCs w:val="28"/>
        </w:rPr>
      </w:pPr>
      <w:r w:rsidRPr="00765852">
        <w:rPr>
          <w:b/>
          <w:sz w:val="28"/>
          <w:lang w:val="en-SG"/>
        </w:rPr>
        <w:t xml:space="preserve">        </w:t>
      </w:r>
      <w:r w:rsidR="00DC2A22" w:rsidRPr="00765852">
        <w:rPr>
          <w:b/>
          <w:sz w:val="28"/>
          <w:szCs w:val="28"/>
        </w:rPr>
        <w:t>V</w:t>
      </w:r>
      <w:r w:rsidRPr="00765852">
        <w:rPr>
          <w:b/>
          <w:sz w:val="28"/>
          <w:szCs w:val="28"/>
          <w:lang w:val="en-SG"/>
        </w:rPr>
        <w:t>I</w:t>
      </w:r>
      <w:r w:rsidR="00DC2A22" w:rsidRPr="00765852">
        <w:rPr>
          <w:b/>
          <w:sz w:val="28"/>
          <w:szCs w:val="28"/>
        </w:rPr>
        <w:t xml:space="preserve">. </w:t>
      </w:r>
      <w:r w:rsidR="002E75BE" w:rsidRPr="00765852">
        <w:rPr>
          <w:b/>
          <w:sz w:val="28"/>
          <w:szCs w:val="28"/>
        </w:rPr>
        <w:t>ĐÁNH GIÁ HIỆU QUẢ KINH TẾ- XÃ HỘI</w:t>
      </w:r>
      <w:r w:rsidR="002E75BE" w:rsidRPr="00765852">
        <w:rPr>
          <w:b/>
          <w:sz w:val="28"/>
          <w:szCs w:val="28"/>
        </w:rPr>
        <w:tab/>
      </w:r>
    </w:p>
    <w:p w:rsidR="00EB1869" w:rsidRPr="00765852" w:rsidRDefault="00B62041" w:rsidP="00483886">
      <w:pPr>
        <w:pStyle w:val="Style2"/>
        <w:spacing w:before="0" w:after="120" w:line="320" w:lineRule="exact"/>
        <w:ind w:firstLine="708"/>
        <w:outlineLvl w:val="2"/>
        <w:rPr>
          <w:b w:val="0"/>
          <w:bCs w:val="0"/>
          <w:sz w:val="28"/>
          <w:szCs w:val="28"/>
        </w:rPr>
      </w:pPr>
      <w:bookmarkStart w:id="2" w:name="_Toc451246536"/>
      <w:r w:rsidRPr="00765852">
        <w:rPr>
          <w:bCs w:val="0"/>
          <w:sz w:val="28"/>
          <w:szCs w:val="28"/>
        </w:rPr>
        <w:t xml:space="preserve">1. </w:t>
      </w:r>
      <w:r w:rsidR="00EB1869" w:rsidRPr="00765852">
        <w:rPr>
          <w:bCs w:val="0"/>
          <w:sz w:val="28"/>
          <w:szCs w:val="28"/>
        </w:rPr>
        <w:t>Về xã hội:</w:t>
      </w:r>
      <w:r w:rsidR="003A2865" w:rsidRPr="00765852">
        <w:rPr>
          <w:bCs w:val="0"/>
          <w:sz w:val="28"/>
          <w:szCs w:val="28"/>
        </w:rPr>
        <w:t xml:space="preserve"> </w:t>
      </w:r>
      <w:r w:rsidR="00EB1869" w:rsidRPr="00765852">
        <w:rPr>
          <w:b w:val="0"/>
          <w:bCs w:val="0"/>
          <w:sz w:val="28"/>
          <w:szCs w:val="28"/>
        </w:rPr>
        <w:t xml:space="preserve">Đảm bảo an toàn tính mạng, tài sản, góp phần từng bước nâng cao thu nhập, giảm nghèo, tạo sinh kế bền vững, an sinh xã hội, ổn định đời sống lâu dài cho người dân khu vực nông thôn, bảo đảm an ninh chính trị, trật tự an toàn xã và củng cố quốc phòng, an ninh. </w:t>
      </w:r>
    </w:p>
    <w:p w:rsidR="00EB1869" w:rsidRPr="00765852" w:rsidRDefault="00B62041" w:rsidP="00483886">
      <w:pPr>
        <w:pStyle w:val="Style2"/>
        <w:spacing w:before="0" w:after="120" w:line="320" w:lineRule="exact"/>
        <w:ind w:firstLine="708"/>
        <w:outlineLvl w:val="2"/>
        <w:rPr>
          <w:b w:val="0"/>
          <w:bCs w:val="0"/>
          <w:spacing w:val="-4"/>
          <w:sz w:val="28"/>
          <w:szCs w:val="28"/>
        </w:rPr>
      </w:pPr>
      <w:r w:rsidRPr="00765852">
        <w:rPr>
          <w:bCs w:val="0"/>
          <w:spacing w:val="-4"/>
          <w:sz w:val="28"/>
          <w:szCs w:val="28"/>
        </w:rPr>
        <w:t xml:space="preserve">2. </w:t>
      </w:r>
      <w:r w:rsidR="00EB1869" w:rsidRPr="00765852">
        <w:rPr>
          <w:bCs w:val="0"/>
          <w:spacing w:val="-4"/>
          <w:sz w:val="28"/>
          <w:szCs w:val="28"/>
        </w:rPr>
        <w:t>Về kinh tế:</w:t>
      </w:r>
      <w:r w:rsidR="00EB1869" w:rsidRPr="00765852">
        <w:rPr>
          <w:b w:val="0"/>
          <w:bCs w:val="0"/>
          <w:spacing w:val="-4"/>
          <w:sz w:val="28"/>
          <w:szCs w:val="28"/>
        </w:rPr>
        <w:t xml:space="preserve"> Bố trí dân cư là hoạt động đầu tư phát triển nông thôn, mang tính chất phi lợi nhuận. Người dân có nơi ăn chốn ở, có đất sản xuất, góp phần từng bước nâng cao thu nhập, đặc biệt là đối với người dân nghèo, điều kiện khó khăn, giúp họ thoát nghèo</w:t>
      </w:r>
      <w:r w:rsidR="00375A51" w:rsidRPr="00765852">
        <w:rPr>
          <w:b w:val="0"/>
          <w:bCs w:val="0"/>
          <w:spacing w:val="-4"/>
          <w:sz w:val="28"/>
          <w:szCs w:val="28"/>
        </w:rPr>
        <w:t>.</w:t>
      </w:r>
      <w:r w:rsidR="00EB1869" w:rsidRPr="00765852">
        <w:rPr>
          <w:b w:val="0"/>
          <w:bCs w:val="0"/>
          <w:spacing w:val="-4"/>
          <w:sz w:val="28"/>
          <w:szCs w:val="28"/>
        </w:rPr>
        <w:t xml:space="preserve"> Nhà nước giảm đi một khoản kinh phí lớn để hỗ trợ hàng năm… góp phần thúc đẩy phát triển kinh tế - xã hội. </w:t>
      </w:r>
    </w:p>
    <w:p w:rsidR="00EB1869" w:rsidRPr="00765852" w:rsidRDefault="00B62041" w:rsidP="00483886">
      <w:pPr>
        <w:pStyle w:val="Style2"/>
        <w:spacing w:before="0" w:after="120" w:line="320" w:lineRule="exact"/>
        <w:ind w:firstLine="708"/>
        <w:outlineLvl w:val="2"/>
        <w:rPr>
          <w:b w:val="0"/>
          <w:bCs w:val="0"/>
          <w:sz w:val="28"/>
          <w:szCs w:val="28"/>
        </w:rPr>
      </w:pPr>
      <w:r w:rsidRPr="00765852">
        <w:rPr>
          <w:bCs w:val="0"/>
          <w:sz w:val="28"/>
          <w:szCs w:val="28"/>
        </w:rPr>
        <w:lastRenderedPageBreak/>
        <w:t xml:space="preserve">3. </w:t>
      </w:r>
      <w:r w:rsidR="00EB1869" w:rsidRPr="00765852">
        <w:rPr>
          <w:bCs w:val="0"/>
          <w:sz w:val="28"/>
          <w:szCs w:val="28"/>
        </w:rPr>
        <w:t>Về môi trường:</w:t>
      </w:r>
      <w:r w:rsidR="00EB1869" w:rsidRPr="00765852">
        <w:rPr>
          <w:b w:val="0"/>
          <w:bCs w:val="0"/>
          <w:sz w:val="28"/>
          <w:szCs w:val="28"/>
        </w:rPr>
        <w:t xml:space="preserve"> Bố trí dân cư góp phần ổn định dân di cư tự do, hạn chế chặt, phá rừng; đồng thời xây dựng các công trình hạ tầng thiết yếu phục vụ sản xuất, sinh hoạt; hệ thống cấp nước sinh hoạt tập trung, đảm bảo nước hợp vệ sinh để cung cấp cho người dân trong khu tái định cư; xử lý rác thải, chất thải trong các khu dân cư sẽ góp phần bảo vệ môi trường...; người dân tại các điểm dân cư thực hiện nếp sống văn minh, chung tay cùng cộng đồng bảo vệ môi trường khu dân cư.</w:t>
      </w:r>
    </w:p>
    <w:p w:rsidR="00EB1869" w:rsidRPr="00765852" w:rsidRDefault="00B62041" w:rsidP="00483886">
      <w:pPr>
        <w:pStyle w:val="Style2"/>
        <w:spacing w:before="0" w:after="120" w:line="320" w:lineRule="exact"/>
        <w:ind w:firstLine="708"/>
        <w:outlineLvl w:val="2"/>
        <w:rPr>
          <w:b w:val="0"/>
          <w:bCs w:val="0"/>
          <w:color w:val="000000"/>
          <w:sz w:val="28"/>
          <w:szCs w:val="28"/>
        </w:rPr>
      </w:pPr>
      <w:bookmarkStart w:id="3" w:name="_Toc451246538"/>
      <w:bookmarkEnd w:id="2"/>
      <w:r w:rsidRPr="00765852">
        <w:rPr>
          <w:bCs w:val="0"/>
          <w:color w:val="000000"/>
          <w:sz w:val="28"/>
          <w:szCs w:val="28"/>
        </w:rPr>
        <w:t xml:space="preserve">4. </w:t>
      </w:r>
      <w:r w:rsidR="00EB1869" w:rsidRPr="00765852">
        <w:rPr>
          <w:bCs w:val="0"/>
          <w:color w:val="000000"/>
          <w:sz w:val="28"/>
          <w:szCs w:val="28"/>
        </w:rPr>
        <w:t>Về chính trị</w:t>
      </w:r>
      <w:bookmarkEnd w:id="3"/>
      <w:r w:rsidR="00EB1869" w:rsidRPr="00765852">
        <w:rPr>
          <w:bCs w:val="0"/>
          <w:color w:val="000000"/>
          <w:sz w:val="28"/>
          <w:szCs w:val="28"/>
        </w:rPr>
        <w:t>:</w:t>
      </w:r>
      <w:r w:rsidR="00EB1869" w:rsidRPr="00765852">
        <w:rPr>
          <w:b w:val="0"/>
          <w:bCs w:val="0"/>
          <w:color w:val="000000"/>
          <w:sz w:val="28"/>
          <w:szCs w:val="28"/>
        </w:rPr>
        <w:t xml:space="preserve"> Thể hiện sự quan tâm của Đảng, Nhà nước đối với đời sống của người dân các vùng: Thiên tai, đặc biệt khó khăn, biên giới, hải đảo, di cư tự do, khu rừng đặc dụng. Bố trí ổn định dân cư có ý nghĩa về mặt chính trị- vận động nhân dân đến sinh sống vùng biên giới, hải đảo, tham gia vào đời sống cộng đồng các khu dân cư tập trung, giao lưu và cùng chung sống và cùng phát triển sản xuất, ổn định đời sống cộng đồng các dân tộc. </w:t>
      </w:r>
    </w:p>
    <w:p w:rsidR="00822341" w:rsidRPr="00765852" w:rsidRDefault="00B62041" w:rsidP="00483886">
      <w:pPr>
        <w:pStyle w:val="Heading1"/>
        <w:spacing w:before="0" w:after="120" w:line="320" w:lineRule="exact"/>
        <w:ind w:left="0" w:right="52" w:firstLine="567"/>
        <w:rPr>
          <w:lang w:val="en-US"/>
        </w:rPr>
      </w:pPr>
      <w:bookmarkStart w:id="4" w:name="_Toc451246539"/>
      <w:r w:rsidRPr="00765852">
        <w:rPr>
          <w:bCs w:val="0"/>
          <w:color w:val="000000"/>
        </w:rPr>
        <w:t xml:space="preserve">5. </w:t>
      </w:r>
      <w:r w:rsidR="00EB1869" w:rsidRPr="00765852">
        <w:rPr>
          <w:bCs w:val="0"/>
          <w:color w:val="000000"/>
        </w:rPr>
        <w:t>Về quốc phòng</w:t>
      </w:r>
      <w:bookmarkEnd w:id="4"/>
      <w:r w:rsidR="00EB1869" w:rsidRPr="00765852">
        <w:rPr>
          <w:bCs w:val="0"/>
          <w:color w:val="000000"/>
        </w:rPr>
        <w:t>, an ninh:</w:t>
      </w:r>
      <w:r w:rsidR="00EB1869" w:rsidRPr="00765852">
        <w:rPr>
          <w:b w:val="0"/>
          <w:bCs w:val="0"/>
          <w:color w:val="000000"/>
        </w:rPr>
        <w:t xml:space="preserve"> Bố trí dân cư nói chung và bố trí dân cư vùng biên giới, hải đảo nói riêng có vị trí quan trọng về quốc phòng, an ninh, tạo thế phòng thủ liên hoàn giữa quân và dân, đồng thời tổ chức phong trào toàn dân tham gia bảo vệ chủ quyền toàn vẹn lãnh thổ, an ninh biên giới quốc gia trong tình hình mới.      </w:t>
      </w:r>
    </w:p>
    <w:p w:rsidR="006E0D66" w:rsidRPr="00765852" w:rsidRDefault="005E247D" w:rsidP="00483886">
      <w:pPr>
        <w:pStyle w:val="Heading1"/>
        <w:spacing w:before="0" w:after="120" w:line="320" w:lineRule="exact"/>
        <w:ind w:left="339" w:right="357" w:firstLine="0"/>
        <w:jc w:val="center"/>
      </w:pPr>
      <w:r w:rsidRPr="00765852">
        <w:t>Phần</w:t>
      </w:r>
      <w:r w:rsidR="00C0463C" w:rsidRPr="00765852">
        <w:rPr>
          <w:lang w:val="en-US"/>
        </w:rPr>
        <w:t xml:space="preserve"> </w:t>
      </w:r>
      <w:r w:rsidR="005803FF" w:rsidRPr="00765852">
        <w:t>IV</w:t>
      </w:r>
    </w:p>
    <w:p w:rsidR="006E0D66" w:rsidRPr="00765852" w:rsidRDefault="005E247D" w:rsidP="00483886">
      <w:pPr>
        <w:spacing w:after="120" w:line="320" w:lineRule="exact"/>
        <w:ind w:left="339" w:right="289"/>
        <w:jc w:val="center"/>
        <w:rPr>
          <w:b/>
          <w:sz w:val="28"/>
        </w:rPr>
      </w:pPr>
      <w:r w:rsidRPr="00765852">
        <w:rPr>
          <w:b/>
          <w:sz w:val="28"/>
        </w:rPr>
        <w:t>TỔ CHỨC</w:t>
      </w:r>
      <w:r w:rsidR="003C5DF3" w:rsidRPr="00765852">
        <w:rPr>
          <w:b/>
          <w:sz w:val="28"/>
          <w:lang w:val="en-US"/>
        </w:rPr>
        <w:t xml:space="preserve"> </w:t>
      </w:r>
      <w:r w:rsidRPr="00765852">
        <w:rPr>
          <w:b/>
          <w:sz w:val="28"/>
        </w:rPr>
        <w:t>THỰC HIỆN</w:t>
      </w:r>
    </w:p>
    <w:p w:rsidR="00B132CE" w:rsidRPr="00765852" w:rsidRDefault="00B132CE" w:rsidP="00483886">
      <w:pPr>
        <w:spacing w:after="120" w:line="320" w:lineRule="exact"/>
        <w:ind w:firstLine="567"/>
        <w:jc w:val="both"/>
        <w:rPr>
          <w:b/>
          <w:sz w:val="28"/>
          <w:szCs w:val="28"/>
        </w:rPr>
      </w:pPr>
      <w:r w:rsidRPr="00765852">
        <w:rPr>
          <w:b/>
          <w:sz w:val="28"/>
          <w:szCs w:val="28"/>
        </w:rPr>
        <w:t>1. Sở Nông nghiệp và Phát triển nông thôn</w:t>
      </w:r>
    </w:p>
    <w:p w:rsidR="00B132CE" w:rsidRPr="00765852" w:rsidRDefault="00B132CE" w:rsidP="00483886">
      <w:pPr>
        <w:spacing w:after="120" w:line="320" w:lineRule="exact"/>
        <w:ind w:firstLine="567"/>
        <w:jc w:val="both"/>
        <w:rPr>
          <w:sz w:val="28"/>
          <w:szCs w:val="28"/>
        </w:rPr>
      </w:pPr>
      <w:r w:rsidRPr="00765852">
        <w:rPr>
          <w:sz w:val="28"/>
          <w:szCs w:val="28"/>
        </w:rPr>
        <w:t>- Chủ trì, phối hợp với các Sở, ngành liên quan tham mưu UBND tỉnh xây dựng các chính sách, giải pháp, mô hình ổn định dân cư, phát triển kinh tế xã hội phù hợp với từng vùng, từng địa phương; phối hợp với Sở Tài chính, Sở Kế hoạch và Đầu tư đề xuất UBND tỉnh bố trí kinh phí để hỗ trợ kịp thời cho các hộ dân phải di dời khẩn cấp nhằm đảm bảo an toàn tính mạng, tài sản và ổn định đời sống của nhân dân đến nơi ở mới theo quy định.</w:t>
      </w:r>
    </w:p>
    <w:p w:rsidR="00B132CE" w:rsidRPr="00765852" w:rsidRDefault="00B132CE" w:rsidP="00483886">
      <w:pPr>
        <w:spacing w:after="120" w:line="320" w:lineRule="exact"/>
        <w:ind w:firstLine="567"/>
        <w:jc w:val="both"/>
        <w:rPr>
          <w:sz w:val="28"/>
          <w:szCs w:val="28"/>
        </w:rPr>
      </w:pPr>
      <w:r w:rsidRPr="00765852">
        <w:rPr>
          <w:sz w:val="28"/>
          <w:szCs w:val="28"/>
        </w:rPr>
        <w:t xml:space="preserve">- Hướng dẫn các địa phương trong việc sắp xếp, bố trí ổn định dân cư các vùng có nguy cơ cao về thiên tai, đặc biệt khó khăn, biên giới, hải đảo, di cư tự do, khu rừng đặc dụng có nguy cơ ảnh hưởng nhằm đảm bảo an toàn tính mạng và ổn định đời sống của nhân dân tại nơi ở mới. </w:t>
      </w:r>
    </w:p>
    <w:p w:rsidR="00B132CE" w:rsidRPr="00765852" w:rsidRDefault="00B132CE" w:rsidP="00483886">
      <w:pPr>
        <w:spacing w:after="120" w:line="320" w:lineRule="exact"/>
        <w:ind w:firstLine="567"/>
        <w:jc w:val="both"/>
        <w:rPr>
          <w:sz w:val="28"/>
          <w:szCs w:val="28"/>
        </w:rPr>
      </w:pPr>
      <w:r w:rsidRPr="00765852">
        <w:rPr>
          <w:sz w:val="28"/>
          <w:szCs w:val="28"/>
        </w:rPr>
        <w:t>- Kiểm tra, giám sát, đánh giá, tổng hợp báo cáo UBND tỉnh, Bộ ngành Trung ương về kết quả thực hiện bố trí ổn định dân cư trên toàn tỉnh.</w:t>
      </w:r>
    </w:p>
    <w:p w:rsidR="00B132CE" w:rsidRPr="00765852" w:rsidRDefault="00B132CE" w:rsidP="00483886">
      <w:pPr>
        <w:spacing w:after="120" w:line="320" w:lineRule="exact"/>
        <w:ind w:firstLine="567"/>
        <w:jc w:val="both"/>
        <w:rPr>
          <w:sz w:val="28"/>
          <w:szCs w:val="28"/>
        </w:rPr>
      </w:pPr>
      <w:r w:rsidRPr="00765852">
        <w:rPr>
          <w:sz w:val="28"/>
          <w:szCs w:val="28"/>
        </w:rPr>
        <w:t>- Chủ trì phối hợp với các sở, ban, ngành và địa phương xử lý kịp thời các điểm di dân khẩn cấp hoặc những nơi xảy ra thiên tai nằm ngoài quy hoạch, kế hoạch đảm bảo an toàn tín mạng, tài sản của người dân.</w:t>
      </w:r>
    </w:p>
    <w:p w:rsidR="00B132CE" w:rsidRPr="00765852" w:rsidRDefault="00B132CE" w:rsidP="00483886">
      <w:pPr>
        <w:spacing w:after="120" w:line="320" w:lineRule="exact"/>
        <w:ind w:firstLine="567"/>
        <w:jc w:val="both"/>
        <w:rPr>
          <w:b/>
          <w:sz w:val="28"/>
          <w:szCs w:val="28"/>
        </w:rPr>
      </w:pPr>
      <w:r w:rsidRPr="00765852">
        <w:rPr>
          <w:b/>
          <w:sz w:val="28"/>
          <w:szCs w:val="28"/>
        </w:rPr>
        <w:t>2. Sở Kế hoạch và Đầu tư</w:t>
      </w:r>
    </w:p>
    <w:p w:rsidR="00B132CE" w:rsidRPr="00765852" w:rsidRDefault="00B132CE" w:rsidP="00483886">
      <w:pPr>
        <w:spacing w:after="120" w:line="320" w:lineRule="exact"/>
        <w:ind w:firstLine="567"/>
        <w:jc w:val="both"/>
        <w:rPr>
          <w:sz w:val="28"/>
          <w:szCs w:val="28"/>
        </w:rPr>
      </w:pPr>
      <w:r w:rsidRPr="00765852">
        <w:rPr>
          <w:sz w:val="28"/>
          <w:szCs w:val="28"/>
        </w:rPr>
        <w:t>- C</w:t>
      </w:r>
      <w:r w:rsidRPr="00765852">
        <w:rPr>
          <w:rFonts w:hint="eastAsia"/>
          <w:sz w:val="28"/>
          <w:szCs w:val="28"/>
        </w:rPr>
        <w:t>ă</w:t>
      </w:r>
      <w:r w:rsidRPr="00765852">
        <w:rPr>
          <w:sz w:val="28"/>
          <w:szCs w:val="28"/>
        </w:rPr>
        <w:t xml:space="preserve">n cứ kế hoạch đầu tư công trung hạn </w:t>
      </w:r>
      <w:r w:rsidRPr="00765852">
        <w:rPr>
          <w:rFonts w:hint="eastAsia"/>
          <w:sz w:val="28"/>
          <w:szCs w:val="28"/>
        </w:rPr>
        <w:t>đãđư</w:t>
      </w:r>
      <w:r w:rsidRPr="00765852">
        <w:rPr>
          <w:sz w:val="28"/>
          <w:szCs w:val="28"/>
        </w:rPr>
        <w:t>ợc cấp có thẩm quyền phê duyệt, hàng n</w:t>
      </w:r>
      <w:r w:rsidRPr="00765852">
        <w:rPr>
          <w:rFonts w:hint="eastAsia"/>
          <w:sz w:val="28"/>
          <w:szCs w:val="28"/>
        </w:rPr>
        <w:t>ă</w:t>
      </w:r>
      <w:r w:rsidRPr="00765852">
        <w:rPr>
          <w:sz w:val="28"/>
          <w:szCs w:val="28"/>
        </w:rPr>
        <w:t xml:space="preserve">m </w:t>
      </w:r>
      <w:r w:rsidRPr="00765852">
        <w:rPr>
          <w:rFonts w:hint="eastAsia"/>
          <w:sz w:val="28"/>
          <w:szCs w:val="28"/>
        </w:rPr>
        <w:t>đ</w:t>
      </w:r>
      <w:r w:rsidRPr="00765852">
        <w:rPr>
          <w:sz w:val="28"/>
          <w:szCs w:val="28"/>
        </w:rPr>
        <w:t xml:space="preserve">ề xuất bố trí vốn cho các dự án bố trí ổn </w:t>
      </w:r>
      <w:r w:rsidRPr="00765852">
        <w:rPr>
          <w:rFonts w:hint="eastAsia"/>
          <w:sz w:val="28"/>
          <w:szCs w:val="28"/>
        </w:rPr>
        <w:t>đ</w:t>
      </w:r>
      <w:r w:rsidRPr="00765852">
        <w:rPr>
          <w:sz w:val="28"/>
          <w:szCs w:val="28"/>
        </w:rPr>
        <w:t>ịnh dân c</w:t>
      </w:r>
      <w:r w:rsidRPr="00765852">
        <w:rPr>
          <w:rFonts w:hint="eastAsia"/>
          <w:sz w:val="28"/>
          <w:szCs w:val="28"/>
        </w:rPr>
        <w:t>ư</w:t>
      </w:r>
      <w:r w:rsidRPr="00765852">
        <w:rPr>
          <w:sz w:val="28"/>
          <w:szCs w:val="28"/>
        </w:rPr>
        <w:t xml:space="preserve"> theo quy </w:t>
      </w:r>
      <w:r w:rsidRPr="00765852">
        <w:rPr>
          <w:rFonts w:hint="eastAsia"/>
          <w:sz w:val="28"/>
          <w:szCs w:val="28"/>
        </w:rPr>
        <w:t>đ</w:t>
      </w:r>
      <w:r w:rsidRPr="00765852">
        <w:rPr>
          <w:sz w:val="28"/>
          <w:szCs w:val="28"/>
        </w:rPr>
        <w:t xml:space="preserve">ịnh của pháp luật về </w:t>
      </w:r>
      <w:r w:rsidRPr="00765852">
        <w:rPr>
          <w:rFonts w:hint="eastAsia"/>
          <w:sz w:val="28"/>
          <w:szCs w:val="28"/>
        </w:rPr>
        <w:t>đ</w:t>
      </w:r>
      <w:r w:rsidRPr="00765852">
        <w:rPr>
          <w:sz w:val="28"/>
          <w:szCs w:val="28"/>
        </w:rPr>
        <w:t>ầu t</w:t>
      </w:r>
      <w:r w:rsidRPr="00765852">
        <w:rPr>
          <w:rFonts w:hint="eastAsia"/>
          <w:sz w:val="28"/>
          <w:szCs w:val="28"/>
        </w:rPr>
        <w:t>ư</w:t>
      </w:r>
      <w:r w:rsidRPr="00765852">
        <w:rPr>
          <w:sz w:val="28"/>
          <w:szCs w:val="28"/>
        </w:rPr>
        <w:t>;</w:t>
      </w:r>
    </w:p>
    <w:p w:rsidR="00B132CE" w:rsidRPr="00765852" w:rsidRDefault="00B132CE" w:rsidP="00483886">
      <w:pPr>
        <w:spacing w:after="120" w:line="320" w:lineRule="exact"/>
        <w:ind w:firstLine="567"/>
        <w:jc w:val="both"/>
        <w:rPr>
          <w:bCs/>
          <w:iCs/>
          <w:sz w:val="28"/>
          <w:szCs w:val="28"/>
        </w:rPr>
      </w:pPr>
      <w:r w:rsidRPr="00765852">
        <w:rPr>
          <w:sz w:val="28"/>
          <w:szCs w:val="28"/>
        </w:rPr>
        <w:t xml:space="preserve">- Phối hợp với Sở Nông nghiệp và Phát triển nông thôn: Hướng dẫn triển khai thực hiện Chương trình; xây dựng, điều chỉnh bổ sung các nội dung Chương trình </w:t>
      </w:r>
      <w:r w:rsidRPr="00765852">
        <w:rPr>
          <w:sz w:val="28"/>
          <w:szCs w:val="28"/>
        </w:rPr>
        <w:lastRenderedPageBreak/>
        <w:t xml:space="preserve">phù hợp với quy định của pháp luật; </w:t>
      </w:r>
      <w:r w:rsidRPr="00765852">
        <w:rPr>
          <w:bCs/>
          <w:iCs/>
          <w:sz w:val="28"/>
          <w:szCs w:val="28"/>
        </w:rPr>
        <w:t>kiểm tra, giám sát, đánh giá  kết quả thực hiện Chương trình.</w:t>
      </w:r>
    </w:p>
    <w:p w:rsidR="00B132CE" w:rsidRPr="00765852" w:rsidRDefault="00B132CE" w:rsidP="00483886">
      <w:pPr>
        <w:spacing w:after="120" w:line="320" w:lineRule="exact"/>
        <w:ind w:firstLine="567"/>
        <w:jc w:val="both"/>
        <w:rPr>
          <w:b/>
          <w:sz w:val="28"/>
          <w:szCs w:val="28"/>
        </w:rPr>
      </w:pPr>
      <w:r w:rsidRPr="00765852">
        <w:rPr>
          <w:b/>
          <w:sz w:val="28"/>
          <w:szCs w:val="28"/>
        </w:rPr>
        <w:t>3. Sở Tài chính</w:t>
      </w:r>
    </w:p>
    <w:p w:rsidR="00B132CE" w:rsidRPr="00765852" w:rsidRDefault="00B132CE" w:rsidP="00483886">
      <w:pPr>
        <w:spacing w:after="120" w:line="320" w:lineRule="exact"/>
        <w:ind w:firstLine="567"/>
        <w:jc w:val="both"/>
        <w:rPr>
          <w:sz w:val="28"/>
          <w:szCs w:val="28"/>
          <w:lang w:val="it-IT"/>
        </w:rPr>
      </w:pPr>
      <w:r w:rsidRPr="00765852">
        <w:rPr>
          <w:sz w:val="28"/>
          <w:szCs w:val="28"/>
          <w:lang w:val="it-IT"/>
        </w:rPr>
        <w:t>- Phối hợp với Sở Kế hoạch và Đầu tư, Sở Nông nghiệp và Phát triển nông thôn, căn cứ nguồn ngân sách trung ương hỗ trợ thực hiện chương trình, khả năng cân đối của ngân sách địa phương, lồng ghép kinh phí các chương trình mục tiêu quốc gia và các chương trình dự án khác, tổng hợp trình cấp có thẩm quyền bố trí kinh phí thuộc nhiệm vụ chi thường xuyên theo phân cấp ngân sách hiện hành để thực hiện Chương trình theo quy định của pháp luật về ngân sách nhà nước.</w:t>
      </w:r>
    </w:p>
    <w:p w:rsidR="00B132CE" w:rsidRPr="00765852" w:rsidRDefault="00B132CE" w:rsidP="00483886">
      <w:pPr>
        <w:spacing w:after="120" w:line="320" w:lineRule="exact"/>
        <w:ind w:firstLine="567"/>
        <w:jc w:val="both"/>
        <w:rPr>
          <w:sz w:val="28"/>
          <w:szCs w:val="28"/>
          <w:lang w:val="it-IT"/>
        </w:rPr>
      </w:pPr>
      <w:r w:rsidRPr="00765852">
        <w:rPr>
          <w:sz w:val="28"/>
          <w:szCs w:val="28"/>
          <w:lang w:val="it-IT"/>
        </w:rPr>
        <w:t>- Phối hợp với Sở Nông nghiệp và Phát triển nông thôn triển khai, kiểm tra, giám sát, đánh giá kết quả thực hiện Chương trình.</w:t>
      </w:r>
    </w:p>
    <w:p w:rsidR="00B132CE" w:rsidRPr="00765852" w:rsidRDefault="00B132CE" w:rsidP="00483886">
      <w:pPr>
        <w:spacing w:after="120" w:line="320" w:lineRule="exact"/>
        <w:ind w:firstLine="567"/>
        <w:jc w:val="both"/>
        <w:rPr>
          <w:b/>
          <w:sz w:val="28"/>
          <w:szCs w:val="28"/>
        </w:rPr>
      </w:pPr>
      <w:r w:rsidRPr="00765852">
        <w:rPr>
          <w:b/>
        </w:rPr>
        <w:t>4</w:t>
      </w:r>
      <w:r w:rsidRPr="00765852">
        <w:rPr>
          <w:b/>
          <w:sz w:val="28"/>
          <w:szCs w:val="28"/>
        </w:rPr>
        <w:t>. Sở Công Thương</w:t>
      </w:r>
    </w:p>
    <w:p w:rsidR="00B132CE" w:rsidRPr="00765852" w:rsidRDefault="00B132CE" w:rsidP="00483886">
      <w:pPr>
        <w:spacing w:after="120" w:line="320" w:lineRule="exact"/>
        <w:ind w:firstLine="567"/>
        <w:jc w:val="both"/>
        <w:rPr>
          <w:sz w:val="28"/>
          <w:szCs w:val="28"/>
          <w:lang w:val="it-IT"/>
        </w:rPr>
      </w:pPr>
      <w:r w:rsidRPr="00765852">
        <w:rPr>
          <w:sz w:val="28"/>
          <w:szCs w:val="28"/>
          <w:lang w:val="it-IT"/>
        </w:rPr>
        <w:t>Phối hợp với Sở Nông nghiệp và Phát triển nông thôn và các Sở, ngành có liên quan tiếp tục rà soát quy hoạch, tăng cường các biện pháp quản lý, kiểm tra, giám sát việc thực hiện công tác di dân tái định cư các dự án đảm bảo mục tiêu phát triển bền vững về kinh tế - xã hội - môi trường với ổn định đời sống, sinh kế lâu dài cho nhân dân.</w:t>
      </w:r>
    </w:p>
    <w:p w:rsidR="00B132CE" w:rsidRPr="00765852" w:rsidRDefault="00B132CE" w:rsidP="00483886">
      <w:pPr>
        <w:spacing w:after="120" w:line="320" w:lineRule="exact"/>
        <w:ind w:firstLine="567"/>
        <w:jc w:val="both"/>
        <w:rPr>
          <w:b/>
          <w:sz w:val="28"/>
          <w:szCs w:val="28"/>
        </w:rPr>
      </w:pPr>
      <w:r w:rsidRPr="00765852">
        <w:rPr>
          <w:b/>
          <w:sz w:val="28"/>
          <w:szCs w:val="28"/>
        </w:rPr>
        <w:t>5. Sở Tài nguyên và Môi trường</w:t>
      </w:r>
    </w:p>
    <w:p w:rsidR="00B132CE" w:rsidRPr="00765852" w:rsidRDefault="00B132CE" w:rsidP="00483886">
      <w:pPr>
        <w:shd w:val="clear" w:color="auto" w:fill="FFFFFF"/>
        <w:spacing w:after="120" w:line="320" w:lineRule="exact"/>
        <w:ind w:firstLine="567"/>
        <w:jc w:val="both"/>
        <w:rPr>
          <w:color w:val="000000"/>
          <w:sz w:val="28"/>
          <w:szCs w:val="28"/>
          <w:lang w:val="it-IT"/>
        </w:rPr>
      </w:pPr>
      <w:r w:rsidRPr="00765852">
        <w:rPr>
          <w:color w:val="000000"/>
          <w:sz w:val="28"/>
          <w:szCs w:val="28"/>
          <w:lang w:val="fr-FR"/>
        </w:rPr>
        <w:t xml:space="preserve">- Hướng dẫn quy trình thu hồi đất, đền bù, giải phóng mặt bằng, cấp giấy chứng nhận quyền sử dụng đất bao gồm đất ở, đất sản xuất từ nơi đi và nơi đến cho người dân thuộc đối tượng tái định cư, sắp xếp bố trí dân cư </w:t>
      </w:r>
      <w:r w:rsidRPr="00765852">
        <w:rPr>
          <w:sz w:val="28"/>
          <w:szCs w:val="28"/>
          <w:lang w:val="it-IT"/>
        </w:rPr>
        <w:t>đảm bảo sự thống nhất, đồng bộ không để phát sinh khiếu nại, khiếu kiện gây bức xúc trong dư luận;</w:t>
      </w:r>
    </w:p>
    <w:p w:rsidR="00B132CE" w:rsidRPr="00765852" w:rsidRDefault="00B132CE" w:rsidP="00483886">
      <w:pPr>
        <w:spacing w:after="120" w:line="320" w:lineRule="exact"/>
        <w:ind w:firstLine="567"/>
        <w:jc w:val="both"/>
        <w:rPr>
          <w:sz w:val="28"/>
          <w:szCs w:val="28"/>
          <w:lang w:val="it-IT"/>
        </w:rPr>
      </w:pPr>
      <w:r w:rsidRPr="00765852">
        <w:rPr>
          <w:sz w:val="28"/>
          <w:szCs w:val="28"/>
          <w:lang w:val="it-IT"/>
        </w:rPr>
        <w:t xml:space="preserve">- Chú trọng công tác nghiên cứu báo cáo tác động môi trường trước, trong, sau khi thi công xây dựng các dự án bố trí dân cư; </w:t>
      </w:r>
    </w:p>
    <w:p w:rsidR="00B132CE" w:rsidRPr="00765852" w:rsidRDefault="00B132CE" w:rsidP="00483886">
      <w:pPr>
        <w:shd w:val="clear" w:color="auto" w:fill="FFFFFF"/>
        <w:spacing w:after="120" w:line="320" w:lineRule="exact"/>
        <w:ind w:firstLine="567"/>
        <w:jc w:val="both"/>
        <w:rPr>
          <w:color w:val="000000"/>
          <w:sz w:val="28"/>
          <w:szCs w:val="28"/>
          <w:lang w:val="fr-FR"/>
        </w:rPr>
      </w:pPr>
      <w:r w:rsidRPr="00765852">
        <w:rPr>
          <w:color w:val="000000"/>
          <w:sz w:val="28"/>
          <w:szCs w:val="28"/>
          <w:lang w:val="fr-FR"/>
        </w:rPr>
        <w:t>- Chủ trì, phối hợp với các cơ quan liên quan lập kế hoạch sử dụng đất, rà soát điều chỉnh quỹ đất hàng năm, 05 năm cấp huyện để bố trí đất ở, đất sản xuất cho các hộ dân.</w:t>
      </w:r>
    </w:p>
    <w:p w:rsidR="00B132CE" w:rsidRPr="00765852" w:rsidRDefault="00B132CE" w:rsidP="00483886">
      <w:pPr>
        <w:spacing w:after="120" w:line="320" w:lineRule="exact"/>
        <w:ind w:firstLine="567"/>
        <w:jc w:val="both"/>
        <w:rPr>
          <w:sz w:val="28"/>
          <w:szCs w:val="28"/>
        </w:rPr>
      </w:pPr>
      <w:r w:rsidRPr="00765852">
        <w:rPr>
          <w:b/>
          <w:sz w:val="28"/>
          <w:szCs w:val="28"/>
        </w:rPr>
        <w:t>6. Ban Dân tộc tỉnh</w:t>
      </w:r>
    </w:p>
    <w:p w:rsidR="00B132CE" w:rsidRPr="00765852" w:rsidRDefault="00B132CE" w:rsidP="00483886">
      <w:pPr>
        <w:spacing w:after="120" w:line="320" w:lineRule="exact"/>
        <w:ind w:firstLine="567"/>
        <w:jc w:val="both"/>
        <w:rPr>
          <w:spacing w:val="2"/>
          <w:sz w:val="28"/>
          <w:szCs w:val="28"/>
        </w:rPr>
      </w:pPr>
      <w:r w:rsidRPr="00765852">
        <w:rPr>
          <w:spacing w:val="2"/>
          <w:sz w:val="28"/>
          <w:szCs w:val="28"/>
        </w:rPr>
        <w:t xml:space="preserve">  - Chủ trì, phối hợp với các cơ quan và đơn vị có liên quan tăng cường công tác chỉ đạo, hướng dẫn UBND các huyện: Hướng Hóa, Đakrông, Gio Linh, Vĩnh Linh, Cam Lộ thực hiện có hiệu quả Chương trình mục tiêu quốc gia phát triển kinh tế - xã hội vùng đồng bào dân tộc thiểu số và miền núi giai đoạn 2021-2025.</w:t>
      </w:r>
    </w:p>
    <w:p w:rsidR="00B132CE" w:rsidRPr="00765852" w:rsidRDefault="00B132CE" w:rsidP="00483886">
      <w:pPr>
        <w:spacing w:after="120" w:line="320" w:lineRule="exact"/>
        <w:ind w:firstLine="567"/>
        <w:jc w:val="both"/>
        <w:rPr>
          <w:spacing w:val="2"/>
          <w:sz w:val="28"/>
          <w:szCs w:val="28"/>
        </w:rPr>
      </w:pPr>
      <w:r w:rsidRPr="00765852">
        <w:rPr>
          <w:spacing w:val="2"/>
          <w:sz w:val="28"/>
          <w:szCs w:val="28"/>
        </w:rPr>
        <w:t xml:space="preserve">- Phối hợp với Sở Nông nghiệp và Phát triển nông thôn hướng dẫn triển khai thực hiện Chương trình; hàng năm, gửi Sở Nông nghiệp và Phát triển nông thôn báo cáo kết quả thực hiện Dự án 2 thuộc Chương trình mục tiêu quốc gia phát triển kinh tế - xã hội vùng đồng bào dân tộc thiểu số và miền núi giai đoạn 2021-2030, giai đoạn I: từ năm 2021 đến năm 2025 theo Quyết định số 1719/QĐ-TTg ngày 14/10/2021 của Thủ tướng Chính phủ để tổng hợp, báo cáo Bộ Nông nghiệp và </w:t>
      </w:r>
      <w:r w:rsidRPr="00765852">
        <w:rPr>
          <w:sz w:val="28"/>
          <w:szCs w:val="28"/>
          <w:lang w:val="it-IT"/>
        </w:rPr>
        <w:t>Phát triển nông thôn</w:t>
      </w:r>
      <w:r w:rsidRPr="00765852">
        <w:rPr>
          <w:spacing w:val="2"/>
          <w:sz w:val="28"/>
          <w:szCs w:val="28"/>
        </w:rPr>
        <w:t>.</w:t>
      </w:r>
    </w:p>
    <w:p w:rsidR="00B132CE" w:rsidRPr="00765852" w:rsidRDefault="00B132CE" w:rsidP="00483886">
      <w:pPr>
        <w:spacing w:after="120" w:line="320" w:lineRule="exact"/>
        <w:ind w:firstLine="567"/>
        <w:jc w:val="both"/>
        <w:rPr>
          <w:b/>
          <w:sz w:val="28"/>
          <w:szCs w:val="28"/>
          <w:lang w:val="fr-FR"/>
        </w:rPr>
      </w:pPr>
      <w:r w:rsidRPr="00765852">
        <w:rPr>
          <w:b/>
          <w:spacing w:val="2"/>
          <w:sz w:val="28"/>
          <w:szCs w:val="28"/>
        </w:rPr>
        <w:t>7</w:t>
      </w:r>
      <w:r w:rsidRPr="00765852">
        <w:rPr>
          <w:spacing w:val="2"/>
          <w:sz w:val="28"/>
          <w:szCs w:val="28"/>
        </w:rPr>
        <w:t xml:space="preserve">. </w:t>
      </w:r>
      <w:r w:rsidRPr="00765852">
        <w:rPr>
          <w:b/>
          <w:sz w:val="28"/>
          <w:szCs w:val="28"/>
          <w:lang w:val="fr-FR"/>
        </w:rPr>
        <w:t>Bộ Chỉ huy Bộ đội biên phòng tỉnh</w:t>
      </w:r>
    </w:p>
    <w:p w:rsidR="00B132CE" w:rsidRPr="00765852" w:rsidRDefault="00B132CE" w:rsidP="00483886">
      <w:pPr>
        <w:spacing w:after="120" w:line="320" w:lineRule="exact"/>
        <w:ind w:firstLine="567"/>
        <w:jc w:val="both"/>
        <w:rPr>
          <w:sz w:val="28"/>
          <w:szCs w:val="28"/>
          <w:lang w:val="fr-FR"/>
        </w:rPr>
      </w:pPr>
      <w:r w:rsidRPr="00765852">
        <w:rPr>
          <w:sz w:val="28"/>
          <w:szCs w:val="28"/>
          <w:lang w:val="fr-FR"/>
        </w:rPr>
        <w:lastRenderedPageBreak/>
        <w:t>- Chủ trì phối hợp với các lực lượng duy trì an ninh, trật tự, an toàn xã hội ở khu vực biên giới; tham mưu, đề xuất và phối hợp với các Sở, ban, ngành, địa phương trong thực hiện các chương trình, dự án sắp xếp, bố trí ổn định dân cư, xây dựng cụm kinh tế Biên phòng, sắp xếp, bố trí ổn định dân cư ở khu vực biên giới gắn với các đồn Biên phòng, xây dựng kết cấu hạ tầng, phát triển kinh tế - xã hội gắn với xây dựng, củng cố quốc phòng, an ninh khu vực biên giới;</w:t>
      </w:r>
    </w:p>
    <w:p w:rsidR="00B132CE" w:rsidRPr="00765852" w:rsidRDefault="00B132CE" w:rsidP="00483886">
      <w:pPr>
        <w:spacing w:after="120" w:line="320" w:lineRule="exact"/>
        <w:ind w:firstLine="567"/>
        <w:jc w:val="both"/>
        <w:rPr>
          <w:sz w:val="28"/>
          <w:szCs w:val="28"/>
          <w:lang w:val="fr-FR"/>
        </w:rPr>
      </w:pPr>
      <w:r w:rsidRPr="00765852">
        <w:rPr>
          <w:sz w:val="28"/>
          <w:szCs w:val="28"/>
          <w:lang w:val="fr-FR"/>
        </w:rPr>
        <w:t>- Phối hợp, tham gia hoạt động quản lý các dự án trồng, chăm sóc, bảo vệ rừng phòng hộ, rừng đầu nguồn, ngăn chặn hoạt động phá rừng trên biên giới đất liền, hải đảo, ven biển; đề xuất điều chỉnh, di dời dân cư ra khỏi các vùng có nguy cơ cao về thiên tai, giúp người dân khắc phục hậu quả, ổn định đời sống.</w:t>
      </w:r>
    </w:p>
    <w:p w:rsidR="00B132CE" w:rsidRPr="00765852" w:rsidRDefault="00B132CE" w:rsidP="00483886">
      <w:pPr>
        <w:spacing w:after="120" w:line="320" w:lineRule="exact"/>
        <w:ind w:firstLine="567"/>
        <w:jc w:val="both"/>
        <w:rPr>
          <w:b/>
          <w:sz w:val="28"/>
          <w:szCs w:val="28"/>
          <w:lang w:val="fr-FR"/>
        </w:rPr>
      </w:pPr>
      <w:r w:rsidRPr="00765852">
        <w:rPr>
          <w:b/>
          <w:sz w:val="28"/>
          <w:szCs w:val="28"/>
          <w:lang w:val="fr-FR"/>
        </w:rPr>
        <w:t xml:space="preserve">8. Bộ Chỉ huy Quân sự tỉnh </w:t>
      </w:r>
    </w:p>
    <w:p w:rsidR="00B132CE" w:rsidRPr="00765852" w:rsidRDefault="00B132CE" w:rsidP="00483886">
      <w:pPr>
        <w:spacing w:after="120" w:line="320" w:lineRule="exact"/>
        <w:ind w:firstLine="567"/>
        <w:jc w:val="both"/>
        <w:rPr>
          <w:sz w:val="28"/>
          <w:szCs w:val="28"/>
          <w:lang w:val="fr-FR"/>
        </w:rPr>
      </w:pPr>
      <w:r w:rsidRPr="00765852">
        <w:rPr>
          <w:sz w:val="28"/>
          <w:szCs w:val="28"/>
          <w:lang w:val="fr-FR"/>
        </w:rPr>
        <w:t xml:space="preserve">Chủ động phối hợp với Sở Nông nghiệp và </w:t>
      </w:r>
      <w:r w:rsidRPr="00765852">
        <w:rPr>
          <w:sz w:val="28"/>
          <w:szCs w:val="28"/>
          <w:lang w:val="it-IT"/>
        </w:rPr>
        <w:t>Phát triển nông thôn</w:t>
      </w:r>
      <w:r w:rsidRPr="00765852">
        <w:rPr>
          <w:sz w:val="28"/>
          <w:szCs w:val="28"/>
          <w:lang w:val="fr-FR"/>
        </w:rPr>
        <w:t xml:space="preserve">, UBND các huyện giúp đỡ đồng bào sản xuất, ổn định đời sống, củng cố vững chắc quốc phòng, an ninh trên các địa bàn biên giới; </w:t>
      </w:r>
    </w:p>
    <w:p w:rsidR="00B132CE" w:rsidRPr="00765852" w:rsidRDefault="00B132CE" w:rsidP="00483886">
      <w:pPr>
        <w:spacing w:after="120" w:line="320" w:lineRule="exact"/>
        <w:ind w:firstLine="567"/>
        <w:jc w:val="both"/>
        <w:rPr>
          <w:sz w:val="28"/>
          <w:szCs w:val="28"/>
          <w:lang w:val="fr-FR"/>
        </w:rPr>
      </w:pPr>
      <w:r w:rsidRPr="00765852">
        <w:rPr>
          <w:sz w:val="28"/>
          <w:szCs w:val="28"/>
          <w:lang w:val="fr-FR"/>
        </w:rPr>
        <w:t xml:space="preserve">Chủ trì, phối hợp với Sở Nông nghiệp và </w:t>
      </w:r>
      <w:r w:rsidRPr="00765852">
        <w:rPr>
          <w:sz w:val="28"/>
          <w:szCs w:val="28"/>
          <w:lang w:val="it-IT"/>
        </w:rPr>
        <w:t>Phát triển nông thôn</w:t>
      </w:r>
      <w:r w:rsidRPr="00765852">
        <w:rPr>
          <w:sz w:val="28"/>
          <w:szCs w:val="28"/>
          <w:lang w:val="fr-FR"/>
        </w:rPr>
        <w:t>, địa phương có liên quan thực hiện các dự án bố trí, sắp xếp ổn định dân cư tại Khu kinh tế quốc phòng.</w:t>
      </w:r>
    </w:p>
    <w:p w:rsidR="00B132CE" w:rsidRPr="00765852" w:rsidRDefault="00B132CE" w:rsidP="00483886">
      <w:pPr>
        <w:spacing w:after="120" w:line="320" w:lineRule="exact"/>
        <w:ind w:firstLine="567"/>
        <w:jc w:val="both"/>
        <w:rPr>
          <w:b/>
          <w:sz w:val="28"/>
          <w:szCs w:val="28"/>
          <w:lang w:val="fr-FR"/>
        </w:rPr>
      </w:pPr>
      <w:r w:rsidRPr="00765852">
        <w:rPr>
          <w:b/>
          <w:sz w:val="28"/>
          <w:szCs w:val="28"/>
          <w:lang w:val="fr-FR"/>
        </w:rPr>
        <w:t>9. Công an tỉnh</w:t>
      </w:r>
    </w:p>
    <w:p w:rsidR="00B132CE" w:rsidRPr="00765852" w:rsidRDefault="00B132CE" w:rsidP="00483886">
      <w:pPr>
        <w:spacing w:after="120" w:line="320" w:lineRule="exact"/>
        <w:ind w:firstLine="567"/>
        <w:jc w:val="both"/>
        <w:rPr>
          <w:sz w:val="28"/>
          <w:szCs w:val="28"/>
          <w:lang w:val="fr-FR"/>
        </w:rPr>
      </w:pPr>
      <w:r w:rsidRPr="00765852">
        <w:rPr>
          <w:sz w:val="28"/>
          <w:szCs w:val="28"/>
          <w:lang w:val="fr-FR"/>
        </w:rPr>
        <w:t>Tăng cường chỉ đạo Công an các đơn vị, địa phương làm tốt công tác quản lý về cư trú, đảm bảo an ninh chính trị, trật tự an toàn xã hội ở vùng triển khai dự án; chủ động nắm tình hình, kịp thời phát hiện những bất cập, thiếu sót trong quá trình thực hiện các chủ trương, chính sách đối với các vùng thiên tai, đặc biệt khó khăn, biên giới, hải đảo, di cư tự do, khu rừng đặc dụng để tham mưu UBND tỉnh có biện pháp khắc phục.</w:t>
      </w:r>
    </w:p>
    <w:p w:rsidR="00B132CE" w:rsidRPr="00765852" w:rsidRDefault="00B132CE" w:rsidP="00483886">
      <w:pPr>
        <w:spacing w:after="120" w:line="320" w:lineRule="exact"/>
        <w:ind w:firstLine="567"/>
        <w:jc w:val="both"/>
        <w:rPr>
          <w:b/>
          <w:sz w:val="28"/>
          <w:szCs w:val="28"/>
          <w:lang w:val="fr-FR"/>
        </w:rPr>
      </w:pPr>
      <w:r w:rsidRPr="00765852">
        <w:rPr>
          <w:b/>
          <w:sz w:val="28"/>
          <w:szCs w:val="28"/>
          <w:lang w:val="fr-FR"/>
        </w:rPr>
        <w:t>10. Đoàn Kinh tế Quốc phòng 337</w:t>
      </w:r>
    </w:p>
    <w:p w:rsidR="00B132CE" w:rsidRPr="00765852" w:rsidRDefault="00B132CE" w:rsidP="00483886">
      <w:pPr>
        <w:spacing w:after="120" w:line="320" w:lineRule="exact"/>
        <w:ind w:firstLine="720"/>
        <w:jc w:val="both"/>
        <w:rPr>
          <w:sz w:val="28"/>
          <w:szCs w:val="28"/>
          <w:lang w:val="nl-NL"/>
        </w:rPr>
      </w:pPr>
      <w:r w:rsidRPr="00765852">
        <w:rPr>
          <w:sz w:val="28"/>
          <w:szCs w:val="28"/>
          <w:lang w:val="nl-NL"/>
        </w:rPr>
        <w:t xml:space="preserve">Chủ trì, phối hợp các Sở, ngành, đơn vị và địa phương thực hiện các dự án bố trí dân cư: xây dựng cơ sở hạ tầng kinh tế - xã hội trong vùng dự án Khu Kinh tế - Quốc Phòng Khe Sanh, khai thác tiềm năng đất đai để phát triển sản xuất, trồng rừng và bảo vệ rừng, góp phần cho các xã biên giới có kinh tế, văn hóa xã hội phát triển. Bảo vệ môi trường, trên cơ sở đời sống được nâng cao. Hằng năm, báo cáo kết quả thực hiện về Sở Nông nghiệp và </w:t>
      </w:r>
      <w:r w:rsidRPr="00765852">
        <w:rPr>
          <w:sz w:val="28"/>
          <w:szCs w:val="28"/>
          <w:lang w:val="it-IT"/>
        </w:rPr>
        <w:t>Phát triển nông thôn</w:t>
      </w:r>
      <w:r w:rsidRPr="00765852">
        <w:rPr>
          <w:sz w:val="28"/>
          <w:szCs w:val="28"/>
          <w:lang w:val="nl-NL"/>
        </w:rPr>
        <w:t xml:space="preserve"> để tổng hợp báo cáo Bộ Nông nghiệp và </w:t>
      </w:r>
      <w:r w:rsidRPr="00765852">
        <w:rPr>
          <w:sz w:val="28"/>
          <w:szCs w:val="28"/>
          <w:lang w:val="it-IT"/>
        </w:rPr>
        <w:t>Phát triển nông thôn</w:t>
      </w:r>
      <w:r w:rsidRPr="00765852">
        <w:rPr>
          <w:sz w:val="28"/>
          <w:szCs w:val="28"/>
          <w:lang w:val="nl-NL"/>
        </w:rPr>
        <w:t>.</w:t>
      </w:r>
    </w:p>
    <w:p w:rsidR="00B132CE" w:rsidRPr="00765852" w:rsidRDefault="00B132CE" w:rsidP="00483886">
      <w:pPr>
        <w:spacing w:after="120" w:line="320" w:lineRule="exact"/>
        <w:ind w:firstLine="567"/>
        <w:jc w:val="both"/>
        <w:rPr>
          <w:sz w:val="28"/>
          <w:szCs w:val="28"/>
          <w:lang w:val="fr-FR"/>
        </w:rPr>
      </w:pPr>
      <w:r w:rsidRPr="00765852">
        <w:rPr>
          <w:b/>
          <w:spacing w:val="2"/>
          <w:sz w:val="28"/>
          <w:szCs w:val="28"/>
        </w:rPr>
        <w:t>11</w:t>
      </w:r>
      <w:r w:rsidRPr="00765852">
        <w:rPr>
          <w:spacing w:val="2"/>
          <w:sz w:val="28"/>
          <w:szCs w:val="28"/>
        </w:rPr>
        <w:t xml:space="preserve">. </w:t>
      </w:r>
      <w:r w:rsidRPr="00765852">
        <w:rPr>
          <w:b/>
          <w:sz w:val="28"/>
          <w:szCs w:val="28"/>
          <w:lang w:val="fr-FR"/>
        </w:rPr>
        <w:t>Các Sở:</w:t>
      </w:r>
      <w:r w:rsidRPr="00765852">
        <w:rPr>
          <w:sz w:val="28"/>
          <w:szCs w:val="28"/>
          <w:lang w:val="fr-FR"/>
        </w:rPr>
        <w:t xml:space="preserve"> Lao động - Thương binh và Xã hội, Thông tin và Truyền thông, Văn hóa Thể thao và Du lịch, Giáo dục và Đào tạo, Y tế, Xây dựng, Giao thông Vận tải</w:t>
      </w:r>
      <w:r w:rsidR="00B049A6" w:rsidRPr="00765852">
        <w:rPr>
          <w:sz w:val="28"/>
          <w:szCs w:val="28"/>
          <w:lang w:val="fr-FR"/>
        </w:rPr>
        <w:t>, Khoa học và Công Nghệ</w:t>
      </w:r>
      <w:r w:rsidR="00A7169B" w:rsidRPr="00765852">
        <w:rPr>
          <w:sz w:val="28"/>
          <w:szCs w:val="28"/>
          <w:lang w:val="fr-FR"/>
        </w:rPr>
        <w:t xml:space="preserve"> </w:t>
      </w:r>
      <w:r w:rsidRPr="00765852">
        <w:rPr>
          <w:sz w:val="28"/>
          <w:szCs w:val="28"/>
          <w:lang w:val="fr-FR"/>
        </w:rPr>
        <w:t>và cơ quan đơn vị có liên quan căn cứ vào chức năng, nhiệm vụ, có kế hoạch chỉ đạo, hướng dẫn các địa phương thực hiện Chương trình bố trí dân cư.</w:t>
      </w:r>
    </w:p>
    <w:p w:rsidR="00B132CE" w:rsidRPr="00765852" w:rsidRDefault="00B132CE" w:rsidP="00483886">
      <w:pPr>
        <w:spacing w:after="120" w:line="320" w:lineRule="exact"/>
        <w:ind w:firstLine="567"/>
        <w:jc w:val="both"/>
        <w:rPr>
          <w:b/>
          <w:sz w:val="28"/>
          <w:szCs w:val="28"/>
          <w:lang w:val="fr-FR"/>
        </w:rPr>
      </w:pPr>
      <w:r w:rsidRPr="00765852">
        <w:rPr>
          <w:b/>
          <w:sz w:val="28"/>
          <w:szCs w:val="28"/>
          <w:lang w:val="fr-FR"/>
        </w:rPr>
        <w:t xml:space="preserve">12. Đề nghị Ủy ban Mặt trận Tổ quốc Việt Nam tỉnh </w:t>
      </w:r>
    </w:p>
    <w:p w:rsidR="00B132CE" w:rsidRPr="00765852" w:rsidRDefault="00B132CE" w:rsidP="00483886">
      <w:pPr>
        <w:spacing w:after="120" w:line="320" w:lineRule="exact"/>
        <w:ind w:firstLine="567"/>
        <w:jc w:val="both"/>
        <w:rPr>
          <w:sz w:val="28"/>
          <w:szCs w:val="28"/>
          <w:lang w:val="fr-FR"/>
        </w:rPr>
      </w:pPr>
      <w:r w:rsidRPr="00765852">
        <w:rPr>
          <w:sz w:val="28"/>
          <w:szCs w:val="28"/>
          <w:lang w:val="fr-FR"/>
        </w:rPr>
        <w:t xml:space="preserve">Chỉ đạo các tổ chức thành viên phối hợp các Sở ngành, địa phương thực hiện công tác giám sát và vận động các đoàn viên, hội viên, người dân trong việc tuân thủ pháp luật, phát triển sản xuất, nâng cao đời sống, giảm nghèo, thực hiện tốt </w:t>
      </w:r>
      <w:r w:rsidRPr="00765852">
        <w:rPr>
          <w:sz w:val="28"/>
          <w:szCs w:val="28"/>
          <w:lang w:val="fr-FR"/>
        </w:rPr>
        <w:lastRenderedPageBreak/>
        <w:t>chương trình bố trí dân cư vùng thiên tai, đặc biệt khó khăn, biên giới, hải đảo, di cư tự do, khu rừng đặc dụng.</w:t>
      </w:r>
    </w:p>
    <w:p w:rsidR="003179BE" w:rsidRPr="00765852" w:rsidRDefault="003179BE" w:rsidP="00483886">
      <w:pPr>
        <w:spacing w:after="120" w:line="320" w:lineRule="exact"/>
        <w:ind w:firstLine="567"/>
        <w:jc w:val="both"/>
        <w:rPr>
          <w:b/>
          <w:sz w:val="28"/>
          <w:szCs w:val="28"/>
          <w:lang w:val="fr-FR"/>
        </w:rPr>
      </w:pPr>
      <w:r w:rsidRPr="00765852">
        <w:rPr>
          <w:b/>
          <w:sz w:val="28"/>
          <w:szCs w:val="28"/>
          <w:lang w:val="fr-FR"/>
        </w:rPr>
        <w:t>13. Đoàn Thanh niên cộng sản Hồ Chí Minh</w:t>
      </w:r>
    </w:p>
    <w:p w:rsidR="0094354C" w:rsidRPr="00765852" w:rsidRDefault="0094354C" w:rsidP="00483886">
      <w:pPr>
        <w:spacing w:after="120" w:line="320" w:lineRule="exact"/>
        <w:ind w:firstLine="567"/>
        <w:jc w:val="both"/>
        <w:rPr>
          <w:sz w:val="28"/>
          <w:szCs w:val="28"/>
          <w:lang w:val="fr-FR"/>
        </w:rPr>
      </w:pPr>
      <w:r w:rsidRPr="00765852">
        <w:rPr>
          <w:sz w:val="28"/>
          <w:szCs w:val="28"/>
          <w:lang w:val="fr-FR"/>
        </w:rPr>
        <w:t xml:space="preserve"> </w:t>
      </w:r>
      <w:r w:rsidR="001C4F68" w:rsidRPr="00765852">
        <w:rPr>
          <w:sz w:val="28"/>
          <w:szCs w:val="28"/>
          <w:lang w:val="fr-FR"/>
        </w:rPr>
        <w:t>Tuyên truyền</w:t>
      </w:r>
      <w:r w:rsidRPr="00765852">
        <w:rPr>
          <w:sz w:val="28"/>
          <w:szCs w:val="28"/>
          <w:lang w:val="fr-FR"/>
        </w:rPr>
        <w:t xml:space="preserve">, phối hợp với các Sở, ngành và UBND các </w:t>
      </w:r>
      <w:r w:rsidR="00375A51" w:rsidRPr="00765852">
        <w:rPr>
          <w:sz w:val="28"/>
          <w:szCs w:val="28"/>
          <w:lang w:val="fr-FR"/>
        </w:rPr>
        <w:t>h</w:t>
      </w:r>
      <w:r w:rsidRPr="00765852">
        <w:rPr>
          <w:sz w:val="28"/>
          <w:szCs w:val="28"/>
          <w:lang w:val="fr-FR"/>
        </w:rPr>
        <w:t>uyện liên quan vận động, thẩm định các đối tượng hộ gia đình, cá nhân (thanh niên) có nguyện vọng ra sinh sống lâu dài trên đảo, lập dan</w:t>
      </w:r>
      <w:r w:rsidR="00375A51" w:rsidRPr="00765852">
        <w:rPr>
          <w:sz w:val="28"/>
          <w:szCs w:val="28"/>
          <w:lang w:val="fr-FR"/>
        </w:rPr>
        <w:t>h sách các hộ dân báo cáo UBND t</w:t>
      </w:r>
      <w:r w:rsidRPr="00765852">
        <w:rPr>
          <w:sz w:val="28"/>
          <w:szCs w:val="28"/>
          <w:lang w:val="fr-FR"/>
        </w:rPr>
        <w:t>ỉnh xem xét phê duyệt.</w:t>
      </w:r>
    </w:p>
    <w:p w:rsidR="0094354C" w:rsidRPr="00765852" w:rsidRDefault="0094354C" w:rsidP="00483886">
      <w:pPr>
        <w:spacing w:after="120" w:line="320" w:lineRule="exact"/>
        <w:ind w:firstLine="567"/>
        <w:jc w:val="both"/>
        <w:rPr>
          <w:sz w:val="28"/>
          <w:szCs w:val="28"/>
          <w:lang w:val="fr-FR"/>
        </w:rPr>
      </w:pPr>
      <w:r w:rsidRPr="00765852">
        <w:rPr>
          <w:sz w:val="28"/>
          <w:szCs w:val="28"/>
          <w:lang w:val="fr-FR"/>
        </w:rPr>
        <w:t xml:space="preserve"> Tập trung chỉ đạo, củng cố, kiện toàn lực lượng TNXP hiện có trên đảo và TNXP chuẩn bị ra đảo.    </w:t>
      </w:r>
    </w:p>
    <w:p w:rsidR="00B132CE" w:rsidRPr="00765852" w:rsidRDefault="00B132CE" w:rsidP="00483886">
      <w:pPr>
        <w:spacing w:after="120" w:line="320" w:lineRule="exact"/>
        <w:ind w:firstLine="567"/>
        <w:jc w:val="both"/>
        <w:rPr>
          <w:b/>
          <w:sz w:val="28"/>
          <w:szCs w:val="28"/>
        </w:rPr>
      </w:pPr>
      <w:r w:rsidRPr="00765852">
        <w:rPr>
          <w:b/>
          <w:sz w:val="28"/>
          <w:szCs w:val="28"/>
        </w:rPr>
        <w:t>1</w:t>
      </w:r>
      <w:r w:rsidR="00E51E14" w:rsidRPr="00765852">
        <w:rPr>
          <w:b/>
          <w:sz w:val="28"/>
          <w:szCs w:val="28"/>
        </w:rPr>
        <w:t>4</w:t>
      </w:r>
      <w:r w:rsidRPr="00765852">
        <w:rPr>
          <w:b/>
          <w:sz w:val="28"/>
          <w:szCs w:val="28"/>
        </w:rPr>
        <w:t>. UBND các huyện, thị xã, thành phố</w:t>
      </w:r>
    </w:p>
    <w:p w:rsidR="00B132CE" w:rsidRPr="00765852" w:rsidRDefault="00B132CE" w:rsidP="00483886">
      <w:pPr>
        <w:pStyle w:val="BodyText"/>
        <w:tabs>
          <w:tab w:val="left" w:pos="567"/>
        </w:tabs>
        <w:spacing w:before="0" w:after="120" w:line="320" w:lineRule="exact"/>
        <w:ind w:firstLine="567"/>
      </w:pPr>
      <w:r w:rsidRPr="00765852">
        <w:t>- Tổ chức rà soát quy hoạch di dân, tái định cư</w:t>
      </w:r>
      <w:r w:rsidRPr="00765852">
        <w:rPr>
          <w:lang w:val="fr-FR"/>
        </w:rPr>
        <w:t xml:space="preserve"> thiên tai, đặc biệt khó khăn, biên giới, hải đảo, di cư tự do, khu rừng đặc dụng</w:t>
      </w:r>
      <w:r w:rsidRPr="00765852">
        <w:t xml:space="preserve"> trên địa bàn theo quy định của Luật Xây dựng, Luật Quy hoạch và các quy định pháp luật hiện hành khác có liên quan, đảm bảo yêu cầu về đất ở, đất sản xuất, nước phục vụ sản xuất và sinh hoạt, các công trình hạ tầng, phù hợp với phong tục tập quán của người dân từng địa phương, nhất là người đồng bào dân tộc thiểu số;</w:t>
      </w:r>
    </w:p>
    <w:p w:rsidR="00B132CE" w:rsidRPr="00765852" w:rsidRDefault="00B132CE" w:rsidP="00483886">
      <w:pPr>
        <w:spacing w:after="120" w:line="320" w:lineRule="exact"/>
        <w:ind w:firstLine="567"/>
        <w:jc w:val="both"/>
        <w:rPr>
          <w:sz w:val="28"/>
          <w:szCs w:val="28"/>
        </w:rPr>
      </w:pPr>
      <w:r w:rsidRPr="00765852">
        <w:rPr>
          <w:sz w:val="28"/>
          <w:szCs w:val="28"/>
        </w:rPr>
        <w:t>- Chủ trì phối hợp với các cơ quan, đơn vị đống quân trên địa bàn tăng cường công tác tuyên truyền vận động, hướng dẫn không để người dân tự ý di cư tự do;</w:t>
      </w:r>
    </w:p>
    <w:p w:rsidR="00B132CE" w:rsidRPr="00765852" w:rsidRDefault="00B132CE" w:rsidP="00483886">
      <w:pPr>
        <w:spacing w:after="120" w:line="320" w:lineRule="exact"/>
        <w:ind w:firstLine="567"/>
        <w:jc w:val="both"/>
        <w:rPr>
          <w:sz w:val="28"/>
          <w:szCs w:val="28"/>
        </w:rPr>
      </w:pPr>
      <w:r w:rsidRPr="00765852">
        <w:rPr>
          <w:sz w:val="28"/>
          <w:szCs w:val="28"/>
        </w:rPr>
        <w:t>- Tăng cường công tác quản lý quy hoạch, dân cư, đầu tư xây dựng; tổ chức thực hiện việc thu hồi, giao đất, cấp giấy chứng nhận quyền sử dụng đất cho các hộ tái định cư theo đúng quy định; tăng cường công tác thanh tra, kiểm tra, xử lý vi phạm; phát huy dân chủ, công khai, minh bạch; nâng cao năng lực của chính quyền cơ sở và cán bộ trực tiếp làm công tác bồi thường, hỗ trợ, tái định cư và giảm nghèo tại địa phương;</w:t>
      </w:r>
    </w:p>
    <w:p w:rsidR="00375A51" w:rsidRPr="00765852" w:rsidRDefault="00B132CE" w:rsidP="00483886">
      <w:pPr>
        <w:spacing w:after="120" w:line="320" w:lineRule="exact"/>
        <w:ind w:firstLine="567"/>
        <w:jc w:val="both"/>
        <w:rPr>
          <w:b/>
          <w:sz w:val="28"/>
          <w:szCs w:val="28"/>
          <w:lang w:val="en-US"/>
        </w:rPr>
      </w:pPr>
      <w:r w:rsidRPr="00765852">
        <w:rPr>
          <w:sz w:val="28"/>
          <w:szCs w:val="28"/>
        </w:rPr>
        <w:t xml:space="preserve">- Tổng hợp, định kỳ báo cáo Sở Nông nghiệp và </w:t>
      </w:r>
      <w:r w:rsidRPr="00765852">
        <w:rPr>
          <w:sz w:val="28"/>
          <w:szCs w:val="28"/>
          <w:lang w:val="it-IT"/>
        </w:rPr>
        <w:t>Phát triển nông thôn</w:t>
      </w:r>
      <w:r w:rsidRPr="00765852">
        <w:rPr>
          <w:sz w:val="28"/>
          <w:szCs w:val="28"/>
        </w:rPr>
        <w:t xml:space="preserve"> theo quy định.</w:t>
      </w:r>
    </w:p>
    <w:p w:rsidR="006E0D66" w:rsidRPr="00765852" w:rsidRDefault="005803FF" w:rsidP="00483886">
      <w:pPr>
        <w:spacing w:after="120" w:line="320" w:lineRule="exact"/>
        <w:jc w:val="center"/>
        <w:rPr>
          <w:b/>
          <w:sz w:val="28"/>
          <w:szCs w:val="28"/>
          <w:lang w:val="en-SG"/>
        </w:rPr>
      </w:pPr>
      <w:r w:rsidRPr="00765852">
        <w:rPr>
          <w:b/>
          <w:sz w:val="28"/>
          <w:szCs w:val="28"/>
          <w:lang w:val="en-SG"/>
        </w:rPr>
        <w:t>Phần V</w:t>
      </w:r>
    </w:p>
    <w:p w:rsidR="00A07203" w:rsidRPr="00765852" w:rsidRDefault="00A07203" w:rsidP="00483886">
      <w:pPr>
        <w:spacing w:after="120" w:line="320" w:lineRule="exact"/>
        <w:jc w:val="center"/>
        <w:rPr>
          <w:b/>
          <w:sz w:val="28"/>
          <w:szCs w:val="28"/>
          <w:lang w:val="en-SG"/>
        </w:rPr>
      </w:pPr>
      <w:r w:rsidRPr="00765852">
        <w:rPr>
          <w:b/>
          <w:sz w:val="28"/>
          <w:szCs w:val="28"/>
          <w:lang w:val="en-SG"/>
        </w:rPr>
        <w:t>KẾT LUẬN VÀ KIẾN NGHỊ</w:t>
      </w:r>
    </w:p>
    <w:p w:rsidR="001B62D8" w:rsidRPr="00765852" w:rsidRDefault="001B62D8" w:rsidP="00483886">
      <w:pPr>
        <w:spacing w:after="120" w:line="320" w:lineRule="exact"/>
        <w:ind w:firstLine="567"/>
        <w:rPr>
          <w:b/>
          <w:sz w:val="28"/>
          <w:szCs w:val="28"/>
          <w:lang w:val="en-SG"/>
        </w:rPr>
      </w:pPr>
      <w:r w:rsidRPr="00765852">
        <w:rPr>
          <w:b/>
          <w:sz w:val="28"/>
          <w:szCs w:val="28"/>
          <w:lang w:val="en-SG"/>
        </w:rPr>
        <w:t>I.</w:t>
      </w:r>
      <w:r w:rsidR="00375A51" w:rsidRPr="00765852">
        <w:rPr>
          <w:b/>
          <w:sz w:val="28"/>
          <w:szCs w:val="28"/>
          <w:lang w:val="en-SG"/>
        </w:rPr>
        <w:t xml:space="preserve"> </w:t>
      </w:r>
      <w:r w:rsidRPr="00765852">
        <w:rPr>
          <w:b/>
          <w:sz w:val="28"/>
          <w:szCs w:val="28"/>
          <w:lang w:val="en-SG"/>
        </w:rPr>
        <w:t>KẾT LUẬN</w:t>
      </w:r>
    </w:p>
    <w:p w:rsidR="001B62D8" w:rsidRPr="00765852" w:rsidRDefault="001B62D8" w:rsidP="00483886">
      <w:pPr>
        <w:spacing w:after="120" w:line="320" w:lineRule="exact"/>
        <w:ind w:firstLine="567"/>
        <w:jc w:val="both"/>
        <w:rPr>
          <w:sz w:val="28"/>
          <w:szCs w:val="28"/>
        </w:rPr>
      </w:pPr>
      <w:r w:rsidRPr="00765852">
        <w:rPr>
          <w:sz w:val="28"/>
          <w:szCs w:val="28"/>
          <w:lang w:val="en-SG"/>
        </w:rPr>
        <w:t>B</w:t>
      </w:r>
      <w:r w:rsidRPr="00765852">
        <w:rPr>
          <w:sz w:val="28"/>
          <w:szCs w:val="28"/>
        </w:rPr>
        <w:t xml:space="preserve">ố trí, ổn định dân cư là nhiệm vụ chính trị của toàn Đảng, toàn dân, không chỉ là nhiệm vụ của từng địa phương có liên quan mà là nhiệm vụ chung của toàn xã hội phải tham gia đóng góp nhằm góp phần hạn chế, né tránh những thiệt hại do thiên tai gây ra, đảm </w:t>
      </w:r>
      <w:r w:rsidR="00EA1CAC">
        <w:rPr>
          <w:sz w:val="28"/>
          <w:szCs w:val="28"/>
          <w:lang w:val="en-US"/>
        </w:rPr>
        <w:t xml:space="preserve">bảo </w:t>
      </w:r>
      <w:r w:rsidRPr="00765852">
        <w:rPr>
          <w:sz w:val="28"/>
          <w:szCs w:val="28"/>
        </w:rPr>
        <w:t xml:space="preserve">điều kiện để người dân tái định cư sớm ổn định được chỗ ở, cuộc sống, sản xuất, trên cơ sở khai thác tiềm năng về tài nguyên và sức lao động, từng bước chuyển đổi cơ cấu kinh tế, phát triển sản xuất, nâng cao thu nhập, có cuộc sống vật chất và văn hoá tốt hơn và ổn định lâu dài, góp phần phát triển kinh tế- xã hội trong vùng nói riêng và trên cả nước nói chung theo hướng công nghiệp hoá, hiện đại hoá nông nghiệp, nông thôn, giữ vững ổn định chính trị. </w:t>
      </w:r>
    </w:p>
    <w:p w:rsidR="0049540F" w:rsidRPr="00765852" w:rsidRDefault="0049540F" w:rsidP="00483886">
      <w:pPr>
        <w:pStyle w:val="BodyText"/>
        <w:spacing w:before="0" w:after="120" w:line="320" w:lineRule="exact"/>
        <w:ind w:left="0" w:right="52"/>
        <w:rPr>
          <w:lang w:val="en-US"/>
        </w:rPr>
      </w:pPr>
      <w:r w:rsidRPr="00765852">
        <w:rPr>
          <w:lang w:val="en-SG"/>
        </w:rPr>
        <w:tab/>
        <w:t xml:space="preserve">Việc ban hành định mức </w:t>
      </w:r>
      <w:r w:rsidRPr="00765852">
        <w:t>hỗ trợ sắp xếp, ổn địnhdân cư cho các hộ dân vùng thiên tai</w:t>
      </w:r>
      <w:r w:rsidRPr="00765852">
        <w:rPr>
          <w:lang w:val="en-SG"/>
        </w:rPr>
        <w:t>, biên giới, hải đảo, di cư tự do, rừng đặc dụng…</w:t>
      </w:r>
      <w:r w:rsidR="0010004E" w:rsidRPr="00765852">
        <w:rPr>
          <w:lang w:val="en-SG"/>
        </w:rPr>
        <w:t xml:space="preserve">phù hợp với tình hình </w:t>
      </w:r>
      <w:r w:rsidR="0010004E" w:rsidRPr="00765852">
        <w:rPr>
          <w:lang w:val="en-SG"/>
        </w:rPr>
        <w:lastRenderedPageBreak/>
        <w:t>thực tế, né tránh, khắc phục hậu quả thiên tai và tạo điều kiện cho người dân sớm ổn định cuộc s</w:t>
      </w:r>
      <w:r w:rsidR="00EB1869" w:rsidRPr="00765852">
        <w:rPr>
          <w:lang w:val="en-SG"/>
        </w:rPr>
        <w:t>ố</w:t>
      </w:r>
      <w:r w:rsidR="0010004E" w:rsidRPr="00765852">
        <w:rPr>
          <w:lang w:val="en-SG"/>
        </w:rPr>
        <w:t xml:space="preserve">ng với phương châm “ </w:t>
      </w:r>
      <w:r w:rsidR="0010004E" w:rsidRPr="00765852">
        <w:rPr>
          <w:i/>
          <w:lang w:val="en-SG"/>
        </w:rPr>
        <w:t>nơi ở mới phải an toàn, bằng hoặc tốt hơn nơi ở cũ</w:t>
      </w:r>
      <w:r w:rsidR="0010004E" w:rsidRPr="00765852">
        <w:rPr>
          <w:lang w:val="en-SG"/>
        </w:rPr>
        <w:t>”</w:t>
      </w:r>
      <w:r w:rsidRPr="00765852">
        <w:t>.</w:t>
      </w:r>
    </w:p>
    <w:p w:rsidR="00927344" w:rsidRPr="00765852" w:rsidRDefault="00FF7E5F" w:rsidP="00483886">
      <w:pPr>
        <w:pStyle w:val="BodyText"/>
        <w:spacing w:before="0" w:after="120" w:line="320" w:lineRule="exact"/>
        <w:ind w:left="0" w:right="52"/>
        <w:rPr>
          <w:b/>
          <w:lang w:val="en-SG"/>
        </w:rPr>
      </w:pPr>
      <w:r w:rsidRPr="00765852">
        <w:rPr>
          <w:b/>
          <w:lang w:val="en-SG"/>
        </w:rPr>
        <w:t>II. KIẾN NGHỊ</w:t>
      </w:r>
    </w:p>
    <w:p w:rsidR="00644F27" w:rsidRPr="00765852" w:rsidRDefault="005803FF" w:rsidP="00483886">
      <w:pPr>
        <w:spacing w:after="120" w:line="320" w:lineRule="exact"/>
        <w:ind w:right="-1" w:firstLine="567"/>
        <w:jc w:val="both"/>
        <w:rPr>
          <w:sz w:val="28"/>
          <w:szCs w:val="28"/>
          <w:lang w:val="en-SG"/>
        </w:rPr>
      </w:pPr>
      <w:r w:rsidRPr="00765852">
        <w:rPr>
          <w:sz w:val="28"/>
          <w:szCs w:val="28"/>
          <w:lang w:val="en-SG"/>
        </w:rPr>
        <w:t xml:space="preserve"> Kính đ</w:t>
      </w:r>
      <w:r w:rsidR="00644F27" w:rsidRPr="00765852">
        <w:rPr>
          <w:sz w:val="28"/>
          <w:szCs w:val="28"/>
          <w:lang w:val="en-SG"/>
        </w:rPr>
        <w:t>ề nghị Hội đồng nhân dân tỉnh xem xét ban hàn</w:t>
      </w:r>
      <w:r w:rsidRPr="00765852">
        <w:rPr>
          <w:sz w:val="28"/>
          <w:szCs w:val="28"/>
          <w:lang w:val="en-SG"/>
        </w:rPr>
        <w:t>h</w:t>
      </w:r>
      <w:r w:rsidR="00644F27" w:rsidRPr="00765852">
        <w:rPr>
          <w:sz w:val="28"/>
          <w:szCs w:val="28"/>
          <w:lang w:val="en-SG"/>
        </w:rPr>
        <w:t xml:space="preserve"> Nghị quyết quy định </w:t>
      </w:r>
      <w:r w:rsidRPr="00765852">
        <w:rPr>
          <w:i/>
          <w:sz w:val="28"/>
          <w:szCs w:val="28"/>
          <w:lang w:val="en-SG"/>
        </w:rPr>
        <w:t>“</w:t>
      </w:r>
      <w:r w:rsidR="0011567B" w:rsidRPr="00765852">
        <w:rPr>
          <w:i/>
          <w:sz w:val="28"/>
          <w:szCs w:val="28"/>
        </w:rPr>
        <w:t>Quy định định mức hỗ trợ Chương trình bố trí dân cư trên địa bàn tỉnh Quảng Trị giai đoạn 2022-2025</w:t>
      </w:r>
      <w:r w:rsidRPr="00765852">
        <w:rPr>
          <w:i/>
          <w:sz w:val="28"/>
          <w:szCs w:val="28"/>
          <w:lang w:val="en-SG"/>
        </w:rPr>
        <w:t>”</w:t>
      </w:r>
      <w:r w:rsidR="00644F27" w:rsidRPr="00765852">
        <w:rPr>
          <w:i/>
          <w:sz w:val="28"/>
          <w:szCs w:val="28"/>
          <w:lang w:val="en-SG"/>
        </w:rPr>
        <w:t>.</w:t>
      </w:r>
    </w:p>
    <w:p w:rsidR="00644F27" w:rsidRPr="00765852" w:rsidRDefault="00644F27" w:rsidP="00644F27">
      <w:pPr>
        <w:ind w:firstLine="567"/>
        <w:jc w:val="both"/>
        <w:rPr>
          <w:sz w:val="28"/>
          <w:szCs w:val="28"/>
          <w:lang w:val="en-SG"/>
        </w:rPr>
      </w:pPr>
    </w:p>
    <w:tbl>
      <w:tblPr>
        <w:tblW w:w="8789" w:type="dxa"/>
        <w:tblInd w:w="108" w:type="dxa"/>
        <w:tblLayout w:type="fixed"/>
        <w:tblLook w:val="01E0" w:firstRow="1" w:lastRow="1" w:firstColumn="1" w:lastColumn="1" w:noHBand="0" w:noVBand="0"/>
      </w:tblPr>
      <w:tblGrid>
        <w:gridCol w:w="4536"/>
        <w:gridCol w:w="257"/>
        <w:gridCol w:w="3996"/>
      </w:tblGrid>
      <w:tr w:rsidR="005803FF" w:rsidRPr="00765852" w:rsidTr="00731D4B">
        <w:trPr>
          <w:trHeight w:val="1409"/>
        </w:trPr>
        <w:tc>
          <w:tcPr>
            <w:tcW w:w="4536" w:type="dxa"/>
          </w:tcPr>
          <w:p w:rsidR="005803FF" w:rsidRPr="00765852" w:rsidRDefault="005803FF" w:rsidP="00731D4B">
            <w:pPr>
              <w:tabs>
                <w:tab w:val="left" w:pos="6015"/>
              </w:tabs>
              <w:ind w:left="-669" w:firstLine="669"/>
              <w:rPr>
                <w:b/>
                <w:i/>
                <w:lang w:val="vi-VN"/>
              </w:rPr>
            </w:pPr>
            <w:r w:rsidRPr="00765852">
              <w:rPr>
                <w:b/>
                <w:i/>
                <w:sz w:val="24"/>
                <w:szCs w:val="24"/>
                <w:lang w:val="vi-VN"/>
              </w:rPr>
              <w:t xml:space="preserve">Nơi </w:t>
            </w:r>
            <w:r w:rsidRPr="00765852">
              <w:rPr>
                <w:b/>
                <w:i/>
                <w:lang w:val="vi-VN"/>
              </w:rPr>
              <w:t>nhận:</w:t>
            </w:r>
          </w:p>
          <w:p w:rsidR="005803FF" w:rsidRPr="00765852" w:rsidRDefault="005803FF" w:rsidP="00731D4B">
            <w:pPr>
              <w:jc w:val="both"/>
            </w:pPr>
            <w:r w:rsidRPr="00765852">
              <w:t>- Thường trực Tỉnh uỷ;</w:t>
            </w:r>
          </w:p>
          <w:p w:rsidR="005803FF" w:rsidRPr="00765852" w:rsidRDefault="005803FF" w:rsidP="00731D4B">
            <w:pPr>
              <w:jc w:val="both"/>
            </w:pPr>
            <w:r w:rsidRPr="00765852">
              <w:t>- TT HĐND tỉnh;</w:t>
            </w:r>
          </w:p>
          <w:p w:rsidR="005803FF" w:rsidRPr="00765852" w:rsidRDefault="005803FF" w:rsidP="00731D4B">
            <w:pPr>
              <w:jc w:val="both"/>
            </w:pPr>
            <w:r w:rsidRPr="00765852">
              <w:t>- Các đại biểu HĐND tỉnh;</w:t>
            </w:r>
          </w:p>
          <w:p w:rsidR="005803FF" w:rsidRPr="00765852" w:rsidRDefault="005803FF" w:rsidP="00731D4B">
            <w:pPr>
              <w:jc w:val="both"/>
            </w:pPr>
            <w:r w:rsidRPr="00765852">
              <w:t>- CT, các PCT UBND tỉnh;</w:t>
            </w:r>
          </w:p>
          <w:p w:rsidR="005803FF" w:rsidRPr="00765852" w:rsidRDefault="005803FF" w:rsidP="00731D4B">
            <w:pPr>
              <w:jc w:val="both"/>
            </w:pPr>
            <w:r w:rsidRPr="00765852">
              <w:t>- CVP, các PVP UBND tỉnh;</w:t>
            </w:r>
          </w:p>
          <w:p w:rsidR="005803FF" w:rsidRPr="00765852" w:rsidRDefault="005803FF" w:rsidP="00731D4B">
            <w:r w:rsidRPr="00765852">
              <w:t>- Lưu: VT,</w:t>
            </w:r>
            <w:r w:rsidR="00C03095" w:rsidRPr="00765852">
              <w:rPr>
                <w:lang w:val="en-US"/>
              </w:rPr>
              <w:t xml:space="preserve"> </w:t>
            </w:r>
            <w:r w:rsidRPr="00765852">
              <w:t>NN.</w:t>
            </w:r>
          </w:p>
        </w:tc>
        <w:tc>
          <w:tcPr>
            <w:tcW w:w="257" w:type="dxa"/>
          </w:tcPr>
          <w:p w:rsidR="005803FF" w:rsidRPr="00765852" w:rsidRDefault="005803FF" w:rsidP="00731D4B">
            <w:pPr>
              <w:spacing w:line="288" w:lineRule="auto"/>
              <w:ind w:left="-668" w:firstLine="668"/>
              <w:rPr>
                <w:lang w:val="vi-VN"/>
              </w:rPr>
            </w:pPr>
          </w:p>
        </w:tc>
        <w:tc>
          <w:tcPr>
            <w:tcW w:w="3996" w:type="dxa"/>
          </w:tcPr>
          <w:p w:rsidR="005803FF" w:rsidRPr="00765852" w:rsidRDefault="005803FF" w:rsidP="00731D4B">
            <w:pPr>
              <w:ind w:left="-668" w:firstLine="668"/>
              <w:jc w:val="center"/>
              <w:rPr>
                <w:b/>
                <w:sz w:val="28"/>
                <w:szCs w:val="28"/>
              </w:rPr>
            </w:pPr>
            <w:r w:rsidRPr="00765852">
              <w:rPr>
                <w:b/>
                <w:sz w:val="28"/>
                <w:szCs w:val="28"/>
              </w:rPr>
              <w:t>TM.ỦY BAN NHÂN DÂN</w:t>
            </w:r>
          </w:p>
          <w:p w:rsidR="005803FF" w:rsidRPr="00765852" w:rsidRDefault="005803FF" w:rsidP="00731D4B">
            <w:pPr>
              <w:ind w:left="-668" w:firstLine="668"/>
              <w:jc w:val="center"/>
              <w:rPr>
                <w:b/>
                <w:sz w:val="28"/>
                <w:szCs w:val="28"/>
                <w:lang w:val="vi-VN"/>
              </w:rPr>
            </w:pPr>
            <w:r w:rsidRPr="00765852">
              <w:rPr>
                <w:b/>
                <w:sz w:val="28"/>
                <w:szCs w:val="28"/>
              </w:rPr>
              <w:t>CHỦ TỊCH</w:t>
            </w:r>
            <w:r w:rsidRPr="00765852">
              <w:rPr>
                <w:b/>
                <w:sz w:val="28"/>
                <w:szCs w:val="28"/>
              </w:rPr>
              <w:br/>
            </w:r>
          </w:p>
          <w:p w:rsidR="005803FF" w:rsidRPr="00765852" w:rsidRDefault="005803FF" w:rsidP="00731D4B">
            <w:pPr>
              <w:spacing w:line="288" w:lineRule="auto"/>
              <w:rPr>
                <w:sz w:val="28"/>
                <w:szCs w:val="28"/>
                <w:lang w:val="en-SG"/>
              </w:rPr>
            </w:pPr>
          </w:p>
          <w:p w:rsidR="0011567B" w:rsidRPr="00765852" w:rsidRDefault="0011567B" w:rsidP="00731D4B">
            <w:pPr>
              <w:spacing w:line="288" w:lineRule="auto"/>
              <w:rPr>
                <w:sz w:val="28"/>
                <w:szCs w:val="28"/>
                <w:lang w:val="en-SG"/>
              </w:rPr>
            </w:pPr>
          </w:p>
          <w:p w:rsidR="005803FF" w:rsidRPr="00765852" w:rsidRDefault="005803FF" w:rsidP="00731D4B">
            <w:pPr>
              <w:spacing w:line="288" w:lineRule="auto"/>
              <w:jc w:val="center"/>
              <w:rPr>
                <w:b/>
              </w:rPr>
            </w:pPr>
            <w:r w:rsidRPr="00765852">
              <w:rPr>
                <w:b/>
                <w:sz w:val="28"/>
                <w:szCs w:val="28"/>
              </w:rPr>
              <w:t>Võ Văn Hưng</w:t>
            </w:r>
          </w:p>
        </w:tc>
      </w:tr>
    </w:tbl>
    <w:p w:rsidR="005803FF" w:rsidRPr="00765852" w:rsidRDefault="00375A51" w:rsidP="00375A51">
      <w:pPr>
        <w:rPr>
          <w:b/>
          <w:sz w:val="28"/>
          <w:szCs w:val="28"/>
          <w:lang w:val="es-ES"/>
        </w:rPr>
      </w:pPr>
      <w:r w:rsidRPr="00765852">
        <w:rPr>
          <w:b/>
          <w:sz w:val="28"/>
          <w:szCs w:val="28"/>
          <w:lang w:val="es-ES"/>
        </w:rPr>
        <w:t xml:space="preserve">   </w:t>
      </w:r>
      <w:r w:rsidR="005803FF" w:rsidRPr="00765852">
        <w:rPr>
          <w:b/>
          <w:sz w:val="28"/>
          <w:szCs w:val="28"/>
          <w:lang w:val="es-ES"/>
        </w:rPr>
        <w:t>CƠ QUAN TRÌNH ĐỀ ÁN</w:t>
      </w:r>
    </w:p>
    <w:p w:rsidR="005803FF" w:rsidRPr="00765852" w:rsidRDefault="005803FF" w:rsidP="00375A51">
      <w:pPr>
        <w:rPr>
          <w:b/>
          <w:sz w:val="28"/>
          <w:szCs w:val="28"/>
          <w:lang w:val="es-ES"/>
        </w:rPr>
      </w:pPr>
      <w:r w:rsidRPr="00765852">
        <w:rPr>
          <w:b/>
          <w:sz w:val="28"/>
          <w:szCs w:val="28"/>
          <w:lang w:val="es-ES"/>
        </w:rPr>
        <w:t>SỞ NÔNG NGHIỆP VÀ PTNT</w:t>
      </w:r>
    </w:p>
    <w:p w:rsidR="005803FF" w:rsidRPr="00765852" w:rsidRDefault="00375A51" w:rsidP="00375A51">
      <w:pPr>
        <w:rPr>
          <w:b/>
          <w:sz w:val="28"/>
          <w:szCs w:val="28"/>
          <w:lang w:val="es-ES"/>
        </w:rPr>
      </w:pPr>
      <w:r w:rsidRPr="00765852">
        <w:rPr>
          <w:b/>
          <w:sz w:val="28"/>
          <w:szCs w:val="28"/>
          <w:lang w:val="es-ES"/>
        </w:rPr>
        <w:t xml:space="preserve">           </w:t>
      </w:r>
      <w:r w:rsidR="005803FF" w:rsidRPr="00765852">
        <w:rPr>
          <w:b/>
          <w:sz w:val="28"/>
          <w:szCs w:val="28"/>
          <w:lang w:val="es-ES"/>
        </w:rPr>
        <w:t>GIÁM ĐỐC</w:t>
      </w:r>
    </w:p>
    <w:p w:rsidR="005803FF" w:rsidRPr="00765852" w:rsidRDefault="005803FF" w:rsidP="00375A51">
      <w:pPr>
        <w:rPr>
          <w:b/>
          <w:sz w:val="28"/>
          <w:szCs w:val="28"/>
          <w:lang w:val="es-ES"/>
        </w:rPr>
      </w:pPr>
    </w:p>
    <w:p w:rsidR="005803FF" w:rsidRPr="00765852" w:rsidRDefault="005803FF" w:rsidP="00375A51">
      <w:pPr>
        <w:rPr>
          <w:b/>
          <w:sz w:val="28"/>
          <w:szCs w:val="28"/>
          <w:lang w:val="es-ES"/>
        </w:rPr>
      </w:pPr>
    </w:p>
    <w:p w:rsidR="005803FF" w:rsidRPr="00765852" w:rsidRDefault="005803FF" w:rsidP="00375A51">
      <w:pPr>
        <w:rPr>
          <w:b/>
          <w:sz w:val="28"/>
          <w:szCs w:val="28"/>
          <w:lang w:val="es-ES"/>
        </w:rPr>
      </w:pPr>
    </w:p>
    <w:p w:rsidR="005803FF" w:rsidRPr="00765852" w:rsidRDefault="00375A51" w:rsidP="00375A51">
      <w:pPr>
        <w:rPr>
          <w:b/>
          <w:sz w:val="28"/>
          <w:szCs w:val="28"/>
          <w:lang w:val="es-ES"/>
        </w:rPr>
      </w:pPr>
      <w:r w:rsidRPr="00765852">
        <w:rPr>
          <w:b/>
          <w:sz w:val="28"/>
          <w:szCs w:val="28"/>
          <w:lang w:val="es-ES"/>
        </w:rPr>
        <w:t xml:space="preserve">        </w:t>
      </w:r>
      <w:r w:rsidR="005803FF" w:rsidRPr="00765852">
        <w:rPr>
          <w:b/>
          <w:sz w:val="28"/>
          <w:szCs w:val="28"/>
          <w:lang w:val="es-ES"/>
        </w:rPr>
        <w:t>Hồ Xuân Hòe</w:t>
      </w:r>
    </w:p>
    <w:p w:rsidR="005803FF" w:rsidRPr="00765852" w:rsidRDefault="005803FF" w:rsidP="00644F27">
      <w:pPr>
        <w:ind w:firstLine="567"/>
        <w:jc w:val="both"/>
        <w:rPr>
          <w:sz w:val="28"/>
          <w:szCs w:val="28"/>
          <w:lang w:val="en-SG"/>
        </w:rPr>
        <w:sectPr w:rsidR="005803FF" w:rsidRPr="00765852" w:rsidSect="00A328E5">
          <w:headerReference w:type="default" r:id="rId9"/>
          <w:pgSz w:w="11907" w:h="16840" w:code="9"/>
          <w:pgMar w:top="1134" w:right="851" w:bottom="1134" w:left="1701" w:header="578" w:footer="0" w:gutter="0"/>
          <w:cols w:space="720"/>
          <w:titlePg/>
          <w:docGrid w:linePitch="299"/>
        </w:sectPr>
      </w:pPr>
    </w:p>
    <w:p w:rsidR="00084BB0" w:rsidRPr="00765852" w:rsidRDefault="00084BB0" w:rsidP="00084BB0">
      <w:pPr>
        <w:ind w:firstLine="567"/>
        <w:jc w:val="center"/>
        <w:rPr>
          <w:b/>
          <w:sz w:val="28"/>
          <w:szCs w:val="28"/>
          <w:lang w:val="en-SG"/>
        </w:rPr>
      </w:pPr>
      <w:r w:rsidRPr="00765852">
        <w:rPr>
          <w:b/>
          <w:sz w:val="28"/>
          <w:szCs w:val="28"/>
          <w:lang w:val="en-SG"/>
        </w:rPr>
        <w:lastRenderedPageBreak/>
        <w:t>PHỤ LỤC I</w:t>
      </w:r>
    </w:p>
    <w:p w:rsidR="00375A51" w:rsidRPr="00765852" w:rsidRDefault="008A29DD" w:rsidP="00084BB0">
      <w:pPr>
        <w:ind w:firstLine="567"/>
        <w:jc w:val="center"/>
        <w:rPr>
          <w:b/>
          <w:sz w:val="28"/>
          <w:szCs w:val="28"/>
          <w:lang w:val="en-US"/>
        </w:rPr>
      </w:pPr>
      <w:r w:rsidRPr="00765852">
        <w:rPr>
          <w:b/>
          <w:sz w:val="28"/>
          <w:szCs w:val="28"/>
        </w:rPr>
        <w:t xml:space="preserve">TỔNG </w:t>
      </w:r>
      <w:r w:rsidRPr="00765852">
        <w:rPr>
          <w:b/>
          <w:sz w:val="28"/>
          <w:szCs w:val="28"/>
          <w:lang w:val="en-SG"/>
        </w:rPr>
        <w:t>S</w:t>
      </w:r>
      <w:r w:rsidRPr="00765852">
        <w:rPr>
          <w:b/>
          <w:sz w:val="28"/>
          <w:szCs w:val="28"/>
        </w:rPr>
        <w:t xml:space="preserve">Ố HỘ THỰC HIỆN BỐ TRÍ ỔN ĐỊNH DÂN CƯ </w:t>
      </w:r>
    </w:p>
    <w:p w:rsidR="00987711" w:rsidRPr="00765852" w:rsidRDefault="008A29DD" w:rsidP="00084BB0">
      <w:pPr>
        <w:ind w:firstLine="567"/>
        <w:jc w:val="center"/>
        <w:rPr>
          <w:b/>
          <w:sz w:val="28"/>
          <w:szCs w:val="28"/>
          <w:lang w:val="en-US"/>
        </w:rPr>
      </w:pPr>
      <w:r w:rsidRPr="00765852">
        <w:rPr>
          <w:b/>
          <w:sz w:val="28"/>
          <w:szCs w:val="28"/>
        </w:rPr>
        <w:t>GIAI ĐOẠN 2017- 2021</w:t>
      </w:r>
    </w:p>
    <w:p w:rsidR="00383CDC" w:rsidRPr="00765852" w:rsidRDefault="00383CDC" w:rsidP="00383CDC">
      <w:pPr>
        <w:jc w:val="center"/>
        <w:rPr>
          <w:bCs/>
          <w:i/>
          <w:sz w:val="26"/>
          <w:szCs w:val="26"/>
        </w:rPr>
      </w:pPr>
      <w:r w:rsidRPr="00765852">
        <w:rPr>
          <w:bCs/>
          <w:i/>
          <w:sz w:val="26"/>
          <w:szCs w:val="26"/>
        </w:rPr>
        <w:t>(Kèm theo Đề</w:t>
      </w:r>
      <w:r w:rsidRPr="00765852">
        <w:rPr>
          <w:bCs/>
          <w:i/>
          <w:sz w:val="26"/>
          <w:szCs w:val="26"/>
          <w:lang w:val="en-US"/>
        </w:rPr>
        <w:t xml:space="preserve"> án</w:t>
      </w:r>
      <w:r w:rsidRPr="00765852">
        <w:rPr>
          <w:bCs/>
          <w:i/>
          <w:sz w:val="26"/>
          <w:szCs w:val="26"/>
        </w:rPr>
        <w:t xml:space="preserve"> số:       /Đ</w:t>
      </w:r>
      <w:r w:rsidRPr="00765852">
        <w:rPr>
          <w:bCs/>
          <w:i/>
          <w:sz w:val="26"/>
          <w:szCs w:val="26"/>
          <w:lang w:val="en-US"/>
        </w:rPr>
        <w:t>A</w:t>
      </w:r>
      <w:r w:rsidRPr="00765852">
        <w:rPr>
          <w:bCs/>
          <w:i/>
          <w:sz w:val="26"/>
          <w:szCs w:val="26"/>
        </w:rPr>
        <w:t>-UBND ngày    /    /2022 của UBND tỉnh Quảng Trị)</w:t>
      </w:r>
    </w:p>
    <w:p w:rsidR="00987711" w:rsidRPr="00765852" w:rsidRDefault="00987711" w:rsidP="00987711">
      <w:pPr>
        <w:ind w:firstLine="567"/>
        <w:rPr>
          <w:b/>
          <w:sz w:val="28"/>
          <w:szCs w:val="28"/>
        </w:rPr>
      </w:pPr>
    </w:p>
    <w:tbl>
      <w:tblPr>
        <w:tblStyle w:val="TableGrid"/>
        <w:tblW w:w="9357" w:type="dxa"/>
        <w:tblInd w:w="108" w:type="dxa"/>
        <w:tblLook w:val="04A0" w:firstRow="1" w:lastRow="0" w:firstColumn="1" w:lastColumn="0" w:noHBand="0" w:noVBand="1"/>
      </w:tblPr>
      <w:tblGrid>
        <w:gridCol w:w="3261"/>
        <w:gridCol w:w="1134"/>
        <w:gridCol w:w="1560"/>
        <w:gridCol w:w="1560"/>
        <w:gridCol w:w="1842"/>
      </w:tblGrid>
      <w:tr w:rsidR="00084BB0" w:rsidRPr="00765852" w:rsidTr="009C4A8A">
        <w:tc>
          <w:tcPr>
            <w:tcW w:w="3261" w:type="dxa"/>
            <w:vAlign w:val="center"/>
          </w:tcPr>
          <w:p w:rsidR="00987711" w:rsidRPr="00765852" w:rsidRDefault="00987711" w:rsidP="005F0DBD">
            <w:pPr>
              <w:spacing w:after="60"/>
              <w:jc w:val="center"/>
              <w:rPr>
                <w:b/>
                <w:sz w:val="28"/>
                <w:szCs w:val="28"/>
              </w:rPr>
            </w:pPr>
            <w:r w:rsidRPr="00765852">
              <w:rPr>
                <w:b/>
                <w:sz w:val="28"/>
                <w:szCs w:val="28"/>
              </w:rPr>
              <w:t>Điểm</w:t>
            </w:r>
          </w:p>
        </w:tc>
        <w:tc>
          <w:tcPr>
            <w:tcW w:w="1134" w:type="dxa"/>
            <w:vAlign w:val="center"/>
          </w:tcPr>
          <w:p w:rsidR="00987711" w:rsidRPr="00765852" w:rsidRDefault="00987711" w:rsidP="005F0DBD">
            <w:pPr>
              <w:spacing w:after="60"/>
              <w:jc w:val="center"/>
              <w:rPr>
                <w:b/>
                <w:sz w:val="28"/>
                <w:szCs w:val="28"/>
              </w:rPr>
            </w:pPr>
            <w:r w:rsidRPr="00765852">
              <w:rPr>
                <w:b/>
                <w:sz w:val="28"/>
                <w:szCs w:val="28"/>
              </w:rPr>
              <w:t>Số hộ</w:t>
            </w:r>
          </w:p>
        </w:tc>
        <w:tc>
          <w:tcPr>
            <w:tcW w:w="1560" w:type="dxa"/>
            <w:vAlign w:val="center"/>
          </w:tcPr>
          <w:p w:rsidR="00987711" w:rsidRPr="00765852" w:rsidRDefault="00987711" w:rsidP="005F0DBD">
            <w:pPr>
              <w:spacing w:after="60"/>
              <w:jc w:val="center"/>
              <w:rPr>
                <w:b/>
                <w:sz w:val="28"/>
                <w:szCs w:val="28"/>
              </w:rPr>
            </w:pPr>
            <w:r w:rsidRPr="00765852">
              <w:rPr>
                <w:b/>
                <w:sz w:val="28"/>
                <w:szCs w:val="28"/>
              </w:rPr>
              <w:t>Hình thức</w:t>
            </w:r>
          </w:p>
        </w:tc>
        <w:tc>
          <w:tcPr>
            <w:tcW w:w="1560" w:type="dxa"/>
            <w:vAlign w:val="center"/>
          </w:tcPr>
          <w:p w:rsidR="00987711" w:rsidRPr="00765852" w:rsidRDefault="00987711" w:rsidP="005F0DBD">
            <w:pPr>
              <w:spacing w:after="60"/>
              <w:jc w:val="center"/>
              <w:rPr>
                <w:b/>
                <w:sz w:val="28"/>
                <w:szCs w:val="28"/>
              </w:rPr>
            </w:pPr>
            <w:r w:rsidRPr="00765852">
              <w:rPr>
                <w:b/>
                <w:sz w:val="28"/>
                <w:szCs w:val="28"/>
              </w:rPr>
              <w:t>Đối tượng</w:t>
            </w:r>
          </w:p>
        </w:tc>
        <w:tc>
          <w:tcPr>
            <w:tcW w:w="1842" w:type="dxa"/>
            <w:vAlign w:val="center"/>
          </w:tcPr>
          <w:p w:rsidR="00987711" w:rsidRPr="00765852" w:rsidRDefault="00987711" w:rsidP="005F0DBD">
            <w:pPr>
              <w:spacing w:after="60"/>
              <w:jc w:val="center"/>
              <w:rPr>
                <w:b/>
                <w:sz w:val="28"/>
                <w:szCs w:val="28"/>
              </w:rPr>
            </w:pPr>
            <w:r w:rsidRPr="00765852">
              <w:rPr>
                <w:b/>
                <w:sz w:val="28"/>
                <w:szCs w:val="28"/>
              </w:rPr>
              <w:t>Ghi chú</w:t>
            </w:r>
          </w:p>
        </w:tc>
      </w:tr>
      <w:tr w:rsidR="00084BB0" w:rsidRPr="00765852" w:rsidTr="009C4A8A">
        <w:tc>
          <w:tcPr>
            <w:tcW w:w="3261" w:type="dxa"/>
            <w:vAlign w:val="center"/>
          </w:tcPr>
          <w:p w:rsidR="00987711" w:rsidRPr="00765852" w:rsidRDefault="00987711" w:rsidP="005F0DBD">
            <w:pPr>
              <w:spacing w:after="60"/>
              <w:jc w:val="center"/>
              <w:rPr>
                <w:b/>
                <w:sz w:val="28"/>
                <w:szCs w:val="28"/>
                <w:lang w:val="en-US"/>
              </w:rPr>
            </w:pPr>
            <w:r w:rsidRPr="00765852">
              <w:rPr>
                <w:b/>
                <w:sz w:val="28"/>
                <w:szCs w:val="28"/>
              </w:rPr>
              <w:t>Tổng</w:t>
            </w:r>
            <w:r w:rsidR="00BC4DA1" w:rsidRPr="00765852">
              <w:rPr>
                <w:b/>
                <w:sz w:val="28"/>
                <w:szCs w:val="28"/>
                <w:lang w:val="en-US"/>
              </w:rPr>
              <w:t xml:space="preserve"> số</w:t>
            </w:r>
          </w:p>
        </w:tc>
        <w:tc>
          <w:tcPr>
            <w:tcW w:w="1134" w:type="dxa"/>
            <w:vAlign w:val="center"/>
          </w:tcPr>
          <w:p w:rsidR="00987711" w:rsidRPr="00765852" w:rsidRDefault="00987711" w:rsidP="005F0DBD">
            <w:pPr>
              <w:spacing w:after="60"/>
              <w:jc w:val="center"/>
              <w:rPr>
                <w:b/>
                <w:sz w:val="28"/>
                <w:szCs w:val="28"/>
              </w:rPr>
            </w:pPr>
            <w:r w:rsidRPr="00765852">
              <w:rPr>
                <w:b/>
                <w:sz w:val="28"/>
                <w:szCs w:val="28"/>
              </w:rPr>
              <w:t>384</w:t>
            </w:r>
          </w:p>
        </w:tc>
        <w:tc>
          <w:tcPr>
            <w:tcW w:w="1560" w:type="dxa"/>
            <w:vAlign w:val="center"/>
          </w:tcPr>
          <w:p w:rsidR="00987711" w:rsidRPr="00765852" w:rsidRDefault="00987711" w:rsidP="005F0DBD">
            <w:pPr>
              <w:spacing w:after="60"/>
              <w:jc w:val="center"/>
              <w:rPr>
                <w:sz w:val="28"/>
                <w:szCs w:val="28"/>
              </w:rPr>
            </w:pPr>
          </w:p>
        </w:tc>
        <w:tc>
          <w:tcPr>
            <w:tcW w:w="1560" w:type="dxa"/>
            <w:vAlign w:val="center"/>
          </w:tcPr>
          <w:p w:rsidR="00987711" w:rsidRPr="00765852" w:rsidRDefault="00987711" w:rsidP="005F0DBD">
            <w:pPr>
              <w:spacing w:after="60"/>
              <w:jc w:val="center"/>
              <w:rPr>
                <w:sz w:val="28"/>
                <w:szCs w:val="28"/>
              </w:rPr>
            </w:pPr>
          </w:p>
        </w:tc>
        <w:tc>
          <w:tcPr>
            <w:tcW w:w="1842" w:type="dxa"/>
            <w:vAlign w:val="center"/>
          </w:tcPr>
          <w:p w:rsidR="00987711" w:rsidRPr="00765852" w:rsidRDefault="00987711" w:rsidP="005F0DBD">
            <w:pPr>
              <w:spacing w:after="60"/>
              <w:jc w:val="center"/>
              <w:rPr>
                <w:sz w:val="28"/>
                <w:szCs w:val="28"/>
              </w:rPr>
            </w:pPr>
          </w:p>
        </w:tc>
      </w:tr>
      <w:tr w:rsidR="00084BB0" w:rsidRPr="00765852" w:rsidTr="009C4A8A">
        <w:tc>
          <w:tcPr>
            <w:tcW w:w="3261" w:type="dxa"/>
            <w:vAlign w:val="center"/>
          </w:tcPr>
          <w:p w:rsidR="00987711" w:rsidRPr="00765852" w:rsidRDefault="00987711" w:rsidP="005F0DBD">
            <w:pPr>
              <w:spacing w:after="60"/>
              <w:rPr>
                <w:b/>
                <w:sz w:val="28"/>
                <w:szCs w:val="28"/>
              </w:rPr>
            </w:pPr>
            <w:r w:rsidRPr="00765852">
              <w:rPr>
                <w:b/>
                <w:sz w:val="28"/>
                <w:szCs w:val="28"/>
              </w:rPr>
              <w:t>* Di dân thường xuyên</w:t>
            </w:r>
          </w:p>
        </w:tc>
        <w:tc>
          <w:tcPr>
            <w:tcW w:w="1134" w:type="dxa"/>
            <w:vAlign w:val="center"/>
          </w:tcPr>
          <w:p w:rsidR="00987711" w:rsidRPr="00765852" w:rsidRDefault="00987711" w:rsidP="005F0DBD">
            <w:pPr>
              <w:spacing w:after="60"/>
              <w:jc w:val="center"/>
              <w:rPr>
                <w:b/>
                <w:sz w:val="28"/>
                <w:szCs w:val="28"/>
              </w:rPr>
            </w:pPr>
            <w:r w:rsidRPr="00765852">
              <w:rPr>
                <w:b/>
                <w:sz w:val="28"/>
                <w:szCs w:val="28"/>
              </w:rPr>
              <w:t>291</w:t>
            </w:r>
          </w:p>
        </w:tc>
        <w:tc>
          <w:tcPr>
            <w:tcW w:w="1560" w:type="dxa"/>
            <w:vAlign w:val="center"/>
          </w:tcPr>
          <w:p w:rsidR="00987711" w:rsidRPr="00765852" w:rsidRDefault="00987711" w:rsidP="005F0DBD">
            <w:pPr>
              <w:spacing w:after="60"/>
              <w:jc w:val="center"/>
              <w:rPr>
                <w:sz w:val="28"/>
                <w:szCs w:val="28"/>
              </w:rPr>
            </w:pPr>
          </w:p>
        </w:tc>
        <w:tc>
          <w:tcPr>
            <w:tcW w:w="1560" w:type="dxa"/>
            <w:vAlign w:val="center"/>
          </w:tcPr>
          <w:p w:rsidR="00987711" w:rsidRPr="00765852" w:rsidRDefault="00987711" w:rsidP="005F0DBD">
            <w:pPr>
              <w:spacing w:after="60"/>
              <w:jc w:val="center"/>
              <w:rPr>
                <w:sz w:val="28"/>
                <w:szCs w:val="28"/>
              </w:rPr>
            </w:pPr>
          </w:p>
        </w:tc>
        <w:tc>
          <w:tcPr>
            <w:tcW w:w="1842" w:type="dxa"/>
            <w:vAlign w:val="center"/>
          </w:tcPr>
          <w:p w:rsidR="00987711" w:rsidRPr="00765852" w:rsidRDefault="00987711" w:rsidP="005F0DBD">
            <w:pPr>
              <w:spacing w:after="60"/>
              <w:jc w:val="center"/>
              <w:rPr>
                <w:sz w:val="28"/>
                <w:szCs w:val="28"/>
              </w:rPr>
            </w:pPr>
          </w:p>
        </w:tc>
      </w:tr>
      <w:tr w:rsidR="00084BB0" w:rsidRPr="00765852" w:rsidTr="009C4A8A">
        <w:tc>
          <w:tcPr>
            <w:tcW w:w="3261" w:type="dxa"/>
            <w:vAlign w:val="center"/>
          </w:tcPr>
          <w:p w:rsidR="00987711" w:rsidRPr="00765852" w:rsidRDefault="00987711" w:rsidP="005F0DBD">
            <w:pPr>
              <w:spacing w:after="60"/>
              <w:rPr>
                <w:b/>
                <w:sz w:val="28"/>
                <w:szCs w:val="28"/>
              </w:rPr>
            </w:pPr>
            <w:r w:rsidRPr="00765852">
              <w:rPr>
                <w:b/>
                <w:sz w:val="28"/>
                <w:szCs w:val="28"/>
              </w:rPr>
              <w:t>1. Huyện Triệu Phong</w:t>
            </w:r>
          </w:p>
        </w:tc>
        <w:tc>
          <w:tcPr>
            <w:tcW w:w="1134" w:type="dxa"/>
            <w:vAlign w:val="center"/>
          </w:tcPr>
          <w:p w:rsidR="00987711" w:rsidRPr="00765852" w:rsidRDefault="00987711" w:rsidP="005F0DBD">
            <w:pPr>
              <w:spacing w:after="60"/>
              <w:jc w:val="center"/>
              <w:rPr>
                <w:sz w:val="28"/>
                <w:szCs w:val="28"/>
              </w:rPr>
            </w:pPr>
          </w:p>
        </w:tc>
        <w:tc>
          <w:tcPr>
            <w:tcW w:w="1560" w:type="dxa"/>
            <w:vAlign w:val="center"/>
          </w:tcPr>
          <w:p w:rsidR="00987711" w:rsidRPr="00765852" w:rsidRDefault="00987711" w:rsidP="005F0DBD">
            <w:pPr>
              <w:spacing w:after="60"/>
              <w:jc w:val="center"/>
              <w:rPr>
                <w:sz w:val="28"/>
                <w:szCs w:val="28"/>
              </w:rPr>
            </w:pPr>
          </w:p>
        </w:tc>
        <w:tc>
          <w:tcPr>
            <w:tcW w:w="1560" w:type="dxa"/>
            <w:vAlign w:val="center"/>
          </w:tcPr>
          <w:p w:rsidR="00987711" w:rsidRPr="00765852" w:rsidRDefault="00987711" w:rsidP="005F0DBD">
            <w:pPr>
              <w:spacing w:after="60"/>
              <w:jc w:val="center"/>
              <w:rPr>
                <w:sz w:val="28"/>
                <w:szCs w:val="28"/>
              </w:rPr>
            </w:pPr>
          </w:p>
        </w:tc>
        <w:tc>
          <w:tcPr>
            <w:tcW w:w="1842" w:type="dxa"/>
            <w:vAlign w:val="center"/>
          </w:tcPr>
          <w:p w:rsidR="00987711" w:rsidRPr="00765852" w:rsidRDefault="00987711" w:rsidP="005F0DBD">
            <w:pPr>
              <w:spacing w:after="60"/>
              <w:jc w:val="center"/>
              <w:rPr>
                <w:sz w:val="28"/>
                <w:szCs w:val="28"/>
              </w:rPr>
            </w:pPr>
          </w:p>
        </w:tc>
      </w:tr>
      <w:tr w:rsidR="00084BB0" w:rsidRPr="00765852" w:rsidTr="009C4A8A">
        <w:tc>
          <w:tcPr>
            <w:tcW w:w="3261" w:type="dxa"/>
            <w:vAlign w:val="center"/>
          </w:tcPr>
          <w:p w:rsidR="00987711" w:rsidRPr="00765852" w:rsidRDefault="00987711" w:rsidP="005F0DBD">
            <w:pPr>
              <w:spacing w:after="60"/>
              <w:rPr>
                <w:sz w:val="28"/>
                <w:szCs w:val="28"/>
              </w:rPr>
            </w:pPr>
            <w:r w:rsidRPr="00765852">
              <w:rPr>
                <w:sz w:val="28"/>
                <w:szCs w:val="28"/>
              </w:rPr>
              <w:t>- Triệu Ái</w:t>
            </w:r>
          </w:p>
        </w:tc>
        <w:tc>
          <w:tcPr>
            <w:tcW w:w="1134" w:type="dxa"/>
            <w:vAlign w:val="center"/>
          </w:tcPr>
          <w:p w:rsidR="00987711" w:rsidRPr="00765852" w:rsidRDefault="00987711" w:rsidP="005F0DBD">
            <w:pPr>
              <w:spacing w:after="60"/>
              <w:jc w:val="center"/>
              <w:rPr>
                <w:sz w:val="28"/>
                <w:szCs w:val="28"/>
              </w:rPr>
            </w:pPr>
            <w:r w:rsidRPr="00765852">
              <w:rPr>
                <w:sz w:val="28"/>
                <w:szCs w:val="28"/>
              </w:rPr>
              <w:t>62</w:t>
            </w:r>
          </w:p>
        </w:tc>
        <w:tc>
          <w:tcPr>
            <w:tcW w:w="1560" w:type="dxa"/>
            <w:vAlign w:val="center"/>
          </w:tcPr>
          <w:p w:rsidR="00987711" w:rsidRPr="00765852" w:rsidRDefault="00987711" w:rsidP="005F0DBD">
            <w:pPr>
              <w:spacing w:after="60"/>
              <w:jc w:val="center"/>
              <w:rPr>
                <w:sz w:val="28"/>
                <w:szCs w:val="28"/>
              </w:rPr>
            </w:pPr>
            <w:r w:rsidRPr="00765852">
              <w:rPr>
                <w:sz w:val="28"/>
                <w:szCs w:val="28"/>
              </w:rPr>
              <w:t>Xen ghép</w:t>
            </w:r>
          </w:p>
        </w:tc>
        <w:tc>
          <w:tcPr>
            <w:tcW w:w="1560" w:type="dxa"/>
            <w:vAlign w:val="center"/>
          </w:tcPr>
          <w:p w:rsidR="00987711" w:rsidRPr="00765852" w:rsidRDefault="00987711" w:rsidP="005F0DBD">
            <w:pPr>
              <w:spacing w:after="60"/>
              <w:jc w:val="center"/>
              <w:rPr>
                <w:sz w:val="28"/>
                <w:szCs w:val="28"/>
              </w:rPr>
            </w:pPr>
            <w:r w:rsidRPr="00765852">
              <w:rPr>
                <w:sz w:val="28"/>
                <w:szCs w:val="28"/>
              </w:rPr>
              <w:t>Thiên tai</w:t>
            </w:r>
          </w:p>
        </w:tc>
        <w:tc>
          <w:tcPr>
            <w:tcW w:w="1842" w:type="dxa"/>
            <w:vAlign w:val="center"/>
          </w:tcPr>
          <w:p w:rsidR="00987711" w:rsidRPr="00765852" w:rsidRDefault="00987711" w:rsidP="005F0DBD">
            <w:pPr>
              <w:spacing w:after="60"/>
              <w:jc w:val="center"/>
              <w:rPr>
                <w:sz w:val="28"/>
                <w:szCs w:val="28"/>
              </w:rPr>
            </w:pPr>
          </w:p>
        </w:tc>
      </w:tr>
      <w:tr w:rsidR="00084BB0" w:rsidRPr="00765852" w:rsidTr="009C4A8A">
        <w:tc>
          <w:tcPr>
            <w:tcW w:w="3261" w:type="dxa"/>
            <w:vAlign w:val="center"/>
          </w:tcPr>
          <w:p w:rsidR="00987711" w:rsidRPr="00765852" w:rsidRDefault="00987711" w:rsidP="005F0DBD">
            <w:pPr>
              <w:spacing w:after="60"/>
              <w:rPr>
                <w:b/>
                <w:sz w:val="28"/>
                <w:szCs w:val="28"/>
              </w:rPr>
            </w:pPr>
            <w:r w:rsidRPr="00765852">
              <w:rPr>
                <w:b/>
                <w:sz w:val="28"/>
                <w:szCs w:val="28"/>
              </w:rPr>
              <w:t>2. Huyện Hải Lăng</w:t>
            </w:r>
          </w:p>
        </w:tc>
        <w:tc>
          <w:tcPr>
            <w:tcW w:w="1134" w:type="dxa"/>
            <w:vAlign w:val="center"/>
          </w:tcPr>
          <w:p w:rsidR="00987711" w:rsidRPr="00765852" w:rsidRDefault="00987711" w:rsidP="005F0DBD">
            <w:pPr>
              <w:spacing w:after="60"/>
              <w:jc w:val="center"/>
              <w:rPr>
                <w:sz w:val="28"/>
                <w:szCs w:val="28"/>
              </w:rPr>
            </w:pPr>
          </w:p>
        </w:tc>
        <w:tc>
          <w:tcPr>
            <w:tcW w:w="1560" w:type="dxa"/>
            <w:vAlign w:val="center"/>
          </w:tcPr>
          <w:p w:rsidR="00987711" w:rsidRPr="00765852" w:rsidRDefault="00987711" w:rsidP="005F0DBD">
            <w:pPr>
              <w:spacing w:after="60"/>
              <w:jc w:val="center"/>
              <w:rPr>
                <w:sz w:val="28"/>
                <w:szCs w:val="28"/>
              </w:rPr>
            </w:pPr>
          </w:p>
        </w:tc>
        <w:tc>
          <w:tcPr>
            <w:tcW w:w="1560" w:type="dxa"/>
            <w:vAlign w:val="center"/>
          </w:tcPr>
          <w:p w:rsidR="00987711" w:rsidRPr="00765852" w:rsidRDefault="00987711" w:rsidP="005F0DBD">
            <w:pPr>
              <w:spacing w:after="60"/>
              <w:jc w:val="center"/>
              <w:rPr>
                <w:sz w:val="28"/>
                <w:szCs w:val="28"/>
              </w:rPr>
            </w:pP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sz w:val="28"/>
                <w:szCs w:val="28"/>
              </w:rPr>
            </w:pPr>
            <w:r w:rsidRPr="00765852">
              <w:rPr>
                <w:sz w:val="28"/>
                <w:szCs w:val="28"/>
              </w:rPr>
              <w:t>- Hải Lâm</w:t>
            </w:r>
          </w:p>
        </w:tc>
        <w:tc>
          <w:tcPr>
            <w:tcW w:w="1134" w:type="dxa"/>
            <w:vAlign w:val="center"/>
          </w:tcPr>
          <w:p w:rsidR="00987711" w:rsidRPr="00765852" w:rsidRDefault="00987711" w:rsidP="005F0DBD">
            <w:pPr>
              <w:spacing w:after="60"/>
              <w:jc w:val="center"/>
              <w:rPr>
                <w:sz w:val="28"/>
                <w:szCs w:val="28"/>
              </w:rPr>
            </w:pPr>
            <w:r w:rsidRPr="00765852">
              <w:rPr>
                <w:sz w:val="28"/>
                <w:szCs w:val="28"/>
              </w:rPr>
              <w:t>12</w:t>
            </w:r>
          </w:p>
        </w:tc>
        <w:tc>
          <w:tcPr>
            <w:tcW w:w="1560" w:type="dxa"/>
            <w:vAlign w:val="center"/>
          </w:tcPr>
          <w:p w:rsidR="00987711" w:rsidRPr="00765852" w:rsidRDefault="00987711" w:rsidP="005F0DBD">
            <w:pPr>
              <w:spacing w:after="60"/>
              <w:jc w:val="center"/>
              <w:rPr>
                <w:sz w:val="28"/>
                <w:szCs w:val="28"/>
              </w:rPr>
            </w:pPr>
            <w:r w:rsidRPr="00765852">
              <w:rPr>
                <w:sz w:val="28"/>
                <w:szCs w:val="28"/>
              </w:rPr>
              <w:t>Xen ghép</w:t>
            </w:r>
          </w:p>
        </w:tc>
        <w:tc>
          <w:tcPr>
            <w:tcW w:w="1560" w:type="dxa"/>
            <w:vAlign w:val="center"/>
          </w:tcPr>
          <w:p w:rsidR="00987711" w:rsidRPr="00765852" w:rsidRDefault="00987711" w:rsidP="005F0DBD">
            <w:pPr>
              <w:spacing w:after="60"/>
              <w:jc w:val="center"/>
              <w:rPr>
                <w:sz w:val="28"/>
                <w:szCs w:val="28"/>
              </w:rPr>
            </w:pPr>
            <w:r w:rsidRPr="00765852">
              <w:rPr>
                <w:sz w:val="28"/>
                <w:szCs w:val="28"/>
              </w:rPr>
              <w:t>Thiên tai</w:t>
            </w: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sz w:val="28"/>
                <w:szCs w:val="28"/>
              </w:rPr>
            </w:pPr>
            <w:r w:rsidRPr="00765852">
              <w:rPr>
                <w:sz w:val="28"/>
                <w:szCs w:val="28"/>
              </w:rPr>
              <w:t>- Hải Thiện</w:t>
            </w:r>
          </w:p>
        </w:tc>
        <w:tc>
          <w:tcPr>
            <w:tcW w:w="1134" w:type="dxa"/>
            <w:vAlign w:val="center"/>
          </w:tcPr>
          <w:p w:rsidR="00987711" w:rsidRPr="00765852" w:rsidRDefault="00987711" w:rsidP="005F0DBD">
            <w:pPr>
              <w:spacing w:after="60"/>
              <w:jc w:val="center"/>
              <w:rPr>
                <w:sz w:val="28"/>
                <w:szCs w:val="28"/>
              </w:rPr>
            </w:pPr>
            <w:r w:rsidRPr="00765852">
              <w:rPr>
                <w:sz w:val="28"/>
                <w:szCs w:val="28"/>
              </w:rPr>
              <w:t>17</w:t>
            </w:r>
          </w:p>
        </w:tc>
        <w:tc>
          <w:tcPr>
            <w:tcW w:w="1560" w:type="dxa"/>
            <w:vAlign w:val="center"/>
          </w:tcPr>
          <w:p w:rsidR="00987711" w:rsidRPr="00765852" w:rsidRDefault="00987711" w:rsidP="005F0DBD">
            <w:pPr>
              <w:spacing w:after="60"/>
              <w:jc w:val="center"/>
              <w:rPr>
                <w:sz w:val="28"/>
                <w:szCs w:val="28"/>
              </w:rPr>
            </w:pPr>
            <w:r w:rsidRPr="00765852">
              <w:rPr>
                <w:sz w:val="28"/>
                <w:szCs w:val="28"/>
              </w:rPr>
              <w:t>Xen ghép</w:t>
            </w:r>
          </w:p>
        </w:tc>
        <w:tc>
          <w:tcPr>
            <w:tcW w:w="1560" w:type="dxa"/>
            <w:vAlign w:val="center"/>
          </w:tcPr>
          <w:p w:rsidR="00987711" w:rsidRPr="00765852" w:rsidRDefault="00987711" w:rsidP="005F0DBD">
            <w:pPr>
              <w:spacing w:after="60"/>
              <w:jc w:val="center"/>
              <w:rPr>
                <w:sz w:val="28"/>
                <w:szCs w:val="28"/>
              </w:rPr>
            </w:pPr>
            <w:r w:rsidRPr="00765852">
              <w:rPr>
                <w:sz w:val="28"/>
                <w:szCs w:val="28"/>
              </w:rPr>
              <w:t>Thiên tai</w:t>
            </w: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b/>
                <w:sz w:val="28"/>
                <w:szCs w:val="28"/>
              </w:rPr>
            </w:pPr>
            <w:r w:rsidRPr="00765852">
              <w:rPr>
                <w:b/>
                <w:sz w:val="28"/>
                <w:szCs w:val="28"/>
              </w:rPr>
              <w:t>3. Huyện Gio Linh</w:t>
            </w:r>
          </w:p>
        </w:tc>
        <w:tc>
          <w:tcPr>
            <w:tcW w:w="1134" w:type="dxa"/>
            <w:vAlign w:val="center"/>
          </w:tcPr>
          <w:p w:rsidR="00987711" w:rsidRPr="00765852" w:rsidRDefault="00987711" w:rsidP="005F0DBD">
            <w:pPr>
              <w:spacing w:after="60"/>
              <w:jc w:val="center"/>
              <w:rPr>
                <w:sz w:val="28"/>
                <w:szCs w:val="28"/>
              </w:rPr>
            </w:pPr>
          </w:p>
        </w:tc>
        <w:tc>
          <w:tcPr>
            <w:tcW w:w="1560" w:type="dxa"/>
            <w:vAlign w:val="center"/>
          </w:tcPr>
          <w:p w:rsidR="00987711" w:rsidRPr="00765852" w:rsidRDefault="00987711" w:rsidP="005F0DBD">
            <w:pPr>
              <w:spacing w:after="60"/>
              <w:jc w:val="center"/>
              <w:rPr>
                <w:sz w:val="28"/>
                <w:szCs w:val="28"/>
              </w:rPr>
            </w:pPr>
          </w:p>
        </w:tc>
        <w:tc>
          <w:tcPr>
            <w:tcW w:w="1560" w:type="dxa"/>
            <w:vAlign w:val="center"/>
          </w:tcPr>
          <w:p w:rsidR="00987711" w:rsidRPr="00765852" w:rsidRDefault="00987711" w:rsidP="005F0DBD">
            <w:pPr>
              <w:spacing w:after="60"/>
              <w:jc w:val="center"/>
              <w:rPr>
                <w:sz w:val="28"/>
                <w:szCs w:val="28"/>
              </w:rPr>
            </w:pP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sz w:val="28"/>
                <w:szCs w:val="28"/>
              </w:rPr>
            </w:pPr>
            <w:r w:rsidRPr="00765852">
              <w:rPr>
                <w:sz w:val="28"/>
                <w:szCs w:val="28"/>
              </w:rPr>
              <w:t>- Gio Mỹ</w:t>
            </w:r>
          </w:p>
        </w:tc>
        <w:tc>
          <w:tcPr>
            <w:tcW w:w="1134" w:type="dxa"/>
            <w:vAlign w:val="center"/>
          </w:tcPr>
          <w:p w:rsidR="00987711" w:rsidRPr="00765852" w:rsidRDefault="00987711" w:rsidP="005F0DBD">
            <w:pPr>
              <w:spacing w:after="60"/>
              <w:jc w:val="center"/>
              <w:rPr>
                <w:sz w:val="28"/>
                <w:szCs w:val="28"/>
              </w:rPr>
            </w:pPr>
            <w:r w:rsidRPr="00765852">
              <w:rPr>
                <w:sz w:val="28"/>
                <w:szCs w:val="28"/>
              </w:rPr>
              <w:t>10</w:t>
            </w:r>
          </w:p>
        </w:tc>
        <w:tc>
          <w:tcPr>
            <w:tcW w:w="1560" w:type="dxa"/>
            <w:vAlign w:val="center"/>
          </w:tcPr>
          <w:p w:rsidR="00987711" w:rsidRPr="00765852" w:rsidRDefault="00987711" w:rsidP="005F0DBD">
            <w:pPr>
              <w:spacing w:after="60"/>
              <w:jc w:val="center"/>
              <w:rPr>
                <w:sz w:val="28"/>
                <w:szCs w:val="28"/>
              </w:rPr>
            </w:pPr>
            <w:r w:rsidRPr="00765852">
              <w:rPr>
                <w:sz w:val="28"/>
                <w:szCs w:val="28"/>
              </w:rPr>
              <w:t>Xen ghép</w:t>
            </w:r>
          </w:p>
        </w:tc>
        <w:tc>
          <w:tcPr>
            <w:tcW w:w="1560" w:type="dxa"/>
            <w:vAlign w:val="center"/>
          </w:tcPr>
          <w:p w:rsidR="00987711" w:rsidRPr="00765852" w:rsidRDefault="00987711" w:rsidP="005F0DBD">
            <w:pPr>
              <w:spacing w:after="60"/>
              <w:jc w:val="center"/>
              <w:rPr>
                <w:sz w:val="28"/>
                <w:szCs w:val="28"/>
              </w:rPr>
            </w:pPr>
            <w:r w:rsidRPr="00765852">
              <w:rPr>
                <w:sz w:val="28"/>
                <w:szCs w:val="28"/>
              </w:rPr>
              <w:t>Thiên tai</w:t>
            </w: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b/>
                <w:sz w:val="28"/>
                <w:szCs w:val="28"/>
              </w:rPr>
            </w:pPr>
            <w:r w:rsidRPr="00765852">
              <w:rPr>
                <w:b/>
                <w:sz w:val="28"/>
                <w:szCs w:val="28"/>
              </w:rPr>
              <w:t>4. Huyện Cam Lộ</w:t>
            </w:r>
          </w:p>
        </w:tc>
        <w:tc>
          <w:tcPr>
            <w:tcW w:w="1134" w:type="dxa"/>
            <w:vAlign w:val="center"/>
          </w:tcPr>
          <w:p w:rsidR="00987711" w:rsidRPr="00765852" w:rsidRDefault="00987711" w:rsidP="005F0DBD">
            <w:pPr>
              <w:spacing w:after="60"/>
              <w:jc w:val="center"/>
              <w:rPr>
                <w:sz w:val="28"/>
                <w:szCs w:val="28"/>
              </w:rPr>
            </w:pPr>
          </w:p>
        </w:tc>
        <w:tc>
          <w:tcPr>
            <w:tcW w:w="1560" w:type="dxa"/>
            <w:vAlign w:val="center"/>
          </w:tcPr>
          <w:p w:rsidR="00987711" w:rsidRPr="00765852" w:rsidRDefault="00987711" w:rsidP="005F0DBD">
            <w:pPr>
              <w:spacing w:after="60"/>
              <w:jc w:val="center"/>
              <w:rPr>
                <w:sz w:val="28"/>
                <w:szCs w:val="28"/>
              </w:rPr>
            </w:pPr>
          </w:p>
        </w:tc>
        <w:tc>
          <w:tcPr>
            <w:tcW w:w="1560" w:type="dxa"/>
            <w:vAlign w:val="center"/>
          </w:tcPr>
          <w:p w:rsidR="00987711" w:rsidRPr="00765852" w:rsidRDefault="00987711" w:rsidP="005F0DBD">
            <w:pPr>
              <w:spacing w:after="60"/>
              <w:jc w:val="center"/>
              <w:rPr>
                <w:sz w:val="28"/>
                <w:szCs w:val="28"/>
              </w:rPr>
            </w:pP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sz w:val="28"/>
                <w:szCs w:val="28"/>
              </w:rPr>
            </w:pPr>
            <w:r w:rsidRPr="00765852">
              <w:rPr>
                <w:sz w:val="28"/>
                <w:szCs w:val="28"/>
              </w:rPr>
              <w:t>- Cam Nghĩa</w:t>
            </w:r>
          </w:p>
        </w:tc>
        <w:tc>
          <w:tcPr>
            <w:tcW w:w="1134" w:type="dxa"/>
            <w:vAlign w:val="center"/>
          </w:tcPr>
          <w:p w:rsidR="00987711" w:rsidRPr="00765852" w:rsidRDefault="00987711" w:rsidP="005F0DBD">
            <w:pPr>
              <w:spacing w:after="60"/>
              <w:jc w:val="center"/>
              <w:rPr>
                <w:sz w:val="28"/>
                <w:szCs w:val="28"/>
              </w:rPr>
            </w:pPr>
            <w:r w:rsidRPr="00765852">
              <w:rPr>
                <w:sz w:val="28"/>
                <w:szCs w:val="28"/>
              </w:rPr>
              <w:t>7</w:t>
            </w:r>
          </w:p>
        </w:tc>
        <w:tc>
          <w:tcPr>
            <w:tcW w:w="1560" w:type="dxa"/>
            <w:vAlign w:val="center"/>
          </w:tcPr>
          <w:p w:rsidR="00987711" w:rsidRPr="00765852" w:rsidRDefault="00987711" w:rsidP="005F0DBD">
            <w:pPr>
              <w:spacing w:after="60"/>
              <w:jc w:val="center"/>
              <w:rPr>
                <w:sz w:val="28"/>
                <w:szCs w:val="28"/>
              </w:rPr>
            </w:pPr>
            <w:r w:rsidRPr="00765852">
              <w:rPr>
                <w:sz w:val="28"/>
                <w:szCs w:val="28"/>
              </w:rPr>
              <w:t>Xen ghép</w:t>
            </w:r>
          </w:p>
        </w:tc>
        <w:tc>
          <w:tcPr>
            <w:tcW w:w="1560" w:type="dxa"/>
            <w:vAlign w:val="center"/>
          </w:tcPr>
          <w:p w:rsidR="00987711" w:rsidRPr="00765852" w:rsidRDefault="00987711" w:rsidP="005F0DBD">
            <w:pPr>
              <w:spacing w:after="60"/>
              <w:jc w:val="center"/>
              <w:rPr>
                <w:sz w:val="28"/>
                <w:szCs w:val="28"/>
              </w:rPr>
            </w:pPr>
            <w:r w:rsidRPr="00765852">
              <w:rPr>
                <w:sz w:val="28"/>
                <w:szCs w:val="28"/>
              </w:rPr>
              <w:t>Thiên tai</w:t>
            </w: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sz w:val="28"/>
                <w:szCs w:val="28"/>
              </w:rPr>
            </w:pPr>
            <w:r w:rsidRPr="00765852">
              <w:rPr>
                <w:sz w:val="28"/>
                <w:szCs w:val="28"/>
              </w:rPr>
              <w:t>- Cam Thành</w:t>
            </w:r>
          </w:p>
        </w:tc>
        <w:tc>
          <w:tcPr>
            <w:tcW w:w="1134" w:type="dxa"/>
            <w:vAlign w:val="center"/>
          </w:tcPr>
          <w:p w:rsidR="00987711" w:rsidRPr="00765852" w:rsidRDefault="00987711" w:rsidP="005F0DBD">
            <w:pPr>
              <w:spacing w:after="60"/>
              <w:jc w:val="center"/>
              <w:rPr>
                <w:sz w:val="28"/>
                <w:szCs w:val="28"/>
              </w:rPr>
            </w:pPr>
            <w:r w:rsidRPr="00765852">
              <w:rPr>
                <w:sz w:val="28"/>
                <w:szCs w:val="28"/>
              </w:rPr>
              <w:t>34</w:t>
            </w:r>
          </w:p>
        </w:tc>
        <w:tc>
          <w:tcPr>
            <w:tcW w:w="1560" w:type="dxa"/>
            <w:vAlign w:val="center"/>
          </w:tcPr>
          <w:p w:rsidR="00987711" w:rsidRPr="00765852" w:rsidRDefault="00987711" w:rsidP="005F0DBD">
            <w:pPr>
              <w:spacing w:after="60"/>
              <w:jc w:val="center"/>
              <w:rPr>
                <w:sz w:val="28"/>
                <w:szCs w:val="28"/>
              </w:rPr>
            </w:pPr>
            <w:r w:rsidRPr="00765852">
              <w:rPr>
                <w:sz w:val="28"/>
                <w:szCs w:val="28"/>
              </w:rPr>
              <w:t>Xen ghép</w:t>
            </w:r>
          </w:p>
        </w:tc>
        <w:tc>
          <w:tcPr>
            <w:tcW w:w="1560" w:type="dxa"/>
            <w:vAlign w:val="center"/>
          </w:tcPr>
          <w:p w:rsidR="00987711" w:rsidRPr="00765852" w:rsidRDefault="00987711" w:rsidP="005F0DBD">
            <w:pPr>
              <w:spacing w:after="60"/>
              <w:jc w:val="center"/>
              <w:rPr>
                <w:sz w:val="28"/>
                <w:szCs w:val="28"/>
              </w:rPr>
            </w:pPr>
            <w:r w:rsidRPr="00765852">
              <w:rPr>
                <w:sz w:val="28"/>
                <w:szCs w:val="28"/>
              </w:rPr>
              <w:t>Thiên tai</w:t>
            </w: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b/>
                <w:sz w:val="28"/>
                <w:szCs w:val="28"/>
              </w:rPr>
            </w:pPr>
            <w:r w:rsidRPr="00765852">
              <w:rPr>
                <w:b/>
                <w:sz w:val="28"/>
                <w:szCs w:val="28"/>
              </w:rPr>
              <w:t>5. Huyện Hướng Hóa</w:t>
            </w:r>
          </w:p>
        </w:tc>
        <w:tc>
          <w:tcPr>
            <w:tcW w:w="1134" w:type="dxa"/>
            <w:vAlign w:val="center"/>
          </w:tcPr>
          <w:p w:rsidR="00987711" w:rsidRPr="00765852" w:rsidRDefault="00987711" w:rsidP="005F0DBD">
            <w:pPr>
              <w:spacing w:after="60"/>
              <w:jc w:val="center"/>
              <w:rPr>
                <w:sz w:val="28"/>
                <w:szCs w:val="28"/>
              </w:rPr>
            </w:pPr>
          </w:p>
        </w:tc>
        <w:tc>
          <w:tcPr>
            <w:tcW w:w="1560" w:type="dxa"/>
            <w:vAlign w:val="center"/>
          </w:tcPr>
          <w:p w:rsidR="00987711" w:rsidRPr="00765852" w:rsidRDefault="00987711" w:rsidP="005F0DBD">
            <w:pPr>
              <w:spacing w:after="60"/>
              <w:jc w:val="center"/>
              <w:rPr>
                <w:sz w:val="28"/>
                <w:szCs w:val="28"/>
              </w:rPr>
            </w:pPr>
          </w:p>
        </w:tc>
        <w:tc>
          <w:tcPr>
            <w:tcW w:w="1560" w:type="dxa"/>
            <w:vAlign w:val="center"/>
          </w:tcPr>
          <w:p w:rsidR="00987711" w:rsidRPr="00765852" w:rsidRDefault="00987711" w:rsidP="005F0DBD">
            <w:pPr>
              <w:spacing w:after="60"/>
              <w:jc w:val="center"/>
              <w:rPr>
                <w:sz w:val="28"/>
                <w:szCs w:val="28"/>
              </w:rPr>
            </w:pP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sz w:val="28"/>
                <w:szCs w:val="28"/>
              </w:rPr>
            </w:pPr>
            <w:r w:rsidRPr="00765852">
              <w:rPr>
                <w:sz w:val="28"/>
                <w:szCs w:val="28"/>
              </w:rPr>
              <w:t>- Đoàn KTQP 337</w:t>
            </w:r>
          </w:p>
        </w:tc>
        <w:tc>
          <w:tcPr>
            <w:tcW w:w="1134" w:type="dxa"/>
            <w:vAlign w:val="center"/>
          </w:tcPr>
          <w:p w:rsidR="00987711" w:rsidRPr="00765852" w:rsidRDefault="00987711" w:rsidP="005F0DBD">
            <w:pPr>
              <w:spacing w:after="60"/>
              <w:jc w:val="center"/>
              <w:rPr>
                <w:sz w:val="28"/>
                <w:szCs w:val="28"/>
              </w:rPr>
            </w:pPr>
            <w:r w:rsidRPr="00765852">
              <w:rPr>
                <w:sz w:val="28"/>
                <w:szCs w:val="28"/>
              </w:rPr>
              <w:t>34</w:t>
            </w:r>
          </w:p>
        </w:tc>
        <w:tc>
          <w:tcPr>
            <w:tcW w:w="1560" w:type="dxa"/>
            <w:vAlign w:val="center"/>
          </w:tcPr>
          <w:p w:rsidR="00987711" w:rsidRPr="00765852" w:rsidRDefault="00987711" w:rsidP="005F0DBD">
            <w:pPr>
              <w:spacing w:after="60"/>
              <w:jc w:val="center"/>
              <w:rPr>
                <w:sz w:val="28"/>
                <w:szCs w:val="28"/>
              </w:rPr>
            </w:pPr>
            <w:r w:rsidRPr="00765852">
              <w:rPr>
                <w:sz w:val="28"/>
                <w:szCs w:val="28"/>
              </w:rPr>
              <w:t>Xen ghép</w:t>
            </w:r>
          </w:p>
        </w:tc>
        <w:tc>
          <w:tcPr>
            <w:tcW w:w="1560" w:type="dxa"/>
            <w:vAlign w:val="center"/>
          </w:tcPr>
          <w:p w:rsidR="00987711" w:rsidRPr="00765852" w:rsidRDefault="00987711" w:rsidP="005F0DBD">
            <w:pPr>
              <w:spacing w:after="60"/>
              <w:jc w:val="center"/>
              <w:rPr>
                <w:sz w:val="28"/>
                <w:szCs w:val="28"/>
              </w:rPr>
            </w:pPr>
            <w:r w:rsidRPr="00765852">
              <w:rPr>
                <w:sz w:val="28"/>
                <w:szCs w:val="28"/>
              </w:rPr>
              <w:t>Biên giới</w:t>
            </w: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sz w:val="28"/>
                <w:szCs w:val="28"/>
              </w:rPr>
            </w:pPr>
            <w:r w:rsidRPr="00765852">
              <w:rPr>
                <w:sz w:val="28"/>
                <w:szCs w:val="28"/>
              </w:rPr>
              <w:t>- Ba Tầng</w:t>
            </w:r>
          </w:p>
        </w:tc>
        <w:tc>
          <w:tcPr>
            <w:tcW w:w="1134" w:type="dxa"/>
            <w:vAlign w:val="center"/>
          </w:tcPr>
          <w:p w:rsidR="00987711" w:rsidRPr="00765852" w:rsidRDefault="00987711" w:rsidP="005F0DBD">
            <w:pPr>
              <w:spacing w:after="60"/>
              <w:jc w:val="center"/>
              <w:rPr>
                <w:sz w:val="28"/>
                <w:szCs w:val="28"/>
              </w:rPr>
            </w:pPr>
            <w:r w:rsidRPr="00765852">
              <w:rPr>
                <w:sz w:val="28"/>
                <w:szCs w:val="28"/>
              </w:rPr>
              <w:t>10</w:t>
            </w:r>
          </w:p>
        </w:tc>
        <w:tc>
          <w:tcPr>
            <w:tcW w:w="1560" w:type="dxa"/>
            <w:vAlign w:val="center"/>
          </w:tcPr>
          <w:p w:rsidR="00987711" w:rsidRPr="00765852" w:rsidRDefault="00987711" w:rsidP="005F0DBD">
            <w:pPr>
              <w:spacing w:after="60"/>
              <w:jc w:val="center"/>
              <w:rPr>
                <w:sz w:val="28"/>
                <w:szCs w:val="28"/>
              </w:rPr>
            </w:pPr>
            <w:r w:rsidRPr="00765852">
              <w:rPr>
                <w:sz w:val="28"/>
                <w:szCs w:val="28"/>
              </w:rPr>
              <w:t>Tập trung</w:t>
            </w:r>
          </w:p>
        </w:tc>
        <w:tc>
          <w:tcPr>
            <w:tcW w:w="1560" w:type="dxa"/>
            <w:vAlign w:val="center"/>
          </w:tcPr>
          <w:p w:rsidR="00987711" w:rsidRPr="00765852" w:rsidRDefault="00987711" w:rsidP="005F0DBD">
            <w:pPr>
              <w:spacing w:after="60"/>
              <w:jc w:val="center"/>
              <w:rPr>
                <w:sz w:val="28"/>
                <w:szCs w:val="28"/>
              </w:rPr>
            </w:pPr>
            <w:r w:rsidRPr="00765852">
              <w:rPr>
                <w:sz w:val="28"/>
                <w:szCs w:val="28"/>
              </w:rPr>
              <w:t>Biên giới</w:t>
            </w: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sz w:val="28"/>
                <w:szCs w:val="28"/>
              </w:rPr>
            </w:pPr>
            <w:r w:rsidRPr="00765852">
              <w:rPr>
                <w:sz w:val="28"/>
                <w:szCs w:val="28"/>
              </w:rPr>
              <w:t>- Tân Thành</w:t>
            </w:r>
          </w:p>
        </w:tc>
        <w:tc>
          <w:tcPr>
            <w:tcW w:w="1134" w:type="dxa"/>
            <w:vAlign w:val="center"/>
          </w:tcPr>
          <w:p w:rsidR="00987711" w:rsidRPr="00765852" w:rsidRDefault="00987711" w:rsidP="005F0DBD">
            <w:pPr>
              <w:spacing w:after="60"/>
              <w:jc w:val="center"/>
              <w:rPr>
                <w:sz w:val="28"/>
                <w:szCs w:val="28"/>
              </w:rPr>
            </w:pPr>
            <w:r w:rsidRPr="00765852">
              <w:rPr>
                <w:sz w:val="28"/>
                <w:szCs w:val="28"/>
              </w:rPr>
              <w:t>22</w:t>
            </w:r>
          </w:p>
        </w:tc>
        <w:tc>
          <w:tcPr>
            <w:tcW w:w="1560" w:type="dxa"/>
            <w:vAlign w:val="center"/>
          </w:tcPr>
          <w:p w:rsidR="00987711" w:rsidRPr="00765852" w:rsidRDefault="00987711" w:rsidP="005F0DBD">
            <w:pPr>
              <w:spacing w:after="60"/>
              <w:jc w:val="center"/>
              <w:rPr>
                <w:sz w:val="28"/>
                <w:szCs w:val="28"/>
              </w:rPr>
            </w:pPr>
            <w:r w:rsidRPr="00765852">
              <w:rPr>
                <w:sz w:val="28"/>
                <w:szCs w:val="28"/>
              </w:rPr>
              <w:t>Xen ghép</w:t>
            </w:r>
          </w:p>
        </w:tc>
        <w:tc>
          <w:tcPr>
            <w:tcW w:w="1560" w:type="dxa"/>
            <w:vAlign w:val="center"/>
          </w:tcPr>
          <w:p w:rsidR="00987711" w:rsidRPr="00765852" w:rsidRDefault="00987711" w:rsidP="005F0DBD">
            <w:pPr>
              <w:spacing w:after="60"/>
              <w:jc w:val="center"/>
              <w:rPr>
                <w:sz w:val="28"/>
                <w:szCs w:val="28"/>
              </w:rPr>
            </w:pPr>
            <w:r w:rsidRPr="00765852">
              <w:rPr>
                <w:sz w:val="28"/>
                <w:szCs w:val="28"/>
              </w:rPr>
              <w:t>Biên giới</w:t>
            </w: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sz w:val="28"/>
                <w:szCs w:val="28"/>
              </w:rPr>
            </w:pPr>
            <w:r w:rsidRPr="00765852">
              <w:rPr>
                <w:sz w:val="28"/>
                <w:szCs w:val="28"/>
              </w:rPr>
              <w:t>- Hướng Việt</w:t>
            </w:r>
          </w:p>
        </w:tc>
        <w:tc>
          <w:tcPr>
            <w:tcW w:w="1134" w:type="dxa"/>
            <w:vAlign w:val="center"/>
          </w:tcPr>
          <w:p w:rsidR="00987711" w:rsidRPr="00765852" w:rsidRDefault="00987711" w:rsidP="005F0DBD">
            <w:pPr>
              <w:spacing w:after="60"/>
              <w:jc w:val="center"/>
              <w:rPr>
                <w:sz w:val="28"/>
                <w:szCs w:val="28"/>
              </w:rPr>
            </w:pPr>
            <w:r w:rsidRPr="00765852">
              <w:rPr>
                <w:sz w:val="28"/>
                <w:szCs w:val="28"/>
              </w:rPr>
              <w:t>35</w:t>
            </w:r>
          </w:p>
        </w:tc>
        <w:tc>
          <w:tcPr>
            <w:tcW w:w="1560" w:type="dxa"/>
            <w:vAlign w:val="center"/>
          </w:tcPr>
          <w:p w:rsidR="00987711" w:rsidRPr="00765852" w:rsidRDefault="00987711" w:rsidP="005F0DBD">
            <w:pPr>
              <w:spacing w:after="60"/>
              <w:jc w:val="center"/>
              <w:rPr>
                <w:sz w:val="28"/>
                <w:szCs w:val="28"/>
              </w:rPr>
            </w:pPr>
            <w:r w:rsidRPr="00765852">
              <w:rPr>
                <w:sz w:val="28"/>
                <w:szCs w:val="28"/>
              </w:rPr>
              <w:t>Tập trung</w:t>
            </w:r>
          </w:p>
        </w:tc>
        <w:tc>
          <w:tcPr>
            <w:tcW w:w="1560" w:type="dxa"/>
            <w:vAlign w:val="center"/>
          </w:tcPr>
          <w:p w:rsidR="00987711" w:rsidRPr="00765852" w:rsidRDefault="00987711" w:rsidP="005F0DBD">
            <w:pPr>
              <w:spacing w:after="60"/>
              <w:jc w:val="center"/>
              <w:rPr>
                <w:sz w:val="28"/>
                <w:szCs w:val="28"/>
              </w:rPr>
            </w:pPr>
            <w:r w:rsidRPr="00765852">
              <w:rPr>
                <w:sz w:val="28"/>
                <w:szCs w:val="28"/>
              </w:rPr>
              <w:t>Thiên tai</w:t>
            </w: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b/>
                <w:sz w:val="28"/>
                <w:szCs w:val="28"/>
              </w:rPr>
            </w:pPr>
            <w:r w:rsidRPr="00765852">
              <w:rPr>
                <w:b/>
                <w:sz w:val="28"/>
                <w:szCs w:val="28"/>
              </w:rPr>
              <w:t>6. Huyện Vĩnh Linh</w:t>
            </w:r>
          </w:p>
        </w:tc>
        <w:tc>
          <w:tcPr>
            <w:tcW w:w="1134" w:type="dxa"/>
            <w:vAlign w:val="center"/>
          </w:tcPr>
          <w:p w:rsidR="00987711" w:rsidRPr="00765852" w:rsidRDefault="00987711" w:rsidP="005F0DBD">
            <w:pPr>
              <w:spacing w:after="60"/>
              <w:jc w:val="center"/>
              <w:rPr>
                <w:sz w:val="28"/>
                <w:szCs w:val="28"/>
              </w:rPr>
            </w:pPr>
          </w:p>
        </w:tc>
        <w:tc>
          <w:tcPr>
            <w:tcW w:w="1560" w:type="dxa"/>
            <w:vAlign w:val="center"/>
          </w:tcPr>
          <w:p w:rsidR="00987711" w:rsidRPr="00765852" w:rsidRDefault="00987711" w:rsidP="005F0DBD">
            <w:pPr>
              <w:spacing w:after="60"/>
              <w:jc w:val="center"/>
              <w:rPr>
                <w:sz w:val="28"/>
                <w:szCs w:val="28"/>
              </w:rPr>
            </w:pPr>
          </w:p>
        </w:tc>
        <w:tc>
          <w:tcPr>
            <w:tcW w:w="1560" w:type="dxa"/>
            <w:vAlign w:val="center"/>
          </w:tcPr>
          <w:p w:rsidR="00987711" w:rsidRPr="00765852" w:rsidRDefault="00987711" w:rsidP="005F0DBD">
            <w:pPr>
              <w:spacing w:after="60"/>
              <w:jc w:val="center"/>
              <w:rPr>
                <w:sz w:val="28"/>
                <w:szCs w:val="28"/>
              </w:rPr>
            </w:pP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sz w:val="28"/>
                <w:szCs w:val="28"/>
              </w:rPr>
            </w:pPr>
            <w:r w:rsidRPr="00765852">
              <w:rPr>
                <w:sz w:val="28"/>
                <w:szCs w:val="28"/>
              </w:rPr>
              <w:t>- Vĩnh Thái</w:t>
            </w:r>
          </w:p>
        </w:tc>
        <w:tc>
          <w:tcPr>
            <w:tcW w:w="1134" w:type="dxa"/>
            <w:vAlign w:val="center"/>
          </w:tcPr>
          <w:p w:rsidR="00987711" w:rsidRPr="00765852" w:rsidRDefault="00987711" w:rsidP="005F0DBD">
            <w:pPr>
              <w:spacing w:after="60"/>
              <w:jc w:val="center"/>
              <w:rPr>
                <w:sz w:val="28"/>
                <w:szCs w:val="28"/>
              </w:rPr>
            </w:pPr>
            <w:r w:rsidRPr="00765852">
              <w:rPr>
                <w:sz w:val="28"/>
                <w:szCs w:val="28"/>
              </w:rPr>
              <w:t>12</w:t>
            </w:r>
          </w:p>
        </w:tc>
        <w:tc>
          <w:tcPr>
            <w:tcW w:w="1560" w:type="dxa"/>
            <w:vAlign w:val="center"/>
          </w:tcPr>
          <w:p w:rsidR="00987711" w:rsidRPr="00765852" w:rsidRDefault="00987711" w:rsidP="005F0DBD">
            <w:pPr>
              <w:spacing w:after="60"/>
              <w:jc w:val="center"/>
              <w:rPr>
                <w:sz w:val="28"/>
                <w:szCs w:val="28"/>
              </w:rPr>
            </w:pPr>
            <w:r w:rsidRPr="00765852">
              <w:rPr>
                <w:sz w:val="28"/>
                <w:szCs w:val="28"/>
              </w:rPr>
              <w:t>Xen ghép</w:t>
            </w:r>
          </w:p>
        </w:tc>
        <w:tc>
          <w:tcPr>
            <w:tcW w:w="1560" w:type="dxa"/>
            <w:vAlign w:val="center"/>
          </w:tcPr>
          <w:p w:rsidR="00987711" w:rsidRPr="00765852" w:rsidRDefault="00987711" w:rsidP="005F0DBD">
            <w:pPr>
              <w:spacing w:after="60"/>
              <w:jc w:val="center"/>
              <w:rPr>
                <w:sz w:val="28"/>
                <w:szCs w:val="28"/>
              </w:rPr>
            </w:pPr>
            <w:r w:rsidRPr="00765852">
              <w:rPr>
                <w:sz w:val="28"/>
                <w:szCs w:val="28"/>
              </w:rPr>
              <w:t>Thiên tai</w:t>
            </w: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b/>
                <w:sz w:val="28"/>
                <w:szCs w:val="28"/>
              </w:rPr>
            </w:pPr>
            <w:r w:rsidRPr="00765852">
              <w:rPr>
                <w:b/>
                <w:sz w:val="28"/>
                <w:szCs w:val="28"/>
              </w:rPr>
              <w:t>7. Huyện ĐaKrông</w:t>
            </w:r>
          </w:p>
        </w:tc>
        <w:tc>
          <w:tcPr>
            <w:tcW w:w="1134" w:type="dxa"/>
            <w:vAlign w:val="center"/>
          </w:tcPr>
          <w:p w:rsidR="00987711" w:rsidRPr="00765852" w:rsidRDefault="00987711" w:rsidP="005F0DBD">
            <w:pPr>
              <w:spacing w:after="60"/>
              <w:jc w:val="center"/>
              <w:rPr>
                <w:sz w:val="28"/>
                <w:szCs w:val="28"/>
              </w:rPr>
            </w:pPr>
          </w:p>
        </w:tc>
        <w:tc>
          <w:tcPr>
            <w:tcW w:w="1560" w:type="dxa"/>
            <w:vAlign w:val="center"/>
          </w:tcPr>
          <w:p w:rsidR="00987711" w:rsidRPr="00765852" w:rsidRDefault="00987711" w:rsidP="005F0DBD">
            <w:pPr>
              <w:spacing w:after="60"/>
              <w:jc w:val="center"/>
              <w:rPr>
                <w:sz w:val="28"/>
                <w:szCs w:val="28"/>
              </w:rPr>
            </w:pPr>
          </w:p>
        </w:tc>
        <w:tc>
          <w:tcPr>
            <w:tcW w:w="1560" w:type="dxa"/>
            <w:vAlign w:val="center"/>
          </w:tcPr>
          <w:p w:rsidR="00987711" w:rsidRPr="00765852" w:rsidRDefault="00987711" w:rsidP="005F0DBD">
            <w:pPr>
              <w:spacing w:after="60"/>
              <w:jc w:val="center"/>
              <w:rPr>
                <w:sz w:val="28"/>
                <w:szCs w:val="28"/>
              </w:rPr>
            </w:pP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sz w:val="28"/>
                <w:szCs w:val="28"/>
              </w:rPr>
            </w:pPr>
            <w:r w:rsidRPr="00765852">
              <w:rPr>
                <w:sz w:val="28"/>
                <w:szCs w:val="28"/>
              </w:rPr>
              <w:t>- Ba Lòng</w:t>
            </w:r>
          </w:p>
        </w:tc>
        <w:tc>
          <w:tcPr>
            <w:tcW w:w="1134" w:type="dxa"/>
            <w:vAlign w:val="center"/>
          </w:tcPr>
          <w:p w:rsidR="00987711" w:rsidRPr="00765852" w:rsidRDefault="00987711" w:rsidP="005F0DBD">
            <w:pPr>
              <w:spacing w:after="60"/>
              <w:jc w:val="center"/>
              <w:rPr>
                <w:sz w:val="28"/>
                <w:szCs w:val="28"/>
              </w:rPr>
            </w:pPr>
            <w:r w:rsidRPr="00765852">
              <w:rPr>
                <w:sz w:val="28"/>
                <w:szCs w:val="28"/>
              </w:rPr>
              <w:t>24</w:t>
            </w:r>
          </w:p>
        </w:tc>
        <w:tc>
          <w:tcPr>
            <w:tcW w:w="1560" w:type="dxa"/>
            <w:vAlign w:val="center"/>
          </w:tcPr>
          <w:p w:rsidR="00987711" w:rsidRPr="00765852" w:rsidRDefault="00987711" w:rsidP="005F0DBD">
            <w:pPr>
              <w:spacing w:after="60"/>
              <w:jc w:val="center"/>
              <w:rPr>
                <w:sz w:val="28"/>
                <w:szCs w:val="28"/>
              </w:rPr>
            </w:pPr>
            <w:r w:rsidRPr="00765852">
              <w:rPr>
                <w:sz w:val="28"/>
                <w:szCs w:val="28"/>
              </w:rPr>
              <w:t>Tập trung</w:t>
            </w:r>
          </w:p>
        </w:tc>
        <w:tc>
          <w:tcPr>
            <w:tcW w:w="1560" w:type="dxa"/>
            <w:vAlign w:val="center"/>
          </w:tcPr>
          <w:p w:rsidR="00987711" w:rsidRPr="00765852" w:rsidRDefault="00987711" w:rsidP="005F0DBD">
            <w:pPr>
              <w:spacing w:after="60"/>
              <w:jc w:val="center"/>
              <w:rPr>
                <w:sz w:val="28"/>
                <w:szCs w:val="28"/>
              </w:rPr>
            </w:pPr>
            <w:r w:rsidRPr="00765852">
              <w:rPr>
                <w:sz w:val="28"/>
                <w:szCs w:val="28"/>
              </w:rPr>
              <w:t>Thiên tai</w:t>
            </w: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b/>
                <w:sz w:val="28"/>
                <w:szCs w:val="28"/>
              </w:rPr>
            </w:pPr>
            <w:r w:rsidRPr="00765852">
              <w:rPr>
                <w:b/>
                <w:sz w:val="28"/>
                <w:szCs w:val="28"/>
              </w:rPr>
              <w:t>8. Thị xã Quảng Trị</w:t>
            </w:r>
          </w:p>
        </w:tc>
        <w:tc>
          <w:tcPr>
            <w:tcW w:w="1134" w:type="dxa"/>
            <w:vAlign w:val="center"/>
          </w:tcPr>
          <w:p w:rsidR="00987711" w:rsidRPr="00765852" w:rsidRDefault="00987711" w:rsidP="005F0DBD">
            <w:pPr>
              <w:spacing w:after="60"/>
              <w:jc w:val="center"/>
              <w:rPr>
                <w:sz w:val="28"/>
                <w:szCs w:val="28"/>
              </w:rPr>
            </w:pPr>
          </w:p>
        </w:tc>
        <w:tc>
          <w:tcPr>
            <w:tcW w:w="1560" w:type="dxa"/>
            <w:vAlign w:val="center"/>
          </w:tcPr>
          <w:p w:rsidR="00987711" w:rsidRPr="00765852" w:rsidRDefault="00987711" w:rsidP="005F0DBD">
            <w:pPr>
              <w:spacing w:after="60"/>
              <w:jc w:val="center"/>
              <w:rPr>
                <w:sz w:val="28"/>
                <w:szCs w:val="28"/>
              </w:rPr>
            </w:pPr>
          </w:p>
        </w:tc>
        <w:tc>
          <w:tcPr>
            <w:tcW w:w="1560" w:type="dxa"/>
            <w:vAlign w:val="center"/>
          </w:tcPr>
          <w:p w:rsidR="00987711" w:rsidRPr="00765852" w:rsidRDefault="00987711" w:rsidP="005F0DBD">
            <w:pPr>
              <w:spacing w:after="60"/>
              <w:jc w:val="center"/>
              <w:rPr>
                <w:sz w:val="28"/>
                <w:szCs w:val="28"/>
              </w:rPr>
            </w:pP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sz w:val="28"/>
                <w:szCs w:val="28"/>
              </w:rPr>
            </w:pPr>
            <w:r w:rsidRPr="00765852">
              <w:rPr>
                <w:sz w:val="28"/>
                <w:szCs w:val="28"/>
              </w:rPr>
              <w:t>- Hải Lệ</w:t>
            </w:r>
          </w:p>
        </w:tc>
        <w:tc>
          <w:tcPr>
            <w:tcW w:w="1134" w:type="dxa"/>
            <w:vAlign w:val="center"/>
          </w:tcPr>
          <w:p w:rsidR="00987711" w:rsidRPr="00765852" w:rsidRDefault="00987711" w:rsidP="005F0DBD">
            <w:pPr>
              <w:spacing w:after="60"/>
              <w:jc w:val="center"/>
              <w:rPr>
                <w:sz w:val="28"/>
                <w:szCs w:val="28"/>
              </w:rPr>
            </w:pPr>
            <w:r w:rsidRPr="00765852">
              <w:rPr>
                <w:sz w:val="28"/>
                <w:szCs w:val="28"/>
              </w:rPr>
              <w:t>2</w:t>
            </w:r>
          </w:p>
        </w:tc>
        <w:tc>
          <w:tcPr>
            <w:tcW w:w="1560" w:type="dxa"/>
            <w:vAlign w:val="center"/>
          </w:tcPr>
          <w:p w:rsidR="00987711" w:rsidRPr="00765852" w:rsidRDefault="00987711" w:rsidP="005F0DBD">
            <w:pPr>
              <w:spacing w:after="60"/>
              <w:jc w:val="center"/>
              <w:rPr>
                <w:sz w:val="28"/>
                <w:szCs w:val="28"/>
              </w:rPr>
            </w:pPr>
            <w:r w:rsidRPr="00765852">
              <w:rPr>
                <w:sz w:val="28"/>
                <w:szCs w:val="28"/>
              </w:rPr>
              <w:t>Tập trung</w:t>
            </w:r>
          </w:p>
        </w:tc>
        <w:tc>
          <w:tcPr>
            <w:tcW w:w="1560" w:type="dxa"/>
            <w:vAlign w:val="center"/>
          </w:tcPr>
          <w:p w:rsidR="00987711" w:rsidRPr="00765852" w:rsidRDefault="00987711" w:rsidP="005F0DBD">
            <w:pPr>
              <w:spacing w:after="60"/>
              <w:jc w:val="center"/>
              <w:rPr>
                <w:sz w:val="28"/>
                <w:szCs w:val="28"/>
              </w:rPr>
            </w:pPr>
            <w:r w:rsidRPr="00765852">
              <w:rPr>
                <w:sz w:val="28"/>
                <w:szCs w:val="28"/>
              </w:rPr>
              <w:t>Thiên tai</w:t>
            </w: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b/>
                <w:sz w:val="28"/>
                <w:szCs w:val="28"/>
              </w:rPr>
            </w:pPr>
            <w:r w:rsidRPr="00765852">
              <w:rPr>
                <w:b/>
                <w:sz w:val="28"/>
                <w:szCs w:val="28"/>
              </w:rPr>
              <w:t>9. Huyện Đảo Cồn Cỏ</w:t>
            </w:r>
          </w:p>
        </w:tc>
        <w:tc>
          <w:tcPr>
            <w:tcW w:w="1134" w:type="dxa"/>
            <w:vAlign w:val="center"/>
          </w:tcPr>
          <w:p w:rsidR="00987711" w:rsidRPr="00765852" w:rsidRDefault="00987711" w:rsidP="005F0DBD">
            <w:pPr>
              <w:spacing w:after="60"/>
              <w:jc w:val="center"/>
              <w:rPr>
                <w:sz w:val="28"/>
                <w:szCs w:val="28"/>
              </w:rPr>
            </w:pPr>
            <w:r w:rsidRPr="00765852">
              <w:rPr>
                <w:sz w:val="28"/>
                <w:szCs w:val="28"/>
              </w:rPr>
              <w:t>10</w:t>
            </w:r>
          </w:p>
        </w:tc>
        <w:tc>
          <w:tcPr>
            <w:tcW w:w="1560" w:type="dxa"/>
            <w:vAlign w:val="center"/>
          </w:tcPr>
          <w:p w:rsidR="00987711" w:rsidRPr="00765852" w:rsidRDefault="00987711" w:rsidP="005F0DBD">
            <w:pPr>
              <w:spacing w:after="60"/>
              <w:jc w:val="center"/>
              <w:rPr>
                <w:sz w:val="28"/>
                <w:szCs w:val="28"/>
              </w:rPr>
            </w:pPr>
            <w:r w:rsidRPr="00765852">
              <w:rPr>
                <w:sz w:val="28"/>
                <w:szCs w:val="28"/>
              </w:rPr>
              <w:t>Tập trung</w:t>
            </w:r>
          </w:p>
        </w:tc>
        <w:tc>
          <w:tcPr>
            <w:tcW w:w="1560" w:type="dxa"/>
            <w:vAlign w:val="center"/>
          </w:tcPr>
          <w:p w:rsidR="00987711" w:rsidRPr="00765852" w:rsidRDefault="00987711" w:rsidP="005F0DBD">
            <w:pPr>
              <w:spacing w:after="60"/>
              <w:jc w:val="center"/>
              <w:rPr>
                <w:sz w:val="28"/>
                <w:szCs w:val="28"/>
              </w:rPr>
            </w:pPr>
            <w:r w:rsidRPr="00765852">
              <w:rPr>
                <w:sz w:val="28"/>
                <w:szCs w:val="28"/>
              </w:rPr>
              <w:t>Hải Đảo</w:t>
            </w: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b/>
                <w:sz w:val="28"/>
                <w:szCs w:val="28"/>
              </w:rPr>
            </w:pPr>
            <w:r w:rsidRPr="00765852">
              <w:rPr>
                <w:b/>
                <w:sz w:val="28"/>
                <w:szCs w:val="28"/>
              </w:rPr>
              <w:t>* Di dân khẩn cấp</w:t>
            </w:r>
          </w:p>
        </w:tc>
        <w:tc>
          <w:tcPr>
            <w:tcW w:w="1134" w:type="dxa"/>
            <w:vAlign w:val="center"/>
          </w:tcPr>
          <w:p w:rsidR="00987711" w:rsidRPr="00765852" w:rsidRDefault="00987711" w:rsidP="005F0DBD">
            <w:pPr>
              <w:spacing w:after="60"/>
              <w:jc w:val="center"/>
              <w:rPr>
                <w:sz w:val="28"/>
                <w:szCs w:val="28"/>
              </w:rPr>
            </w:pPr>
            <w:r w:rsidRPr="00765852">
              <w:rPr>
                <w:sz w:val="28"/>
                <w:szCs w:val="28"/>
              </w:rPr>
              <w:t>93</w:t>
            </w:r>
          </w:p>
        </w:tc>
        <w:tc>
          <w:tcPr>
            <w:tcW w:w="1560" w:type="dxa"/>
            <w:vAlign w:val="center"/>
          </w:tcPr>
          <w:p w:rsidR="00987711" w:rsidRPr="00765852" w:rsidRDefault="00987711" w:rsidP="005F0DBD">
            <w:pPr>
              <w:spacing w:after="60"/>
              <w:jc w:val="center"/>
              <w:rPr>
                <w:sz w:val="28"/>
                <w:szCs w:val="28"/>
              </w:rPr>
            </w:pPr>
          </w:p>
        </w:tc>
        <w:tc>
          <w:tcPr>
            <w:tcW w:w="1560" w:type="dxa"/>
            <w:vAlign w:val="center"/>
          </w:tcPr>
          <w:p w:rsidR="00987711" w:rsidRPr="00765852" w:rsidRDefault="00987711" w:rsidP="005F0DBD">
            <w:pPr>
              <w:spacing w:after="60"/>
              <w:jc w:val="center"/>
              <w:rPr>
                <w:sz w:val="28"/>
                <w:szCs w:val="28"/>
              </w:rPr>
            </w:pP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sz w:val="28"/>
                <w:szCs w:val="28"/>
              </w:rPr>
            </w:pPr>
            <w:r w:rsidRPr="00765852">
              <w:rPr>
                <w:sz w:val="28"/>
                <w:szCs w:val="28"/>
              </w:rPr>
              <w:t>- Hướng sơn</w:t>
            </w:r>
          </w:p>
        </w:tc>
        <w:tc>
          <w:tcPr>
            <w:tcW w:w="1134" w:type="dxa"/>
            <w:vAlign w:val="center"/>
          </w:tcPr>
          <w:p w:rsidR="00987711" w:rsidRPr="00765852" w:rsidRDefault="00987711" w:rsidP="005F0DBD">
            <w:pPr>
              <w:spacing w:after="60"/>
              <w:jc w:val="center"/>
              <w:rPr>
                <w:sz w:val="28"/>
                <w:szCs w:val="28"/>
              </w:rPr>
            </w:pPr>
            <w:r w:rsidRPr="00765852">
              <w:rPr>
                <w:sz w:val="28"/>
                <w:szCs w:val="28"/>
              </w:rPr>
              <w:t>45</w:t>
            </w:r>
          </w:p>
        </w:tc>
        <w:tc>
          <w:tcPr>
            <w:tcW w:w="1560" w:type="dxa"/>
            <w:vAlign w:val="center"/>
          </w:tcPr>
          <w:p w:rsidR="00987711" w:rsidRPr="00765852" w:rsidRDefault="00987711" w:rsidP="005F0DBD">
            <w:pPr>
              <w:spacing w:after="60"/>
              <w:jc w:val="center"/>
              <w:rPr>
                <w:sz w:val="28"/>
                <w:szCs w:val="28"/>
              </w:rPr>
            </w:pPr>
            <w:r w:rsidRPr="00765852">
              <w:rPr>
                <w:sz w:val="28"/>
                <w:szCs w:val="28"/>
              </w:rPr>
              <w:t>Xen ghép</w:t>
            </w:r>
          </w:p>
        </w:tc>
        <w:tc>
          <w:tcPr>
            <w:tcW w:w="1560" w:type="dxa"/>
            <w:vAlign w:val="center"/>
          </w:tcPr>
          <w:p w:rsidR="00987711" w:rsidRPr="00765852" w:rsidRDefault="00987711" w:rsidP="005F0DBD">
            <w:pPr>
              <w:spacing w:after="60"/>
              <w:jc w:val="center"/>
              <w:rPr>
                <w:sz w:val="28"/>
                <w:szCs w:val="28"/>
              </w:rPr>
            </w:pPr>
            <w:r w:rsidRPr="00765852">
              <w:rPr>
                <w:sz w:val="28"/>
                <w:szCs w:val="28"/>
              </w:rPr>
              <w:t>Thiên tai</w:t>
            </w: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sz w:val="28"/>
                <w:szCs w:val="28"/>
              </w:rPr>
            </w:pPr>
            <w:r w:rsidRPr="00765852">
              <w:rPr>
                <w:sz w:val="28"/>
                <w:szCs w:val="28"/>
              </w:rPr>
              <w:t>- Hướng Lập</w:t>
            </w:r>
          </w:p>
        </w:tc>
        <w:tc>
          <w:tcPr>
            <w:tcW w:w="1134" w:type="dxa"/>
            <w:vAlign w:val="center"/>
          </w:tcPr>
          <w:p w:rsidR="00987711" w:rsidRPr="00765852" w:rsidRDefault="00987711" w:rsidP="005F0DBD">
            <w:pPr>
              <w:spacing w:after="60"/>
              <w:jc w:val="center"/>
              <w:rPr>
                <w:sz w:val="28"/>
                <w:szCs w:val="28"/>
              </w:rPr>
            </w:pPr>
            <w:r w:rsidRPr="00765852">
              <w:rPr>
                <w:sz w:val="28"/>
                <w:szCs w:val="28"/>
              </w:rPr>
              <w:t>29</w:t>
            </w:r>
          </w:p>
        </w:tc>
        <w:tc>
          <w:tcPr>
            <w:tcW w:w="1560" w:type="dxa"/>
            <w:vAlign w:val="center"/>
          </w:tcPr>
          <w:p w:rsidR="00987711" w:rsidRPr="00765852" w:rsidRDefault="00987711" w:rsidP="005F0DBD">
            <w:pPr>
              <w:spacing w:after="60"/>
              <w:jc w:val="center"/>
              <w:rPr>
                <w:sz w:val="28"/>
                <w:szCs w:val="28"/>
              </w:rPr>
            </w:pPr>
            <w:r w:rsidRPr="00765852">
              <w:rPr>
                <w:sz w:val="28"/>
                <w:szCs w:val="28"/>
              </w:rPr>
              <w:t>Xen ghép</w:t>
            </w:r>
          </w:p>
        </w:tc>
        <w:tc>
          <w:tcPr>
            <w:tcW w:w="1560" w:type="dxa"/>
            <w:vAlign w:val="center"/>
          </w:tcPr>
          <w:p w:rsidR="00987711" w:rsidRPr="00765852" w:rsidRDefault="00987711" w:rsidP="005F0DBD">
            <w:pPr>
              <w:spacing w:after="60"/>
              <w:jc w:val="center"/>
              <w:rPr>
                <w:sz w:val="28"/>
                <w:szCs w:val="28"/>
              </w:rPr>
            </w:pPr>
            <w:r w:rsidRPr="00765852">
              <w:rPr>
                <w:sz w:val="28"/>
                <w:szCs w:val="28"/>
              </w:rPr>
              <w:t>Thiên tai</w:t>
            </w:r>
          </w:p>
        </w:tc>
        <w:tc>
          <w:tcPr>
            <w:tcW w:w="1842" w:type="dxa"/>
            <w:vAlign w:val="center"/>
          </w:tcPr>
          <w:p w:rsidR="00987711" w:rsidRPr="00765852" w:rsidRDefault="00987711" w:rsidP="005F0DBD">
            <w:pPr>
              <w:spacing w:after="60"/>
              <w:jc w:val="center"/>
              <w:rPr>
                <w:b/>
                <w:sz w:val="28"/>
                <w:szCs w:val="28"/>
              </w:rPr>
            </w:pPr>
          </w:p>
        </w:tc>
      </w:tr>
      <w:tr w:rsidR="00084BB0" w:rsidRPr="00765852" w:rsidTr="009C4A8A">
        <w:tc>
          <w:tcPr>
            <w:tcW w:w="3261" w:type="dxa"/>
            <w:vAlign w:val="center"/>
          </w:tcPr>
          <w:p w:rsidR="00987711" w:rsidRPr="00765852" w:rsidRDefault="00987711" w:rsidP="005F0DBD">
            <w:pPr>
              <w:spacing w:after="60"/>
              <w:rPr>
                <w:sz w:val="28"/>
                <w:szCs w:val="28"/>
              </w:rPr>
            </w:pPr>
            <w:r w:rsidRPr="00765852">
              <w:rPr>
                <w:sz w:val="28"/>
                <w:szCs w:val="28"/>
              </w:rPr>
              <w:t>- Xã Húc</w:t>
            </w:r>
          </w:p>
        </w:tc>
        <w:tc>
          <w:tcPr>
            <w:tcW w:w="1134" w:type="dxa"/>
            <w:vAlign w:val="center"/>
          </w:tcPr>
          <w:p w:rsidR="00987711" w:rsidRPr="00765852" w:rsidRDefault="00987711" w:rsidP="005F0DBD">
            <w:pPr>
              <w:spacing w:after="60"/>
              <w:jc w:val="center"/>
              <w:rPr>
                <w:sz w:val="28"/>
                <w:szCs w:val="28"/>
              </w:rPr>
            </w:pPr>
            <w:r w:rsidRPr="00765852">
              <w:rPr>
                <w:sz w:val="28"/>
                <w:szCs w:val="28"/>
              </w:rPr>
              <w:t>19</w:t>
            </w:r>
          </w:p>
        </w:tc>
        <w:tc>
          <w:tcPr>
            <w:tcW w:w="1560" w:type="dxa"/>
            <w:vAlign w:val="center"/>
          </w:tcPr>
          <w:p w:rsidR="00987711" w:rsidRPr="00765852" w:rsidRDefault="00987711" w:rsidP="005F0DBD">
            <w:pPr>
              <w:spacing w:after="60"/>
              <w:jc w:val="center"/>
              <w:rPr>
                <w:sz w:val="28"/>
                <w:szCs w:val="28"/>
              </w:rPr>
            </w:pPr>
            <w:r w:rsidRPr="00765852">
              <w:rPr>
                <w:sz w:val="28"/>
                <w:szCs w:val="28"/>
              </w:rPr>
              <w:t>Xen ghép</w:t>
            </w:r>
          </w:p>
        </w:tc>
        <w:tc>
          <w:tcPr>
            <w:tcW w:w="1560" w:type="dxa"/>
            <w:vAlign w:val="center"/>
          </w:tcPr>
          <w:p w:rsidR="00987711" w:rsidRPr="00765852" w:rsidRDefault="00987711" w:rsidP="005F0DBD">
            <w:pPr>
              <w:spacing w:after="60"/>
              <w:jc w:val="center"/>
              <w:rPr>
                <w:sz w:val="28"/>
                <w:szCs w:val="28"/>
              </w:rPr>
            </w:pPr>
            <w:r w:rsidRPr="00765852">
              <w:rPr>
                <w:sz w:val="28"/>
                <w:szCs w:val="28"/>
              </w:rPr>
              <w:t>Thiên tai</w:t>
            </w:r>
          </w:p>
        </w:tc>
        <w:tc>
          <w:tcPr>
            <w:tcW w:w="1842" w:type="dxa"/>
            <w:vAlign w:val="center"/>
          </w:tcPr>
          <w:p w:rsidR="00987711" w:rsidRPr="00765852" w:rsidRDefault="00987711" w:rsidP="005F0DBD">
            <w:pPr>
              <w:spacing w:after="60"/>
              <w:jc w:val="center"/>
              <w:rPr>
                <w:b/>
                <w:sz w:val="28"/>
                <w:szCs w:val="28"/>
              </w:rPr>
            </w:pPr>
          </w:p>
        </w:tc>
      </w:tr>
    </w:tbl>
    <w:p w:rsidR="00987711" w:rsidRPr="00765852" w:rsidRDefault="00987711" w:rsidP="00987711">
      <w:pPr>
        <w:ind w:firstLine="567"/>
        <w:rPr>
          <w:b/>
          <w:sz w:val="28"/>
          <w:szCs w:val="28"/>
        </w:rPr>
      </w:pPr>
    </w:p>
    <w:p w:rsidR="00987711" w:rsidRPr="00765852" w:rsidRDefault="00987711" w:rsidP="00BC4DA1">
      <w:pPr>
        <w:rPr>
          <w:i/>
          <w:sz w:val="28"/>
          <w:szCs w:val="28"/>
        </w:rPr>
      </w:pPr>
      <w:r w:rsidRPr="00765852">
        <w:rPr>
          <w:i/>
          <w:sz w:val="28"/>
          <w:szCs w:val="28"/>
        </w:rPr>
        <w:t>* Phân theo đối tượng: Thiên tai: 308</w:t>
      </w:r>
      <w:r w:rsidR="005F0DBD" w:rsidRPr="00765852">
        <w:rPr>
          <w:i/>
          <w:sz w:val="28"/>
          <w:szCs w:val="28"/>
          <w:lang w:val="en-US"/>
        </w:rPr>
        <w:t xml:space="preserve"> </w:t>
      </w:r>
      <w:r w:rsidRPr="00765852">
        <w:rPr>
          <w:i/>
          <w:sz w:val="28"/>
          <w:szCs w:val="28"/>
        </w:rPr>
        <w:t>hộ; biên giới: 66 hộ; Hải Đảo: 10hộ</w:t>
      </w:r>
    </w:p>
    <w:p w:rsidR="00987711" w:rsidRPr="00765852" w:rsidRDefault="00987711" w:rsidP="00BC4DA1">
      <w:pPr>
        <w:rPr>
          <w:i/>
          <w:sz w:val="28"/>
          <w:szCs w:val="28"/>
        </w:rPr>
      </w:pPr>
      <w:r w:rsidRPr="00765852">
        <w:rPr>
          <w:i/>
          <w:sz w:val="28"/>
          <w:szCs w:val="28"/>
        </w:rPr>
        <w:t>* Phân theo hình thức: Xen ghép: 303 hộ; tập trung: 81 hộ</w:t>
      </w:r>
    </w:p>
    <w:p w:rsidR="006F4079" w:rsidRPr="00765852" w:rsidRDefault="00084BB0" w:rsidP="00084BB0">
      <w:pPr>
        <w:ind w:firstLine="567"/>
        <w:jc w:val="center"/>
        <w:rPr>
          <w:b/>
          <w:sz w:val="28"/>
          <w:szCs w:val="28"/>
          <w:lang w:val="en-SG"/>
        </w:rPr>
      </w:pPr>
      <w:r w:rsidRPr="00765852">
        <w:rPr>
          <w:b/>
          <w:sz w:val="28"/>
          <w:szCs w:val="28"/>
          <w:lang w:val="en-SG"/>
        </w:rPr>
        <w:lastRenderedPageBreak/>
        <w:t>PHỤ LỤC II</w:t>
      </w:r>
    </w:p>
    <w:p w:rsidR="00375A51" w:rsidRPr="00765852" w:rsidRDefault="008A29DD" w:rsidP="00375A51">
      <w:pPr>
        <w:ind w:right="-698"/>
        <w:jc w:val="center"/>
        <w:rPr>
          <w:b/>
          <w:sz w:val="28"/>
          <w:szCs w:val="28"/>
          <w:lang w:val="en-US"/>
        </w:rPr>
      </w:pPr>
      <w:r w:rsidRPr="00765852">
        <w:rPr>
          <w:b/>
          <w:sz w:val="28"/>
          <w:szCs w:val="28"/>
        </w:rPr>
        <w:t xml:space="preserve">TỔNG HỢP CÁC CÔNG TRÌNH HỖ TRỢ CỘNG ĐỒNG </w:t>
      </w:r>
    </w:p>
    <w:p w:rsidR="00987711" w:rsidRPr="00765852" w:rsidRDefault="008A29DD" w:rsidP="00375A51">
      <w:pPr>
        <w:ind w:right="-698"/>
        <w:jc w:val="center"/>
        <w:rPr>
          <w:b/>
          <w:sz w:val="28"/>
          <w:szCs w:val="28"/>
          <w:lang w:val="en-US"/>
        </w:rPr>
      </w:pPr>
      <w:r w:rsidRPr="00765852">
        <w:rPr>
          <w:b/>
          <w:sz w:val="28"/>
          <w:szCs w:val="28"/>
        </w:rPr>
        <w:t xml:space="preserve">THỰC HIỆN </w:t>
      </w:r>
      <w:r w:rsidR="00375A51" w:rsidRPr="00765852">
        <w:rPr>
          <w:b/>
          <w:sz w:val="28"/>
          <w:szCs w:val="28"/>
          <w:lang w:val="en-US"/>
        </w:rPr>
        <w:t xml:space="preserve"> GIAI ĐOẠN </w:t>
      </w:r>
      <w:r w:rsidRPr="00765852">
        <w:rPr>
          <w:b/>
          <w:sz w:val="28"/>
          <w:szCs w:val="28"/>
        </w:rPr>
        <w:t>2017-2021</w:t>
      </w:r>
    </w:p>
    <w:p w:rsidR="00383CDC" w:rsidRPr="00765852" w:rsidRDefault="00383CDC" w:rsidP="00383CDC">
      <w:pPr>
        <w:jc w:val="center"/>
        <w:rPr>
          <w:bCs/>
          <w:i/>
          <w:sz w:val="26"/>
          <w:szCs w:val="26"/>
        </w:rPr>
      </w:pPr>
      <w:r w:rsidRPr="00765852">
        <w:rPr>
          <w:bCs/>
          <w:i/>
          <w:sz w:val="26"/>
          <w:szCs w:val="26"/>
        </w:rPr>
        <w:t>(Kèm theo Đề</w:t>
      </w:r>
      <w:r w:rsidRPr="00765852">
        <w:rPr>
          <w:bCs/>
          <w:i/>
          <w:sz w:val="26"/>
          <w:szCs w:val="26"/>
          <w:lang w:val="en-US"/>
        </w:rPr>
        <w:t xml:space="preserve"> án</w:t>
      </w:r>
      <w:r w:rsidRPr="00765852">
        <w:rPr>
          <w:bCs/>
          <w:i/>
          <w:sz w:val="26"/>
          <w:szCs w:val="26"/>
        </w:rPr>
        <w:t xml:space="preserve"> số:       /Đ</w:t>
      </w:r>
      <w:r w:rsidRPr="00765852">
        <w:rPr>
          <w:bCs/>
          <w:i/>
          <w:sz w:val="26"/>
          <w:szCs w:val="26"/>
          <w:lang w:val="en-US"/>
        </w:rPr>
        <w:t>A</w:t>
      </w:r>
      <w:r w:rsidRPr="00765852">
        <w:rPr>
          <w:bCs/>
          <w:i/>
          <w:sz w:val="26"/>
          <w:szCs w:val="26"/>
        </w:rPr>
        <w:t>-UBND ngày    /    /2022 của UBND tỉnh Quảng Trị)</w:t>
      </w:r>
    </w:p>
    <w:p w:rsidR="00987711" w:rsidRPr="00765852" w:rsidRDefault="00987711" w:rsidP="000229A6">
      <w:pPr>
        <w:ind w:firstLine="567"/>
        <w:jc w:val="center"/>
        <w:rPr>
          <w:b/>
          <w:sz w:val="28"/>
          <w:szCs w:val="28"/>
        </w:rPr>
      </w:pPr>
    </w:p>
    <w:tbl>
      <w:tblPr>
        <w:tblStyle w:val="TableGrid"/>
        <w:tblW w:w="8918" w:type="dxa"/>
        <w:tblLook w:val="04A0" w:firstRow="1" w:lastRow="0" w:firstColumn="1" w:lastColumn="0" w:noHBand="0" w:noVBand="1"/>
      </w:tblPr>
      <w:tblGrid>
        <w:gridCol w:w="590"/>
        <w:gridCol w:w="1981"/>
        <w:gridCol w:w="1365"/>
        <w:gridCol w:w="729"/>
        <w:gridCol w:w="4253"/>
      </w:tblGrid>
      <w:tr w:rsidR="00987711" w:rsidRPr="00765852" w:rsidTr="00375A51">
        <w:tc>
          <w:tcPr>
            <w:tcW w:w="590" w:type="dxa"/>
            <w:vAlign w:val="center"/>
          </w:tcPr>
          <w:p w:rsidR="00987711" w:rsidRPr="00765852" w:rsidRDefault="00987711" w:rsidP="000365F7">
            <w:pPr>
              <w:jc w:val="center"/>
              <w:rPr>
                <w:b/>
                <w:sz w:val="28"/>
                <w:szCs w:val="28"/>
              </w:rPr>
            </w:pPr>
            <w:r w:rsidRPr="00765852">
              <w:rPr>
                <w:b/>
                <w:sz w:val="28"/>
                <w:szCs w:val="28"/>
              </w:rPr>
              <w:t>TT</w:t>
            </w:r>
          </w:p>
        </w:tc>
        <w:tc>
          <w:tcPr>
            <w:tcW w:w="1981" w:type="dxa"/>
            <w:vAlign w:val="center"/>
          </w:tcPr>
          <w:p w:rsidR="00987711" w:rsidRPr="00765852" w:rsidRDefault="00987711" w:rsidP="000365F7">
            <w:pPr>
              <w:jc w:val="center"/>
              <w:rPr>
                <w:b/>
                <w:sz w:val="28"/>
                <w:szCs w:val="28"/>
              </w:rPr>
            </w:pPr>
            <w:r w:rsidRPr="00765852">
              <w:rPr>
                <w:b/>
                <w:sz w:val="28"/>
                <w:szCs w:val="28"/>
              </w:rPr>
              <w:t>Tên công trình</w:t>
            </w:r>
          </w:p>
        </w:tc>
        <w:tc>
          <w:tcPr>
            <w:tcW w:w="1365" w:type="dxa"/>
            <w:vAlign w:val="center"/>
          </w:tcPr>
          <w:p w:rsidR="00375A51" w:rsidRPr="00765852" w:rsidRDefault="00987711" w:rsidP="000365F7">
            <w:pPr>
              <w:jc w:val="center"/>
              <w:rPr>
                <w:b/>
                <w:sz w:val="28"/>
                <w:szCs w:val="28"/>
                <w:lang w:val="en-US"/>
              </w:rPr>
            </w:pPr>
            <w:r w:rsidRPr="00765852">
              <w:rPr>
                <w:b/>
                <w:sz w:val="28"/>
                <w:szCs w:val="28"/>
              </w:rPr>
              <w:t xml:space="preserve">Khối </w:t>
            </w:r>
          </w:p>
          <w:p w:rsidR="00987711" w:rsidRPr="00765852" w:rsidRDefault="00987711" w:rsidP="000365F7">
            <w:pPr>
              <w:jc w:val="center"/>
              <w:rPr>
                <w:b/>
                <w:sz w:val="28"/>
                <w:szCs w:val="28"/>
              </w:rPr>
            </w:pPr>
            <w:r w:rsidRPr="00765852">
              <w:rPr>
                <w:b/>
                <w:sz w:val="28"/>
                <w:szCs w:val="28"/>
              </w:rPr>
              <w:t>lượng</w:t>
            </w:r>
          </w:p>
        </w:tc>
        <w:tc>
          <w:tcPr>
            <w:tcW w:w="729" w:type="dxa"/>
            <w:vAlign w:val="center"/>
          </w:tcPr>
          <w:p w:rsidR="00987711" w:rsidRPr="00765852" w:rsidRDefault="00987711" w:rsidP="000365F7">
            <w:pPr>
              <w:jc w:val="center"/>
              <w:rPr>
                <w:b/>
                <w:sz w:val="28"/>
                <w:szCs w:val="28"/>
              </w:rPr>
            </w:pPr>
            <w:r w:rsidRPr="00765852">
              <w:rPr>
                <w:b/>
                <w:sz w:val="28"/>
                <w:szCs w:val="28"/>
              </w:rPr>
              <w:t>Đơn vị</w:t>
            </w:r>
          </w:p>
        </w:tc>
        <w:tc>
          <w:tcPr>
            <w:tcW w:w="4253" w:type="dxa"/>
            <w:vAlign w:val="center"/>
          </w:tcPr>
          <w:p w:rsidR="00987711" w:rsidRPr="00765852" w:rsidRDefault="00987711" w:rsidP="000365F7">
            <w:pPr>
              <w:jc w:val="center"/>
              <w:rPr>
                <w:b/>
                <w:sz w:val="28"/>
                <w:szCs w:val="28"/>
              </w:rPr>
            </w:pPr>
            <w:r w:rsidRPr="00765852">
              <w:rPr>
                <w:b/>
                <w:sz w:val="28"/>
                <w:szCs w:val="28"/>
              </w:rPr>
              <w:t>Địa điểm</w:t>
            </w:r>
          </w:p>
        </w:tc>
      </w:tr>
      <w:tr w:rsidR="00987711" w:rsidRPr="00765852" w:rsidTr="00375A51">
        <w:tc>
          <w:tcPr>
            <w:tcW w:w="590" w:type="dxa"/>
            <w:vAlign w:val="center"/>
          </w:tcPr>
          <w:p w:rsidR="00987711" w:rsidRPr="00765852" w:rsidRDefault="00987711" w:rsidP="000365F7">
            <w:pPr>
              <w:jc w:val="center"/>
              <w:rPr>
                <w:sz w:val="28"/>
                <w:szCs w:val="28"/>
              </w:rPr>
            </w:pPr>
            <w:r w:rsidRPr="00765852">
              <w:rPr>
                <w:sz w:val="28"/>
                <w:szCs w:val="28"/>
              </w:rPr>
              <w:t>1</w:t>
            </w:r>
          </w:p>
        </w:tc>
        <w:tc>
          <w:tcPr>
            <w:tcW w:w="1981" w:type="dxa"/>
            <w:vAlign w:val="center"/>
          </w:tcPr>
          <w:p w:rsidR="00987711" w:rsidRPr="00765852" w:rsidRDefault="00987711" w:rsidP="000365F7">
            <w:pPr>
              <w:jc w:val="center"/>
              <w:rPr>
                <w:sz w:val="28"/>
                <w:szCs w:val="28"/>
              </w:rPr>
            </w:pPr>
            <w:r w:rsidRPr="00765852">
              <w:rPr>
                <w:sz w:val="28"/>
                <w:szCs w:val="28"/>
              </w:rPr>
              <w:t>Đường di dân xen ghép thôn An Mỹ, xã Gio Mỹ</w:t>
            </w:r>
          </w:p>
        </w:tc>
        <w:tc>
          <w:tcPr>
            <w:tcW w:w="1365" w:type="dxa"/>
            <w:vAlign w:val="center"/>
          </w:tcPr>
          <w:p w:rsidR="00987711" w:rsidRPr="00765852" w:rsidRDefault="00987711" w:rsidP="000365F7">
            <w:pPr>
              <w:jc w:val="center"/>
              <w:rPr>
                <w:sz w:val="28"/>
                <w:szCs w:val="28"/>
              </w:rPr>
            </w:pPr>
            <w:r w:rsidRPr="00765852">
              <w:rPr>
                <w:sz w:val="28"/>
                <w:szCs w:val="28"/>
              </w:rPr>
              <w:t>765,83</w:t>
            </w:r>
          </w:p>
        </w:tc>
        <w:tc>
          <w:tcPr>
            <w:tcW w:w="729" w:type="dxa"/>
            <w:vAlign w:val="center"/>
          </w:tcPr>
          <w:p w:rsidR="00987711" w:rsidRPr="00765852" w:rsidRDefault="00987711" w:rsidP="000365F7">
            <w:pPr>
              <w:jc w:val="center"/>
              <w:rPr>
                <w:sz w:val="28"/>
                <w:szCs w:val="28"/>
              </w:rPr>
            </w:pPr>
            <w:r w:rsidRPr="00765852">
              <w:rPr>
                <w:sz w:val="28"/>
                <w:szCs w:val="28"/>
              </w:rPr>
              <w:t>m</w:t>
            </w:r>
          </w:p>
        </w:tc>
        <w:tc>
          <w:tcPr>
            <w:tcW w:w="4253" w:type="dxa"/>
            <w:vAlign w:val="center"/>
          </w:tcPr>
          <w:p w:rsidR="00987711" w:rsidRPr="00765852" w:rsidRDefault="00987711" w:rsidP="000365F7">
            <w:pPr>
              <w:jc w:val="center"/>
              <w:rPr>
                <w:sz w:val="28"/>
                <w:szCs w:val="28"/>
              </w:rPr>
            </w:pPr>
            <w:r w:rsidRPr="00765852">
              <w:rPr>
                <w:sz w:val="28"/>
                <w:szCs w:val="28"/>
              </w:rPr>
              <w:t>Thôn An Mỹ, xã Gio Mỹ, huyện Gio Linh, tỉnh Quảng Trị</w:t>
            </w:r>
          </w:p>
        </w:tc>
      </w:tr>
      <w:tr w:rsidR="00987711" w:rsidRPr="00765852" w:rsidTr="00375A51">
        <w:tc>
          <w:tcPr>
            <w:tcW w:w="590" w:type="dxa"/>
            <w:vAlign w:val="center"/>
          </w:tcPr>
          <w:p w:rsidR="00987711" w:rsidRPr="00765852" w:rsidRDefault="00987711" w:rsidP="000365F7">
            <w:pPr>
              <w:jc w:val="center"/>
              <w:rPr>
                <w:sz w:val="28"/>
                <w:szCs w:val="28"/>
              </w:rPr>
            </w:pPr>
            <w:r w:rsidRPr="00765852">
              <w:rPr>
                <w:sz w:val="28"/>
                <w:szCs w:val="28"/>
              </w:rPr>
              <w:t>2</w:t>
            </w:r>
          </w:p>
        </w:tc>
        <w:tc>
          <w:tcPr>
            <w:tcW w:w="1981" w:type="dxa"/>
            <w:vAlign w:val="center"/>
          </w:tcPr>
          <w:p w:rsidR="00987711" w:rsidRPr="00765852" w:rsidRDefault="00987711" w:rsidP="000365F7">
            <w:pPr>
              <w:jc w:val="center"/>
              <w:rPr>
                <w:sz w:val="28"/>
                <w:szCs w:val="28"/>
              </w:rPr>
            </w:pPr>
            <w:r w:rsidRPr="00765852">
              <w:rPr>
                <w:sz w:val="28"/>
                <w:szCs w:val="28"/>
              </w:rPr>
              <w:t>Đường di dân xen ghép thôn Hà Xá, xã Triệu Ái</w:t>
            </w:r>
          </w:p>
        </w:tc>
        <w:tc>
          <w:tcPr>
            <w:tcW w:w="1365" w:type="dxa"/>
            <w:vAlign w:val="center"/>
          </w:tcPr>
          <w:p w:rsidR="00987711" w:rsidRPr="00765852" w:rsidRDefault="00987711" w:rsidP="000365F7">
            <w:pPr>
              <w:jc w:val="center"/>
              <w:rPr>
                <w:sz w:val="28"/>
                <w:szCs w:val="28"/>
              </w:rPr>
            </w:pPr>
            <w:r w:rsidRPr="00765852">
              <w:rPr>
                <w:sz w:val="28"/>
                <w:szCs w:val="28"/>
              </w:rPr>
              <w:t>764,41</w:t>
            </w:r>
          </w:p>
        </w:tc>
        <w:tc>
          <w:tcPr>
            <w:tcW w:w="729" w:type="dxa"/>
            <w:vAlign w:val="center"/>
          </w:tcPr>
          <w:p w:rsidR="00987711" w:rsidRPr="00765852" w:rsidRDefault="00987711" w:rsidP="000365F7">
            <w:pPr>
              <w:jc w:val="center"/>
              <w:rPr>
                <w:sz w:val="28"/>
                <w:szCs w:val="28"/>
              </w:rPr>
            </w:pPr>
            <w:r w:rsidRPr="00765852">
              <w:rPr>
                <w:sz w:val="28"/>
                <w:szCs w:val="28"/>
              </w:rPr>
              <w:t>m</w:t>
            </w:r>
          </w:p>
        </w:tc>
        <w:tc>
          <w:tcPr>
            <w:tcW w:w="4253" w:type="dxa"/>
            <w:vAlign w:val="center"/>
          </w:tcPr>
          <w:p w:rsidR="00987711" w:rsidRPr="00765852" w:rsidRDefault="00987711" w:rsidP="000365F7">
            <w:pPr>
              <w:jc w:val="center"/>
              <w:rPr>
                <w:sz w:val="28"/>
                <w:szCs w:val="28"/>
              </w:rPr>
            </w:pPr>
            <w:r w:rsidRPr="00765852">
              <w:rPr>
                <w:sz w:val="28"/>
                <w:szCs w:val="28"/>
              </w:rPr>
              <w:t>Thôn Hà Xá, xã Triệu Ái, huyện Triệu Phong, tỉnh Quảng Trị</w:t>
            </w:r>
          </w:p>
        </w:tc>
      </w:tr>
      <w:tr w:rsidR="00987711" w:rsidRPr="00765852" w:rsidTr="00375A51">
        <w:tc>
          <w:tcPr>
            <w:tcW w:w="590" w:type="dxa"/>
            <w:vAlign w:val="center"/>
          </w:tcPr>
          <w:p w:rsidR="00987711" w:rsidRPr="00765852" w:rsidRDefault="00987711" w:rsidP="000365F7">
            <w:pPr>
              <w:jc w:val="center"/>
              <w:rPr>
                <w:sz w:val="28"/>
                <w:szCs w:val="28"/>
              </w:rPr>
            </w:pPr>
            <w:r w:rsidRPr="00765852">
              <w:rPr>
                <w:sz w:val="28"/>
                <w:szCs w:val="28"/>
              </w:rPr>
              <w:t>3</w:t>
            </w:r>
          </w:p>
        </w:tc>
        <w:tc>
          <w:tcPr>
            <w:tcW w:w="1981" w:type="dxa"/>
            <w:vAlign w:val="center"/>
          </w:tcPr>
          <w:p w:rsidR="00987711" w:rsidRPr="00765852" w:rsidRDefault="00987711" w:rsidP="000365F7">
            <w:pPr>
              <w:jc w:val="center"/>
              <w:rPr>
                <w:sz w:val="28"/>
                <w:szCs w:val="28"/>
              </w:rPr>
            </w:pPr>
            <w:r w:rsidRPr="00765852">
              <w:rPr>
                <w:sz w:val="28"/>
                <w:szCs w:val="28"/>
              </w:rPr>
              <w:t>Nhà sinh hoạt cộng đồng thôn Tân Phước, xã Hải Lâm</w:t>
            </w:r>
          </w:p>
        </w:tc>
        <w:tc>
          <w:tcPr>
            <w:tcW w:w="1365" w:type="dxa"/>
            <w:vAlign w:val="center"/>
          </w:tcPr>
          <w:p w:rsidR="00987711" w:rsidRPr="00765852" w:rsidRDefault="00987711" w:rsidP="000365F7">
            <w:pPr>
              <w:jc w:val="center"/>
              <w:rPr>
                <w:sz w:val="28"/>
                <w:szCs w:val="28"/>
              </w:rPr>
            </w:pPr>
            <w:r w:rsidRPr="00765852">
              <w:rPr>
                <w:sz w:val="28"/>
                <w:szCs w:val="28"/>
              </w:rPr>
              <w:t>210,6</w:t>
            </w:r>
          </w:p>
        </w:tc>
        <w:tc>
          <w:tcPr>
            <w:tcW w:w="729" w:type="dxa"/>
            <w:vAlign w:val="center"/>
          </w:tcPr>
          <w:p w:rsidR="00987711" w:rsidRPr="00765852" w:rsidRDefault="00987711" w:rsidP="000365F7">
            <w:pPr>
              <w:jc w:val="center"/>
              <w:rPr>
                <w:sz w:val="28"/>
                <w:szCs w:val="28"/>
                <w:vertAlign w:val="superscript"/>
              </w:rPr>
            </w:pPr>
            <w:r w:rsidRPr="00765852">
              <w:rPr>
                <w:sz w:val="28"/>
                <w:szCs w:val="28"/>
              </w:rPr>
              <w:t>M</w:t>
            </w:r>
            <w:r w:rsidRPr="00765852">
              <w:rPr>
                <w:sz w:val="28"/>
                <w:szCs w:val="28"/>
                <w:vertAlign w:val="superscript"/>
              </w:rPr>
              <w:t>2</w:t>
            </w:r>
          </w:p>
        </w:tc>
        <w:tc>
          <w:tcPr>
            <w:tcW w:w="4253" w:type="dxa"/>
            <w:vAlign w:val="center"/>
          </w:tcPr>
          <w:p w:rsidR="00987711" w:rsidRPr="00765852" w:rsidRDefault="00987711" w:rsidP="000365F7">
            <w:pPr>
              <w:jc w:val="center"/>
              <w:rPr>
                <w:sz w:val="28"/>
                <w:szCs w:val="28"/>
              </w:rPr>
            </w:pPr>
            <w:r w:rsidRPr="00765852">
              <w:rPr>
                <w:sz w:val="28"/>
                <w:szCs w:val="28"/>
              </w:rPr>
              <w:t>Thôn Tân Phước, xã Hải Lâm, huyện Hải Lăng, tỉnh Quảng Trị</w:t>
            </w:r>
          </w:p>
        </w:tc>
      </w:tr>
      <w:tr w:rsidR="00987711" w:rsidRPr="00765852" w:rsidTr="00375A51">
        <w:tc>
          <w:tcPr>
            <w:tcW w:w="590" w:type="dxa"/>
            <w:vAlign w:val="center"/>
          </w:tcPr>
          <w:p w:rsidR="00987711" w:rsidRPr="00765852" w:rsidRDefault="00987711" w:rsidP="000365F7">
            <w:pPr>
              <w:jc w:val="center"/>
              <w:rPr>
                <w:sz w:val="28"/>
                <w:szCs w:val="28"/>
              </w:rPr>
            </w:pPr>
            <w:r w:rsidRPr="00765852">
              <w:rPr>
                <w:sz w:val="28"/>
                <w:szCs w:val="28"/>
              </w:rPr>
              <w:t>4</w:t>
            </w:r>
          </w:p>
        </w:tc>
        <w:tc>
          <w:tcPr>
            <w:tcW w:w="1981" w:type="dxa"/>
            <w:vAlign w:val="center"/>
          </w:tcPr>
          <w:p w:rsidR="00987711" w:rsidRPr="00765852" w:rsidRDefault="00987711" w:rsidP="000365F7">
            <w:pPr>
              <w:jc w:val="center"/>
              <w:rPr>
                <w:sz w:val="28"/>
                <w:szCs w:val="28"/>
              </w:rPr>
            </w:pPr>
            <w:r w:rsidRPr="00765852">
              <w:rPr>
                <w:sz w:val="28"/>
                <w:szCs w:val="28"/>
              </w:rPr>
              <w:t>Hệ thống cấp nước xã Cam Thành</w:t>
            </w:r>
          </w:p>
        </w:tc>
        <w:tc>
          <w:tcPr>
            <w:tcW w:w="1365" w:type="dxa"/>
            <w:vAlign w:val="center"/>
          </w:tcPr>
          <w:p w:rsidR="00987711" w:rsidRPr="00765852" w:rsidRDefault="00987711" w:rsidP="000365F7">
            <w:pPr>
              <w:jc w:val="center"/>
              <w:rPr>
                <w:sz w:val="28"/>
                <w:szCs w:val="28"/>
              </w:rPr>
            </w:pPr>
            <w:r w:rsidRPr="00765852">
              <w:rPr>
                <w:sz w:val="28"/>
                <w:szCs w:val="28"/>
              </w:rPr>
              <w:t>3.666</w:t>
            </w:r>
          </w:p>
        </w:tc>
        <w:tc>
          <w:tcPr>
            <w:tcW w:w="729" w:type="dxa"/>
            <w:vAlign w:val="center"/>
          </w:tcPr>
          <w:p w:rsidR="00987711" w:rsidRPr="00765852" w:rsidRDefault="00987711" w:rsidP="000365F7">
            <w:pPr>
              <w:jc w:val="center"/>
              <w:rPr>
                <w:sz w:val="28"/>
                <w:szCs w:val="28"/>
              </w:rPr>
            </w:pPr>
            <w:r w:rsidRPr="00765852">
              <w:rPr>
                <w:sz w:val="28"/>
                <w:szCs w:val="28"/>
              </w:rPr>
              <w:t>m</w:t>
            </w:r>
          </w:p>
        </w:tc>
        <w:tc>
          <w:tcPr>
            <w:tcW w:w="4253" w:type="dxa"/>
            <w:vAlign w:val="center"/>
          </w:tcPr>
          <w:p w:rsidR="00987711" w:rsidRPr="00765852" w:rsidRDefault="00987711" w:rsidP="000365F7">
            <w:pPr>
              <w:jc w:val="center"/>
              <w:rPr>
                <w:sz w:val="28"/>
                <w:szCs w:val="28"/>
              </w:rPr>
            </w:pPr>
            <w:r w:rsidRPr="00765852">
              <w:rPr>
                <w:sz w:val="28"/>
                <w:szCs w:val="28"/>
              </w:rPr>
              <w:t>Xã Cam Thành, huyện Cam Lộ, tỉnh Quảng Trị</w:t>
            </w:r>
          </w:p>
        </w:tc>
      </w:tr>
      <w:tr w:rsidR="00987711" w:rsidRPr="00765852" w:rsidTr="00375A51">
        <w:tc>
          <w:tcPr>
            <w:tcW w:w="590" w:type="dxa"/>
            <w:vAlign w:val="center"/>
          </w:tcPr>
          <w:p w:rsidR="00987711" w:rsidRPr="00765852" w:rsidRDefault="00987711" w:rsidP="000365F7">
            <w:pPr>
              <w:jc w:val="center"/>
              <w:rPr>
                <w:sz w:val="28"/>
                <w:szCs w:val="28"/>
              </w:rPr>
            </w:pPr>
            <w:r w:rsidRPr="00765852">
              <w:rPr>
                <w:sz w:val="28"/>
                <w:szCs w:val="28"/>
              </w:rPr>
              <w:t>5</w:t>
            </w:r>
          </w:p>
        </w:tc>
        <w:tc>
          <w:tcPr>
            <w:tcW w:w="1981" w:type="dxa"/>
            <w:vAlign w:val="center"/>
          </w:tcPr>
          <w:p w:rsidR="00987711" w:rsidRPr="00765852" w:rsidRDefault="00987711" w:rsidP="000365F7">
            <w:pPr>
              <w:jc w:val="center"/>
              <w:rPr>
                <w:sz w:val="28"/>
                <w:szCs w:val="28"/>
              </w:rPr>
            </w:pPr>
            <w:r w:rsidRPr="00765852">
              <w:rPr>
                <w:sz w:val="28"/>
                <w:szCs w:val="28"/>
              </w:rPr>
              <w:t>Hệ thống cấp nước thôn Hà Xá, xã Triệu Ái</w:t>
            </w:r>
          </w:p>
        </w:tc>
        <w:tc>
          <w:tcPr>
            <w:tcW w:w="1365" w:type="dxa"/>
            <w:vAlign w:val="center"/>
          </w:tcPr>
          <w:p w:rsidR="00987711" w:rsidRPr="00765852" w:rsidRDefault="00987711" w:rsidP="000365F7">
            <w:pPr>
              <w:jc w:val="center"/>
              <w:rPr>
                <w:sz w:val="28"/>
                <w:szCs w:val="28"/>
              </w:rPr>
            </w:pPr>
            <w:r w:rsidRPr="00765852">
              <w:rPr>
                <w:sz w:val="28"/>
                <w:szCs w:val="28"/>
              </w:rPr>
              <w:t>2.872</w:t>
            </w:r>
          </w:p>
        </w:tc>
        <w:tc>
          <w:tcPr>
            <w:tcW w:w="729" w:type="dxa"/>
            <w:vAlign w:val="center"/>
          </w:tcPr>
          <w:p w:rsidR="00987711" w:rsidRPr="00765852" w:rsidRDefault="00987711" w:rsidP="000365F7">
            <w:pPr>
              <w:jc w:val="center"/>
              <w:rPr>
                <w:sz w:val="28"/>
                <w:szCs w:val="28"/>
              </w:rPr>
            </w:pPr>
            <w:r w:rsidRPr="00765852">
              <w:rPr>
                <w:sz w:val="28"/>
                <w:szCs w:val="28"/>
              </w:rPr>
              <w:t>m</w:t>
            </w:r>
          </w:p>
        </w:tc>
        <w:tc>
          <w:tcPr>
            <w:tcW w:w="4253" w:type="dxa"/>
            <w:vAlign w:val="center"/>
          </w:tcPr>
          <w:p w:rsidR="00987711" w:rsidRPr="00765852" w:rsidRDefault="00987711" w:rsidP="000365F7">
            <w:pPr>
              <w:jc w:val="center"/>
              <w:rPr>
                <w:sz w:val="28"/>
                <w:szCs w:val="28"/>
              </w:rPr>
            </w:pPr>
            <w:r w:rsidRPr="00765852">
              <w:rPr>
                <w:sz w:val="28"/>
                <w:szCs w:val="28"/>
              </w:rPr>
              <w:t>Thôn Hà Xá, xã Triệu Ái, huyện Triệu Phong, tỉnh Quảng Trị</w:t>
            </w:r>
          </w:p>
        </w:tc>
      </w:tr>
      <w:tr w:rsidR="00987711" w:rsidRPr="00765852" w:rsidTr="00375A51">
        <w:tc>
          <w:tcPr>
            <w:tcW w:w="590" w:type="dxa"/>
            <w:vAlign w:val="center"/>
          </w:tcPr>
          <w:p w:rsidR="00987711" w:rsidRPr="00765852" w:rsidRDefault="00987711" w:rsidP="000365F7">
            <w:pPr>
              <w:jc w:val="center"/>
              <w:rPr>
                <w:sz w:val="28"/>
                <w:szCs w:val="28"/>
              </w:rPr>
            </w:pPr>
            <w:r w:rsidRPr="00765852">
              <w:rPr>
                <w:sz w:val="28"/>
                <w:szCs w:val="28"/>
              </w:rPr>
              <w:t>6</w:t>
            </w:r>
          </w:p>
        </w:tc>
        <w:tc>
          <w:tcPr>
            <w:tcW w:w="1981" w:type="dxa"/>
            <w:vAlign w:val="center"/>
          </w:tcPr>
          <w:p w:rsidR="00987711" w:rsidRPr="00765852" w:rsidRDefault="00987711" w:rsidP="000365F7">
            <w:pPr>
              <w:jc w:val="center"/>
              <w:rPr>
                <w:sz w:val="28"/>
                <w:szCs w:val="28"/>
              </w:rPr>
            </w:pPr>
            <w:r w:rsidRPr="00765852">
              <w:rPr>
                <w:sz w:val="28"/>
                <w:szCs w:val="28"/>
              </w:rPr>
              <w:t>Đường di dân xen ghép thôn 5, xã Hải Thiện</w:t>
            </w:r>
          </w:p>
        </w:tc>
        <w:tc>
          <w:tcPr>
            <w:tcW w:w="1365" w:type="dxa"/>
            <w:vAlign w:val="center"/>
          </w:tcPr>
          <w:p w:rsidR="00987711" w:rsidRPr="00765852" w:rsidRDefault="00987711" w:rsidP="000365F7">
            <w:pPr>
              <w:jc w:val="center"/>
              <w:rPr>
                <w:sz w:val="28"/>
                <w:szCs w:val="28"/>
              </w:rPr>
            </w:pPr>
            <w:r w:rsidRPr="00765852">
              <w:rPr>
                <w:sz w:val="28"/>
                <w:szCs w:val="28"/>
              </w:rPr>
              <w:t>200,94</w:t>
            </w:r>
          </w:p>
        </w:tc>
        <w:tc>
          <w:tcPr>
            <w:tcW w:w="729" w:type="dxa"/>
            <w:vAlign w:val="center"/>
          </w:tcPr>
          <w:p w:rsidR="00987711" w:rsidRPr="00765852" w:rsidRDefault="00987711" w:rsidP="000365F7">
            <w:pPr>
              <w:jc w:val="center"/>
              <w:rPr>
                <w:sz w:val="28"/>
                <w:szCs w:val="28"/>
              </w:rPr>
            </w:pPr>
            <w:r w:rsidRPr="00765852">
              <w:rPr>
                <w:sz w:val="28"/>
                <w:szCs w:val="28"/>
              </w:rPr>
              <w:t>m</w:t>
            </w:r>
          </w:p>
        </w:tc>
        <w:tc>
          <w:tcPr>
            <w:tcW w:w="4253" w:type="dxa"/>
            <w:vAlign w:val="center"/>
          </w:tcPr>
          <w:p w:rsidR="00987711" w:rsidRPr="00765852" w:rsidRDefault="00987711" w:rsidP="000365F7">
            <w:pPr>
              <w:jc w:val="center"/>
              <w:rPr>
                <w:sz w:val="28"/>
                <w:szCs w:val="28"/>
              </w:rPr>
            </w:pPr>
            <w:r w:rsidRPr="00765852">
              <w:rPr>
                <w:sz w:val="28"/>
                <w:szCs w:val="28"/>
              </w:rPr>
              <w:t>Thôn 5, xã Hải Thiện, huyện Hải Lăng, tỉnh Quảng Trị</w:t>
            </w:r>
          </w:p>
        </w:tc>
      </w:tr>
    </w:tbl>
    <w:p w:rsidR="00987711" w:rsidRPr="00765852" w:rsidRDefault="00987711" w:rsidP="00987711">
      <w:pPr>
        <w:ind w:firstLine="567"/>
        <w:rPr>
          <w:sz w:val="28"/>
          <w:szCs w:val="28"/>
        </w:rPr>
      </w:pPr>
    </w:p>
    <w:p w:rsidR="00987711" w:rsidRPr="00765852" w:rsidRDefault="00987711" w:rsidP="00987711">
      <w:pPr>
        <w:ind w:firstLine="567"/>
        <w:rPr>
          <w:sz w:val="28"/>
          <w:szCs w:val="28"/>
        </w:rPr>
      </w:pPr>
    </w:p>
    <w:p w:rsidR="00987711" w:rsidRPr="00765852" w:rsidRDefault="00987711" w:rsidP="00987711">
      <w:pPr>
        <w:ind w:firstLine="567"/>
        <w:rPr>
          <w:b/>
          <w:sz w:val="28"/>
          <w:szCs w:val="28"/>
          <w:u w:val="single"/>
          <w:lang w:val="en-SG"/>
        </w:rPr>
      </w:pPr>
    </w:p>
    <w:p w:rsidR="00142780" w:rsidRPr="00765852" w:rsidRDefault="00142780" w:rsidP="00987711">
      <w:pPr>
        <w:ind w:firstLine="567"/>
        <w:rPr>
          <w:b/>
          <w:sz w:val="28"/>
          <w:szCs w:val="28"/>
          <w:u w:val="single"/>
          <w:lang w:val="en-SG"/>
        </w:rPr>
      </w:pPr>
    </w:p>
    <w:p w:rsidR="00142780" w:rsidRPr="00765852" w:rsidRDefault="00142780" w:rsidP="00987711">
      <w:pPr>
        <w:ind w:firstLine="567"/>
        <w:rPr>
          <w:b/>
          <w:sz w:val="28"/>
          <w:szCs w:val="28"/>
          <w:u w:val="single"/>
          <w:lang w:val="en-SG"/>
        </w:rPr>
      </w:pPr>
    </w:p>
    <w:p w:rsidR="00142780" w:rsidRPr="00765852" w:rsidRDefault="00142780" w:rsidP="00987711">
      <w:pPr>
        <w:ind w:firstLine="567"/>
        <w:rPr>
          <w:b/>
          <w:sz w:val="28"/>
          <w:szCs w:val="28"/>
          <w:u w:val="single"/>
          <w:lang w:val="en-SG"/>
        </w:rPr>
      </w:pPr>
    </w:p>
    <w:p w:rsidR="00142780" w:rsidRPr="00765852" w:rsidRDefault="00142780" w:rsidP="00987711">
      <w:pPr>
        <w:ind w:firstLine="567"/>
        <w:rPr>
          <w:b/>
          <w:sz w:val="28"/>
          <w:szCs w:val="28"/>
          <w:u w:val="single"/>
          <w:lang w:val="en-SG"/>
        </w:rPr>
      </w:pPr>
    </w:p>
    <w:p w:rsidR="00142780" w:rsidRPr="00765852" w:rsidRDefault="00142780" w:rsidP="00987711">
      <w:pPr>
        <w:ind w:firstLine="567"/>
        <w:rPr>
          <w:b/>
          <w:sz w:val="28"/>
          <w:szCs w:val="28"/>
          <w:u w:val="single"/>
          <w:lang w:val="en-SG"/>
        </w:rPr>
      </w:pPr>
    </w:p>
    <w:p w:rsidR="00142780" w:rsidRPr="00765852" w:rsidRDefault="00142780" w:rsidP="00987711">
      <w:pPr>
        <w:ind w:firstLine="567"/>
        <w:rPr>
          <w:b/>
          <w:sz w:val="28"/>
          <w:szCs w:val="28"/>
          <w:u w:val="single"/>
          <w:lang w:val="en-SG"/>
        </w:rPr>
      </w:pPr>
    </w:p>
    <w:p w:rsidR="00142780" w:rsidRPr="00765852" w:rsidRDefault="00142780" w:rsidP="00987711">
      <w:pPr>
        <w:ind w:firstLine="567"/>
        <w:rPr>
          <w:b/>
          <w:sz w:val="28"/>
          <w:szCs w:val="28"/>
          <w:u w:val="single"/>
          <w:lang w:val="en-SG"/>
        </w:rPr>
      </w:pPr>
    </w:p>
    <w:p w:rsidR="00142780" w:rsidRPr="00765852" w:rsidRDefault="00142780" w:rsidP="00987711">
      <w:pPr>
        <w:ind w:firstLine="567"/>
        <w:rPr>
          <w:b/>
          <w:sz w:val="28"/>
          <w:szCs w:val="28"/>
          <w:u w:val="single"/>
          <w:lang w:val="en-SG"/>
        </w:rPr>
      </w:pPr>
    </w:p>
    <w:p w:rsidR="00142780" w:rsidRPr="00765852" w:rsidRDefault="00142780" w:rsidP="00987711">
      <w:pPr>
        <w:ind w:firstLine="567"/>
        <w:rPr>
          <w:b/>
          <w:sz w:val="28"/>
          <w:szCs w:val="28"/>
          <w:u w:val="single"/>
          <w:lang w:val="en-SG"/>
        </w:rPr>
      </w:pPr>
    </w:p>
    <w:p w:rsidR="00142780" w:rsidRPr="00765852" w:rsidRDefault="00142780" w:rsidP="00987711">
      <w:pPr>
        <w:ind w:firstLine="567"/>
        <w:rPr>
          <w:b/>
          <w:sz w:val="28"/>
          <w:szCs w:val="28"/>
          <w:u w:val="single"/>
          <w:lang w:val="en-SG"/>
        </w:rPr>
      </w:pPr>
    </w:p>
    <w:p w:rsidR="00142780" w:rsidRPr="00765852" w:rsidRDefault="00142780" w:rsidP="00987711">
      <w:pPr>
        <w:ind w:firstLine="567"/>
        <w:rPr>
          <w:b/>
          <w:sz w:val="28"/>
          <w:szCs w:val="28"/>
          <w:u w:val="single"/>
          <w:lang w:val="en-SG"/>
        </w:rPr>
      </w:pPr>
    </w:p>
    <w:p w:rsidR="00142780" w:rsidRPr="00765852" w:rsidRDefault="00142780" w:rsidP="00987711">
      <w:pPr>
        <w:ind w:firstLine="567"/>
        <w:rPr>
          <w:b/>
          <w:sz w:val="28"/>
          <w:szCs w:val="28"/>
          <w:u w:val="single"/>
          <w:lang w:val="en-SG"/>
        </w:rPr>
      </w:pPr>
    </w:p>
    <w:tbl>
      <w:tblPr>
        <w:tblW w:w="8799" w:type="dxa"/>
        <w:tblInd w:w="93" w:type="dxa"/>
        <w:tblLook w:val="04A0" w:firstRow="1" w:lastRow="0" w:firstColumn="1" w:lastColumn="0" w:noHBand="0" w:noVBand="1"/>
      </w:tblPr>
      <w:tblGrid>
        <w:gridCol w:w="563"/>
        <w:gridCol w:w="3988"/>
        <w:gridCol w:w="1061"/>
        <w:gridCol w:w="931"/>
        <w:gridCol w:w="1080"/>
        <w:gridCol w:w="1176"/>
      </w:tblGrid>
      <w:tr w:rsidR="00142780" w:rsidRPr="00765852" w:rsidTr="004D33AD">
        <w:trPr>
          <w:trHeight w:val="300"/>
        </w:trPr>
        <w:tc>
          <w:tcPr>
            <w:tcW w:w="8799" w:type="dxa"/>
            <w:gridSpan w:val="6"/>
            <w:tcBorders>
              <w:top w:val="nil"/>
              <w:left w:val="nil"/>
              <w:bottom w:val="nil"/>
              <w:right w:val="nil"/>
            </w:tcBorders>
            <w:shd w:val="clear" w:color="auto" w:fill="auto"/>
            <w:vAlign w:val="center"/>
            <w:hideMark/>
          </w:tcPr>
          <w:p w:rsidR="00375A51" w:rsidRPr="00765852" w:rsidRDefault="00375A51" w:rsidP="00142780">
            <w:pPr>
              <w:widowControl/>
              <w:autoSpaceDE/>
              <w:autoSpaceDN/>
              <w:jc w:val="center"/>
              <w:rPr>
                <w:b/>
                <w:bCs/>
                <w:sz w:val="26"/>
                <w:szCs w:val="26"/>
                <w:lang w:val="en-SG" w:eastAsia="en-SG"/>
              </w:rPr>
            </w:pPr>
            <w:bookmarkStart w:id="5" w:name="RANGE!A1:F13"/>
          </w:p>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lastRenderedPageBreak/>
              <w:t>PHỤ LỤC</w:t>
            </w:r>
            <w:bookmarkEnd w:id="5"/>
            <w:r w:rsidRPr="00765852">
              <w:rPr>
                <w:b/>
                <w:bCs/>
                <w:sz w:val="26"/>
                <w:szCs w:val="26"/>
                <w:lang w:val="en-SG" w:eastAsia="en-SG"/>
              </w:rPr>
              <w:t xml:space="preserve"> III</w:t>
            </w:r>
          </w:p>
        </w:tc>
      </w:tr>
      <w:tr w:rsidR="00142780" w:rsidRPr="00765852" w:rsidTr="004D33AD">
        <w:trPr>
          <w:trHeight w:val="345"/>
        </w:trPr>
        <w:tc>
          <w:tcPr>
            <w:tcW w:w="8799" w:type="dxa"/>
            <w:gridSpan w:val="6"/>
            <w:tcBorders>
              <w:top w:val="nil"/>
              <w:left w:val="nil"/>
              <w:bottom w:val="nil"/>
              <w:right w:val="nil"/>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lastRenderedPageBreak/>
              <w:t>TỔNG NGUỒN VỐN BỐ TRÍ, ỔN ĐỊNH DÂN CƯ GIAI ĐOẠN 2017-2020</w:t>
            </w:r>
          </w:p>
          <w:p w:rsidR="0065735F" w:rsidRPr="00765852" w:rsidRDefault="00383CDC" w:rsidP="00383CDC">
            <w:pPr>
              <w:jc w:val="center"/>
              <w:rPr>
                <w:bCs/>
                <w:i/>
                <w:sz w:val="26"/>
                <w:szCs w:val="26"/>
                <w:lang w:val="en-US"/>
              </w:rPr>
            </w:pPr>
            <w:r w:rsidRPr="00765852">
              <w:rPr>
                <w:bCs/>
                <w:i/>
                <w:sz w:val="26"/>
                <w:szCs w:val="26"/>
              </w:rPr>
              <w:t>(Kèm theo Đề</w:t>
            </w:r>
            <w:r w:rsidRPr="00765852">
              <w:rPr>
                <w:bCs/>
                <w:i/>
                <w:sz w:val="26"/>
                <w:szCs w:val="26"/>
                <w:lang w:val="en-US"/>
              </w:rPr>
              <w:t xml:space="preserve"> án</w:t>
            </w:r>
            <w:r w:rsidRPr="00765852">
              <w:rPr>
                <w:bCs/>
                <w:i/>
                <w:sz w:val="26"/>
                <w:szCs w:val="26"/>
              </w:rPr>
              <w:t xml:space="preserve"> số:       /Đ</w:t>
            </w:r>
            <w:r w:rsidRPr="00765852">
              <w:rPr>
                <w:bCs/>
                <w:i/>
                <w:sz w:val="26"/>
                <w:szCs w:val="26"/>
                <w:lang w:val="en-US"/>
              </w:rPr>
              <w:t>A</w:t>
            </w:r>
            <w:r w:rsidRPr="00765852">
              <w:rPr>
                <w:bCs/>
                <w:i/>
                <w:sz w:val="26"/>
                <w:szCs w:val="26"/>
              </w:rPr>
              <w:t xml:space="preserve">-UBND ngày    /    /2022 của UBND tỉnh </w:t>
            </w:r>
          </w:p>
          <w:p w:rsidR="00383CDC" w:rsidRPr="00765852" w:rsidRDefault="00383CDC" w:rsidP="00383CDC">
            <w:pPr>
              <w:jc w:val="center"/>
              <w:rPr>
                <w:bCs/>
                <w:i/>
                <w:sz w:val="26"/>
                <w:szCs w:val="26"/>
              </w:rPr>
            </w:pPr>
            <w:r w:rsidRPr="00765852">
              <w:rPr>
                <w:bCs/>
                <w:i/>
                <w:sz w:val="26"/>
                <w:szCs w:val="26"/>
              </w:rPr>
              <w:t>Quảng Trị)</w:t>
            </w:r>
          </w:p>
          <w:p w:rsidR="00383CDC" w:rsidRPr="00765852" w:rsidRDefault="00383CDC" w:rsidP="00142780">
            <w:pPr>
              <w:widowControl/>
              <w:autoSpaceDE/>
              <w:autoSpaceDN/>
              <w:jc w:val="center"/>
              <w:rPr>
                <w:b/>
                <w:bCs/>
                <w:sz w:val="26"/>
                <w:szCs w:val="26"/>
                <w:lang w:val="en-SG" w:eastAsia="en-SG"/>
              </w:rPr>
            </w:pPr>
          </w:p>
        </w:tc>
      </w:tr>
      <w:tr w:rsidR="00142780" w:rsidRPr="00765852" w:rsidTr="004D33AD">
        <w:trPr>
          <w:trHeight w:val="390"/>
        </w:trPr>
        <w:tc>
          <w:tcPr>
            <w:tcW w:w="8799" w:type="dxa"/>
            <w:gridSpan w:val="6"/>
            <w:tcBorders>
              <w:top w:val="nil"/>
              <w:left w:val="nil"/>
              <w:bottom w:val="single" w:sz="4" w:space="0" w:color="auto"/>
              <w:right w:val="nil"/>
            </w:tcBorders>
            <w:shd w:val="clear" w:color="auto" w:fill="auto"/>
            <w:noWrap/>
            <w:vAlign w:val="center"/>
            <w:hideMark/>
          </w:tcPr>
          <w:p w:rsidR="00142780" w:rsidRPr="00765852" w:rsidRDefault="00142780" w:rsidP="00142780">
            <w:pPr>
              <w:widowControl/>
              <w:autoSpaceDE/>
              <w:autoSpaceDN/>
              <w:jc w:val="right"/>
              <w:rPr>
                <w:bCs/>
                <w:i/>
                <w:iCs/>
                <w:sz w:val="26"/>
                <w:szCs w:val="26"/>
                <w:lang w:val="en-SG" w:eastAsia="en-SG"/>
              </w:rPr>
            </w:pPr>
            <w:r w:rsidRPr="00765852">
              <w:rPr>
                <w:bCs/>
                <w:i/>
                <w:iCs/>
                <w:sz w:val="24"/>
                <w:szCs w:val="26"/>
                <w:lang w:val="en-SG" w:eastAsia="en-SG"/>
              </w:rPr>
              <w:t>Đơn vị: Triệu đồng</w:t>
            </w:r>
          </w:p>
        </w:tc>
      </w:tr>
      <w:tr w:rsidR="00142780" w:rsidRPr="00765852" w:rsidTr="004D33AD">
        <w:trPr>
          <w:trHeight w:val="315"/>
        </w:trPr>
        <w:tc>
          <w:tcPr>
            <w:tcW w:w="563" w:type="dxa"/>
            <w:vMerge w:val="restart"/>
            <w:tcBorders>
              <w:top w:val="nil"/>
              <w:left w:val="single" w:sz="4" w:space="0" w:color="auto"/>
              <w:bottom w:val="single" w:sz="4" w:space="0" w:color="000000"/>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TT</w:t>
            </w:r>
          </w:p>
        </w:tc>
        <w:tc>
          <w:tcPr>
            <w:tcW w:w="3988" w:type="dxa"/>
            <w:vMerge w:val="restart"/>
            <w:tcBorders>
              <w:top w:val="nil"/>
              <w:left w:val="single" w:sz="4" w:space="0" w:color="auto"/>
              <w:bottom w:val="single" w:sz="4" w:space="0" w:color="000000"/>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Danh mục</w:t>
            </w:r>
          </w:p>
        </w:tc>
        <w:tc>
          <w:tcPr>
            <w:tcW w:w="307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Vốn bố trí giai đoạn 2017-2020</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Ghi chú</w:t>
            </w:r>
          </w:p>
        </w:tc>
      </w:tr>
      <w:tr w:rsidR="009F4C5C" w:rsidRPr="00765852" w:rsidTr="004D33AD">
        <w:trPr>
          <w:trHeight w:val="312"/>
        </w:trPr>
        <w:tc>
          <w:tcPr>
            <w:tcW w:w="563" w:type="dxa"/>
            <w:vMerge/>
            <w:tcBorders>
              <w:top w:val="nil"/>
              <w:left w:val="single" w:sz="4" w:space="0" w:color="auto"/>
              <w:bottom w:val="single" w:sz="4" w:space="0" w:color="000000"/>
              <w:right w:val="single" w:sz="4" w:space="0" w:color="auto"/>
            </w:tcBorders>
            <w:vAlign w:val="center"/>
            <w:hideMark/>
          </w:tcPr>
          <w:p w:rsidR="00142780" w:rsidRPr="00765852" w:rsidRDefault="00142780" w:rsidP="00142780">
            <w:pPr>
              <w:widowControl/>
              <w:autoSpaceDE/>
              <w:autoSpaceDN/>
              <w:rPr>
                <w:b/>
                <w:bCs/>
                <w:sz w:val="26"/>
                <w:szCs w:val="26"/>
                <w:lang w:val="en-SG" w:eastAsia="en-SG"/>
              </w:rPr>
            </w:pPr>
          </w:p>
        </w:tc>
        <w:tc>
          <w:tcPr>
            <w:tcW w:w="3988" w:type="dxa"/>
            <w:vMerge/>
            <w:tcBorders>
              <w:top w:val="nil"/>
              <w:left w:val="single" w:sz="4" w:space="0" w:color="auto"/>
              <w:bottom w:val="single" w:sz="4" w:space="0" w:color="000000"/>
              <w:right w:val="single" w:sz="4" w:space="0" w:color="auto"/>
            </w:tcBorders>
            <w:vAlign w:val="center"/>
            <w:hideMark/>
          </w:tcPr>
          <w:p w:rsidR="00142780" w:rsidRPr="00765852" w:rsidRDefault="00142780" w:rsidP="00142780">
            <w:pPr>
              <w:widowControl/>
              <w:autoSpaceDE/>
              <w:autoSpaceDN/>
              <w:rPr>
                <w:b/>
                <w:bCs/>
                <w:sz w:val="26"/>
                <w:szCs w:val="26"/>
                <w:lang w:val="en-SG" w:eastAsia="en-SG"/>
              </w:rPr>
            </w:pP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 xml:space="preserve"> Tổng nguồn vốn </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 xml:space="preserve"> Trung ương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 xml:space="preserve"> Địa phương </w:t>
            </w:r>
          </w:p>
        </w:tc>
        <w:tc>
          <w:tcPr>
            <w:tcW w:w="1176" w:type="dxa"/>
            <w:vMerge/>
            <w:tcBorders>
              <w:top w:val="nil"/>
              <w:left w:val="single" w:sz="4" w:space="0" w:color="auto"/>
              <w:bottom w:val="single" w:sz="4" w:space="0" w:color="000000"/>
              <w:right w:val="single" w:sz="4" w:space="0" w:color="auto"/>
            </w:tcBorders>
            <w:vAlign w:val="center"/>
            <w:hideMark/>
          </w:tcPr>
          <w:p w:rsidR="00142780" w:rsidRPr="00765852" w:rsidRDefault="00142780" w:rsidP="00142780">
            <w:pPr>
              <w:widowControl/>
              <w:autoSpaceDE/>
              <w:autoSpaceDN/>
              <w:rPr>
                <w:b/>
                <w:bCs/>
                <w:sz w:val="26"/>
                <w:szCs w:val="26"/>
                <w:lang w:val="en-SG" w:eastAsia="en-SG"/>
              </w:rPr>
            </w:pPr>
          </w:p>
        </w:tc>
      </w:tr>
      <w:tr w:rsidR="009F4C5C" w:rsidRPr="00765852" w:rsidTr="004D33AD">
        <w:trPr>
          <w:trHeight w:val="675"/>
        </w:trPr>
        <w:tc>
          <w:tcPr>
            <w:tcW w:w="563" w:type="dxa"/>
            <w:vMerge/>
            <w:tcBorders>
              <w:top w:val="nil"/>
              <w:left w:val="single" w:sz="4" w:space="0" w:color="auto"/>
              <w:bottom w:val="single" w:sz="4" w:space="0" w:color="000000"/>
              <w:right w:val="single" w:sz="4" w:space="0" w:color="auto"/>
            </w:tcBorders>
            <w:vAlign w:val="center"/>
            <w:hideMark/>
          </w:tcPr>
          <w:p w:rsidR="00142780" w:rsidRPr="00765852" w:rsidRDefault="00142780" w:rsidP="00142780">
            <w:pPr>
              <w:widowControl/>
              <w:autoSpaceDE/>
              <w:autoSpaceDN/>
              <w:rPr>
                <w:b/>
                <w:bCs/>
                <w:sz w:val="26"/>
                <w:szCs w:val="26"/>
                <w:lang w:val="en-SG" w:eastAsia="en-SG"/>
              </w:rPr>
            </w:pPr>
          </w:p>
        </w:tc>
        <w:tc>
          <w:tcPr>
            <w:tcW w:w="3988" w:type="dxa"/>
            <w:vMerge/>
            <w:tcBorders>
              <w:top w:val="nil"/>
              <w:left w:val="single" w:sz="4" w:space="0" w:color="auto"/>
              <w:bottom w:val="single" w:sz="4" w:space="0" w:color="000000"/>
              <w:right w:val="single" w:sz="4" w:space="0" w:color="auto"/>
            </w:tcBorders>
            <w:vAlign w:val="center"/>
            <w:hideMark/>
          </w:tcPr>
          <w:p w:rsidR="00142780" w:rsidRPr="00765852" w:rsidRDefault="00142780" w:rsidP="00142780">
            <w:pPr>
              <w:widowControl/>
              <w:autoSpaceDE/>
              <w:autoSpaceDN/>
              <w:rPr>
                <w:b/>
                <w:bCs/>
                <w:sz w:val="26"/>
                <w:szCs w:val="26"/>
                <w:lang w:val="en-SG" w:eastAsia="en-SG"/>
              </w:rPr>
            </w:pPr>
          </w:p>
        </w:tc>
        <w:tc>
          <w:tcPr>
            <w:tcW w:w="1061" w:type="dxa"/>
            <w:vMerge/>
            <w:tcBorders>
              <w:top w:val="nil"/>
              <w:left w:val="single" w:sz="4" w:space="0" w:color="auto"/>
              <w:bottom w:val="single" w:sz="4" w:space="0" w:color="auto"/>
              <w:right w:val="single" w:sz="4" w:space="0" w:color="auto"/>
            </w:tcBorders>
            <w:vAlign w:val="center"/>
            <w:hideMark/>
          </w:tcPr>
          <w:p w:rsidR="00142780" w:rsidRPr="00765852" w:rsidRDefault="00142780" w:rsidP="00142780">
            <w:pPr>
              <w:widowControl/>
              <w:autoSpaceDE/>
              <w:autoSpaceDN/>
              <w:rPr>
                <w:b/>
                <w:bCs/>
                <w:sz w:val="26"/>
                <w:szCs w:val="26"/>
                <w:lang w:val="en-SG" w:eastAsia="en-SG"/>
              </w:rPr>
            </w:pPr>
          </w:p>
        </w:tc>
        <w:tc>
          <w:tcPr>
            <w:tcW w:w="931" w:type="dxa"/>
            <w:vMerge/>
            <w:tcBorders>
              <w:top w:val="nil"/>
              <w:left w:val="single" w:sz="4" w:space="0" w:color="auto"/>
              <w:bottom w:val="single" w:sz="4" w:space="0" w:color="auto"/>
              <w:right w:val="single" w:sz="4" w:space="0" w:color="auto"/>
            </w:tcBorders>
            <w:vAlign w:val="center"/>
            <w:hideMark/>
          </w:tcPr>
          <w:p w:rsidR="00142780" w:rsidRPr="00765852" w:rsidRDefault="00142780" w:rsidP="00142780">
            <w:pPr>
              <w:widowControl/>
              <w:autoSpaceDE/>
              <w:autoSpaceDN/>
              <w:rPr>
                <w:b/>
                <w:bCs/>
                <w:sz w:val="26"/>
                <w:szCs w:val="26"/>
                <w:lang w:val="en-SG" w:eastAsia="en-SG"/>
              </w:rPr>
            </w:pPr>
          </w:p>
        </w:tc>
        <w:tc>
          <w:tcPr>
            <w:tcW w:w="1080" w:type="dxa"/>
            <w:vMerge/>
            <w:tcBorders>
              <w:top w:val="nil"/>
              <w:left w:val="single" w:sz="4" w:space="0" w:color="auto"/>
              <w:bottom w:val="single" w:sz="4" w:space="0" w:color="auto"/>
              <w:right w:val="single" w:sz="4" w:space="0" w:color="auto"/>
            </w:tcBorders>
            <w:vAlign w:val="center"/>
            <w:hideMark/>
          </w:tcPr>
          <w:p w:rsidR="00142780" w:rsidRPr="00765852" w:rsidRDefault="00142780" w:rsidP="00142780">
            <w:pPr>
              <w:widowControl/>
              <w:autoSpaceDE/>
              <w:autoSpaceDN/>
              <w:rPr>
                <w:b/>
                <w:bCs/>
                <w:sz w:val="26"/>
                <w:szCs w:val="26"/>
                <w:lang w:val="en-SG" w:eastAsia="en-SG"/>
              </w:rPr>
            </w:pPr>
          </w:p>
        </w:tc>
        <w:tc>
          <w:tcPr>
            <w:tcW w:w="1176" w:type="dxa"/>
            <w:vMerge/>
            <w:tcBorders>
              <w:top w:val="nil"/>
              <w:left w:val="single" w:sz="4" w:space="0" w:color="auto"/>
              <w:bottom w:val="single" w:sz="4" w:space="0" w:color="000000"/>
              <w:right w:val="single" w:sz="4" w:space="0" w:color="auto"/>
            </w:tcBorders>
            <w:vAlign w:val="center"/>
            <w:hideMark/>
          </w:tcPr>
          <w:p w:rsidR="00142780" w:rsidRPr="00765852" w:rsidRDefault="00142780" w:rsidP="00142780">
            <w:pPr>
              <w:widowControl/>
              <w:autoSpaceDE/>
              <w:autoSpaceDN/>
              <w:rPr>
                <w:b/>
                <w:bCs/>
                <w:sz w:val="26"/>
                <w:szCs w:val="26"/>
                <w:lang w:val="en-SG" w:eastAsia="en-SG"/>
              </w:rPr>
            </w:pPr>
          </w:p>
        </w:tc>
      </w:tr>
      <w:tr w:rsidR="009F4C5C" w:rsidRPr="00765852" w:rsidTr="004D33AD">
        <w:trPr>
          <w:trHeight w:val="67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 </w:t>
            </w:r>
          </w:p>
        </w:tc>
        <w:tc>
          <w:tcPr>
            <w:tcW w:w="3988" w:type="dxa"/>
            <w:tcBorders>
              <w:top w:val="nil"/>
              <w:left w:val="nil"/>
              <w:bottom w:val="single" w:sz="4" w:space="0" w:color="auto"/>
              <w:right w:val="single" w:sz="4" w:space="0" w:color="auto"/>
            </w:tcBorders>
            <w:shd w:val="clear" w:color="auto" w:fill="auto"/>
            <w:vAlign w:val="center"/>
            <w:hideMark/>
          </w:tcPr>
          <w:p w:rsidR="00142780" w:rsidRPr="00765852" w:rsidRDefault="0065735F" w:rsidP="00142780">
            <w:pPr>
              <w:widowControl/>
              <w:autoSpaceDE/>
              <w:autoSpaceDN/>
              <w:jc w:val="center"/>
              <w:rPr>
                <w:b/>
                <w:bCs/>
                <w:sz w:val="26"/>
                <w:szCs w:val="26"/>
                <w:lang w:val="en-SG" w:eastAsia="en-SG"/>
              </w:rPr>
            </w:pPr>
            <w:r w:rsidRPr="00765852">
              <w:rPr>
                <w:b/>
                <w:bCs/>
                <w:sz w:val="26"/>
                <w:szCs w:val="26"/>
                <w:lang w:val="en-SG" w:eastAsia="en-SG"/>
              </w:rPr>
              <w:t>Tổng cộng</w:t>
            </w:r>
          </w:p>
        </w:tc>
        <w:tc>
          <w:tcPr>
            <w:tcW w:w="1061"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 xml:space="preserve">    113.416 </w:t>
            </w:r>
          </w:p>
        </w:tc>
        <w:tc>
          <w:tcPr>
            <w:tcW w:w="931"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 xml:space="preserve">        40.416 </w:t>
            </w:r>
          </w:p>
        </w:tc>
        <w:tc>
          <w:tcPr>
            <w:tcW w:w="1080"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 </w:t>
            </w:r>
          </w:p>
        </w:tc>
        <w:tc>
          <w:tcPr>
            <w:tcW w:w="1176"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 </w:t>
            </w:r>
          </w:p>
        </w:tc>
      </w:tr>
      <w:tr w:rsidR="009F4C5C" w:rsidRPr="00765852" w:rsidTr="004D33AD">
        <w:trPr>
          <w:trHeight w:val="30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I</w:t>
            </w:r>
          </w:p>
        </w:tc>
        <w:tc>
          <w:tcPr>
            <w:tcW w:w="3988"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Vốn Đầu tư phát triển</w:t>
            </w:r>
          </w:p>
        </w:tc>
        <w:tc>
          <w:tcPr>
            <w:tcW w:w="1061"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 xml:space="preserve">  100.416   </w:t>
            </w:r>
          </w:p>
        </w:tc>
        <w:tc>
          <w:tcPr>
            <w:tcW w:w="931"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 xml:space="preserve">      27.416   </w:t>
            </w:r>
          </w:p>
        </w:tc>
        <w:tc>
          <w:tcPr>
            <w:tcW w:w="1080"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 </w:t>
            </w:r>
          </w:p>
        </w:tc>
        <w:tc>
          <w:tcPr>
            <w:tcW w:w="1176"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 </w:t>
            </w:r>
          </w:p>
        </w:tc>
      </w:tr>
      <w:tr w:rsidR="009F4C5C" w:rsidRPr="00765852" w:rsidTr="004D33AD">
        <w:trPr>
          <w:trHeight w:val="15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42780" w:rsidRPr="00765852" w:rsidRDefault="00142780" w:rsidP="00142780">
            <w:pPr>
              <w:widowControl/>
              <w:autoSpaceDE/>
              <w:autoSpaceDN/>
              <w:jc w:val="center"/>
              <w:rPr>
                <w:sz w:val="26"/>
                <w:szCs w:val="26"/>
                <w:lang w:val="en-SG" w:eastAsia="en-SG"/>
              </w:rPr>
            </w:pPr>
            <w:r w:rsidRPr="00765852">
              <w:rPr>
                <w:sz w:val="26"/>
                <w:szCs w:val="26"/>
                <w:lang w:val="en-SG" w:eastAsia="en-SG"/>
              </w:rPr>
              <w:t>1</w:t>
            </w:r>
          </w:p>
        </w:tc>
        <w:tc>
          <w:tcPr>
            <w:tcW w:w="3988" w:type="dxa"/>
            <w:tcBorders>
              <w:top w:val="nil"/>
              <w:left w:val="nil"/>
              <w:bottom w:val="single" w:sz="4" w:space="0" w:color="auto"/>
              <w:right w:val="single" w:sz="4" w:space="0" w:color="auto"/>
            </w:tcBorders>
            <w:shd w:val="clear" w:color="auto" w:fill="auto"/>
            <w:noWrap/>
            <w:vAlign w:val="bottom"/>
            <w:hideMark/>
          </w:tcPr>
          <w:p w:rsidR="00142780" w:rsidRPr="00765852" w:rsidRDefault="00142780" w:rsidP="0065735F">
            <w:pPr>
              <w:widowControl/>
              <w:autoSpaceDE/>
              <w:autoSpaceDN/>
              <w:jc w:val="center"/>
              <w:rPr>
                <w:sz w:val="26"/>
                <w:szCs w:val="26"/>
                <w:lang w:val="en-SG" w:eastAsia="en-SG"/>
              </w:rPr>
            </w:pPr>
            <w:r w:rsidRPr="00765852">
              <w:rPr>
                <w:sz w:val="26"/>
                <w:szCs w:val="26"/>
                <w:lang w:val="en-SG" w:eastAsia="en-SG"/>
              </w:rPr>
              <w:t>Dự án Di dân khẩn cấp ra khỏi vùng ngập lụt và sạt lở bờ sông Thạch Hãn, xã Hải Lệ, thị xã Quảng Trị, tỉnh Quảng Trị</w:t>
            </w:r>
          </w:p>
        </w:tc>
        <w:tc>
          <w:tcPr>
            <w:tcW w:w="1061"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sz w:val="26"/>
                <w:szCs w:val="26"/>
                <w:lang w:val="en-SG" w:eastAsia="en-SG"/>
              </w:rPr>
            </w:pPr>
            <w:r w:rsidRPr="00765852">
              <w:rPr>
                <w:sz w:val="26"/>
                <w:szCs w:val="26"/>
                <w:lang w:val="en-SG" w:eastAsia="en-SG"/>
              </w:rPr>
              <w:t xml:space="preserve">     27.416   </w:t>
            </w:r>
          </w:p>
        </w:tc>
        <w:tc>
          <w:tcPr>
            <w:tcW w:w="931"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sz w:val="26"/>
                <w:szCs w:val="26"/>
                <w:lang w:val="en-SG" w:eastAsia="en-SG"/>
              </w:rPr>
            </w:pPr>
            <w:r w:rsidRPr="00765852">
              <w:rPr>
                <w:sz w:val="26"/>
                <w:szCs w:val="26"/>
                <w:lang w:val="en-SG" w:eastAsia="en-SG"/>
              </w:rPr>
              <w:t xml:space="preserve">        27.416   </w:t>
            </w:r>
          </w:p>
        </w:tc>
        <w:tc>
          <w:tcPr>
            <w:tcW w:w="1080"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sz w:val="26"/>
                <w:szCs w:val="26"/>
                <w:lang w:val="en-SG" w:eastAsia="en-SG"/>
              </w:rPr>
            </w:pPr>
            <w:r w:rsidRPr="00765852">
              <w:rPr>
                <w:sz w:val="26"/>
                <w:szCs w:val="26"/>
                <w:lang w:val="en-SG" w:eastAsia="en-SG"/>
              </w:rPr>
              <w:t> </w:t>
            </w:r>
          </w:p>
        </w:tc>
        <w:tc>
          <w:tcPr>
            <w:tcW w:w="1176"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sz w:val="26"/>
                <w:szCs w:val="26"/>
                <w:lang w:val="en-SG" w:eastAsia="en-SG"/>
              </w:rPr>
            </w:pPr>
            <w:r w:rsidRPr="00765852">
              <w:rPr>
                <w:sz w:val="26"/>
                <w:szCs w:val="26"/>
                <w:lang w:val="en-SG" w:eastAsia="en-SG"/>
              </w:rPr>
              <w:t> </w:t>
            </w:r>
          </w:p>
        </w:tc>
      </w:tr>
      <w:tr w:rsidR="009F4C5C" w:rsidRPr="00765852" w:rsidTr="004D33AD">
        <w:trPr>
          <w:trHeight w:val="119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42780" w:rsidRPr="00765852" w:rsidRDefault="00142780" w:rsidP="00142780">
            <w:pPr>
              <w:widowControl/>
              <w:autoSpaceDE/>
              <w:autoSpaceDN/>
              <w:jc w:val="center"/>
              <w:rPr>
                <w:sz w:val="26"/>
                <w:szCs w:val="26"/>
                <w:lang w:val="en-SG" w:eastAsia="en-SG"/>
              </w:rPr>
            </w:pPr>
            <w:r w:rsidRPr="00765852">
              <w:rPr>
                <w:sz w:val="26"/>
                <w:szCs w:val="26"/>
                <w:lang w:val="en-SG" w:eastAsia="en-SG"/>
              </w:rPr>
              <w:t>2</w:t>
            </w:r>
          </w:p>
        </w:tc>
        <w:tc>
          <w:tcPr>
            <w:tcW w:w="3988" w:type="dxa"/>
            <w:tcBorders>
              <w:top w:val="nil"/>
              <w:left w:val="nil"/>
              <w:bottom w:val="single" w:sz="4" w:space="0" w:color="auto"/>
              <w:right w:val="single" w:sz="4" w:space="0" w:color="auto"/>
            </w:tcBorders>
            <w:shd w:val="clear" w:color="auto" w:fill="auto"/>
            <w:noWrap/>
            <w:vAlign w:val="bottom"/>
            <w:hideMark/>
          </w:tcPr>
          <w:p w:rsidR="00142780" w:rsidRPr="00765852" w:rsidRDefault="00142780" w:rsidP="0065735F">
            <w:pPr>
              <w:widowControl/>
              <w:autoSpaceDE/>
              <w:autoSpaceDN/>
              <w:jc w:val="center"/>
              <w:rPr>
                <w:sz w:val="26"/>
                <w:szCs w:val="26"/>
                <w:lang w:val="en-SG" w:eastAsia="en-SG"/>
              </w:rPr>
            </w:pPr>
            <w:r w:rsidRPr="00765852">
              <w:rPr>
                <w:sz w:val="26"/>
                <w:szCs w:val="26"/>
                <w:lang w:val="en-SG" w:eastAsia="en-SG"/>
              </w:rPr>
              <w:t>Dự án đầu tư xây dựng khu tái định cư, di dân khẩn cấp ổn định định canh định cư ra khỏi vùng lũ ống, lũ quét và sạt lở xã Tà Rụt huyện Đakrông</w:t>
            </w:r>
          </w:p>
        </w:tc>
        <w:tc>
          <w:tcPr>
            <w:tcW w:w="1061"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65735F">
            <w:pPr>
              <w:widowControl/>
              <w:autoSpaceDE/>
              <w:autoSpaceDN/>
              <w:jc w:val="center"/>
              <w:rPr>
                <w:sz w:val="26"/>
                <w:szCs w:val="26"/>
                <w:lang w:val="en-SG" w:eastAsia="en-SG"/>
              </w:rPr>
            </w:pPr>
            <w:r w:rsidRPr="00765852">
              <w:rPr>
                <w:sz w:val="26"/>
                <w:szCs w:val="26"/>
                <w:lang w:val="en-SG" w:eastAsia="en-SG"/>
              </w:rPr>
              <w:t xml:space="preserve">    53.000   </w:t>
            </w:r>
          </w:p>
        </w:tc>
        <w:tc>
          <w:tcPr>
            <w:tcW w:w="931"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65735F">
            <w:pPr>
              <w:widowControl/>
              <w:autoSpaceDE/>
              <w:autoSpaceDN/>
              <w:jc w:val="center"/>
              <w:rPr>
                <w:sz w:val="26"/>
                <w:szCs w:val="26"/>
                <w:lang w:val="en-SG" w:eastAsia="en-SG"/>
              </w:rPr>
            </w:pPr>
            <w:r w:rsidRPr="00765852">
              <w:rPr>
                <w:sz w:val="26"/>
                <w:szCs w:val="26"/>
                <w:lang w:val="en-SG" w:eastAsia="en-SG"/>
              </w:rPr>
              <w:t xml:space="preserve">       53.000   </w:t>
            </w:r>
          </w:p>
        </w:tc>
        <w:tc>
          <w:tcPr>
            <w:tcW w:w="1080"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sz w:val="26"/>
                <w:szCs w:val="26"/>
                <w:lang w:val="en-SG" w:eastAsia="en-SG"/>
              </w:rPr>
            </w:pPr>
          </w:p>
        </w:tc>
        <w:tc>
          <w:tcPr>
            <w:tcW w:w="1176"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sz w:val="26"/>
                <w:szCs w:val="26"/>
                <w:lang w:val="en-SG" w:eastAsia="en-SG"/>
              </w:rPr>
            </w:pPr>
          </w:p>
        </w:tc>
      </w:tr>
      <w:tr w:rsidR="009F4C5C" w:rsidRPr="00765852" w:rsidTr="004D33AD">
        <w:trPr>
          <w:trHeight w:val="84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42780" w:rsidRPr="00765852" w:rsidRDefault="00142780" w:rsidP="00142780">
            <w:pPr>
              <w:widowControl/>
              <w:autoSpaceDE/>
              <w:autoSpaceDN/>
              <w:jc w:val="center"/>
              <w:rPr>
                <w:sz w:val="26"/>
                <w:szCs w:val="26"/>
                <w:lang w:val="en-SG" w:eastAsia="en-SG"/>
              </w:rPr>
            </w:pPr>
            <w:r w:rsidRPr="00765852">
              <w:rPr>
                <w:sz w:val="26"/>
                <w:szCs w:val="26"/>
                <w:lang w:val="en-SG" w:eastAsia="en-SG"/>
              </w:rPr>
              <w:t>3</w:t>
            </w:r>
          </w:p>
        </w:tc>
        <w:tc>
          <w:tcPr>
            <w:tcW w:w="3988" w:type="dxa"/>
            <w:tcBorders>
              <w:top w:val="nil"/>
              <w:left w:val="nil"/>
              <w:bottom w:val="single" w:sz="4" w:space="0" w:color="auto"/>
              <w:right w:val="single" w:sz="4" w:space="0" w:color="auto"/>
            </w:tcBorders>
            <w:shd w:val="clear" w:color="auto" w:fill="auto"/>
            <w:noWrap/>
            <w:vAlign w:val="bottom"/>
            <w:hideMark/>
          </w:tcPr>
          <w:p w:rsidR="00142780" w:rsidRPr="00765852" w:rsidRDefault="00142780" w:rsidP="0065735F">
            <w:pPr>
              <w:widowControl/>
              <w:autoSpaceDE/>
              <w:autoSpaceDN/>
              <w:jc w:val="center"/>
              <w:rPr>
                <w:sz w:val="26"/>
                <w:szCs w:val="26"/>
                <w:lang w:val="en-SG" w:eastAsia="en-SG"/>
              </w:rPr>
            </w:pPr>
            <w:r w:rsidRPr="00765852">
              <w:rPr>
                <w:sz w:val="26"/>
                <w:szCs w:val="26"/>
                <w:lang w:val="en-SG" w:eastAsia="en-SG"/>
              </w:rPr>
              <w:t>Dự án bố trí sắp xếp và ổn định dân cư vùng biên giới Việt – Lào xã Ba Tầng, huyện Hướng Hoá</w:t>
            </w:r>
          </w:p>
        </w:tc>
        <w:tc>
          <w:tcPr>
            <w:tcW w:w="1061"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sz w:val="26"/>
                <w:szCs w:val="26"/>
                <w:lang w:val="en-SG" w:eastAsia="en-SG"/>
              </w:rPr>
            </w:pPr>
            <w:r w:rsidRPr="00765852">
              <w:rPr>
                <w:sz w:val="26"/>
                <w:szCs w:val="26"/>
                <w:lang w:val="en-SG" w:eastAsia="en-SG"/>
              </w:rPr>
              <w:t xml:space="preserve">     20.000   </w:t>
            </w:r>
          </w:p>
        </w:tc>
        <w:tc>
          <w:tcPr>
            <w:tcW w:w="931"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sz w:val="26"/>
                <w:szCs w:val="26"/>
                <w:lang w:val="en-SG" w:eastAsia="en-SG"/>
              </w:rPr>
            </w:pPr>
            <w:r w:rsidRPr="00765852">
              <w:rPr>
                <w:sz w:val="26"/>
                <w:szCs w:val="26"/>
                <w:lang w:val="en-SG" w:eastAsia="en-SG"/>
              </w:rPr>
              <w:t xml:space="preserve">        20.000   </w:t>
            </w:r>
          </w:p>
        </w:tc>
        <w:tc>
          <w:tcPr>
            <w:tcW w:w="1080"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sz w:val="26"/>
                <w:szCs w:val="26"/>
                <w:lang w:val="en-SG" w:eastAsia="en-SG"/>
              </w:rPr>
            </w:pPr>
            <w:r w:rsidRPr="00765852">
              <w:rPr>
                <w:sz w:val="26"/>
                <w:szCs w:val="26"/>
                <w:lang w:val="en-SG" w:eastAsia="en-SG"/>
              </w:rPr>
              <w:t> </w:t>
            </w:r>
          </w:p>
        </w:tc>
        <w:tc>
          <w:tcPr>
            <w:tcW w:w="1176"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sz w:val="26"/>
                <w:szCs w:val="26"/>
                <w:lang w:val="en-SG" w:eastAsia="en-SG"/>
              </w:rPr>
            </w:pPr>
            <w:r w:rsidRPr="00765852">
              <w:rPr>
                <w:sz w:val="26"/>
                <w:szCs w:val="26"/>
                <w:lang w:val="en-SG" w:eastAsia="en-SG"/>
              </w:rPr>
              <w:t> </w:t>
            </w:r>
          </w:p>
        </w:tc>
      </w:tr>
      <w:tr w:rsidR="009F4C5C" w:rsidRPr="00765852" w:rsidTr="004D33AD">
        <w:trPr>
          <w:trHeight w:val="30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II</w:t>
            </w:r>
          </w:p>
        </w:tc>
        <w:tc>
          <w:tcPr>
            <w:tcW w:w="3988"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65735F">
            <w:pPr>
              <w:widowControl/>
              <w:autoSpaceDE/>
              <w:autoSpaceDN/>
              <w:jc w:val="center"/>
              <w:rPr>
                <w:b/>
                <w:bCs/>
                <w:sz w:val="26"/>
                <w:szCs w:val="26"/>
                <w:lang w:val="en-SG" w:eastAsia="en-SG"/>
              </w:rPr>
            </w:pPr>
            <w:r w:rsidRPr="00765852">
              <w:rPr>
                <w:b/>
                <w:bCs/>
                <w:sz w:val="26"/>
                <w:szCs w:val="26"/>
                <w:lang w:val="en-SG" w:eastAsia="en-SG"/>
              </w:rPr>
              <w:t>Vốn sự nghiệp</w:t>
            </w:r>
          </w:p>
        </w:tc>
        <w:tc>
          <w:tcPr>
            <w:tcW w:w="1061"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 xml:space="preserve">    13.000   </w:t>
            </w:r>
          </w:p>
        </w:tc>
        <w:tc>
          <w:tcPr>
            <w:tcW w:w="931"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 xml:space="preserve">      13.000   </w:t>
            </w:r>
          </w:p>
        </w:tc>
        <w:tc>
          <w:tcPr>
            <w:tcW w:w="1080"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 </w:t>
            </w:r>
          </w:p>
        </w:tc>
        <w:tc>
          <w:tcPr>
            <w:tcW w:w="1176"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b/>
                <w:bCs/>
                <w:sz w:val="26"/>
                <w:szCs w:val="26"/>
                <w:lang w:val="en-SG" w:eastAsia="en-SG"/>
              </w:rPr>
            </w:pPr>
            <w:r w:rsidRPr="00765852">
              <w:rPr>
                <w:b/>
                <w:bCs/>
                <w:sz w:val="26"/>
                <w:szCs w:val="26"/>
                <w:lang w:val="en-SG" w:eastAsia="en-SG"/>
              </w:rPr>
              <w:t> </w:t>
            </w:r>
          </w:p>
        </w:tc>
      </w:tr>
      <w:tr w:rsidR="009F4C5C" w:rsidRPr="00765852" w:rsidTr="004D33AD">
        <w:trPr>
          <w:trHeight w:val="120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sz w:val="26"/>
                <w:szCs w:val="26"/>
                <w:lang w:val="en-SG" w:eastAsia="en-SG"/>
              </w:rPr>
            </w:pPr>
            <w:r w:rsidRPr="00765852">
              <w:rPr>
                <w:sz w:val="26"/>
                <w:szCs w:val="26"/>
                <w:lang w:val="en-SG" w:eastAsia="en-SG"/>
              </w:rPr>
              <w:t>1</w:t>
            </w:r>
          </w:p>
        </w:tc>
        <w:tc>
          <w:tcPr>
            <w:tcW w:w="3988" w:type="dxa"/>
            <w:tcBorders>
              <w:top w:val="nil"/>
              <w:left w:val="nil"/>
              <w:bottom w:val="single" w:sz="4" w:space="0" w:color="auto"/>
              <w:right w:val="single" w:sz="4" w:space="0" w:color="auto"/>
            </w:tcBorders>
            <w:shd w:val="clear" w:color="auto" w:fill="auto"/>
            <w:vAlign w:val="center"/>
            <w:hideMark/>
          </w:tcPr>
          <w:p w:rsidR="00142780" w:rsidRPr="00765852" w:rsidRDefault="001C3E9D" w:rsidP="0065735F">
            <w:pPr>
              <w:widowControl/>
              <w:autoSpaceDE/>
              <w:autoSpaceDN/>
              <w:jc w:val="center"/>
              <w:rPr>
                <w:sz w:val="26"/>
                <w:szCs w:val="26"/>
                <w:lang w:val="en-SG" w:eastAsia="en-SG"/>
              </w:rPr>
            </w:pPr>
            <w:r w:rsidRPr="00765852">
              <w:rPr>
                <w:sz w:val="26"/>
                <w:szCs w:val="26"/>
                <w:lang w:val="en-SG" w:eastAsia="en-SG"/>
              </w:rPr>
              <w:t>C</w:t>
            </w:r>
            <w:r w:rsidR="00142780" w:rsidRPr="00765852">
              <w:rPr>
                <w:sz w:val="26"/>
                <w:szCs w:val="26"/>
                <w:lang w:val="en-SG" w:eastAsia="en-SG"/>
              </w:rPr>
              <w:t>hương trình mục tiêu tái cơ cấu kinh tế, phòng chống giảm nhẹ thiên tai và ổn định đời sống dân cư</w:t>
            </w:r>
          </w:p>
        </w:tc>
        <w:tc>
          <w:tcPr>
            <w:tcW w:w="1061" w:type="dxa"/>
            <w:tcBorders>
              <w:top w:val="nil"/>
              <w:left w:val="nil"/>
              <w:bottom w:val="single" w:sz="4" w:space="0" w:color="auto"/>
              <w:right w:val="single" w:sz="4" w:space="0" w:color="auto"/>
            </w:tcBorders>
            <w:shd w:val="clear" w:color="auto" w:fill="auto"/>
            <w:noWrap/>
            <w:vAlign w:val="center"/>
            <w:hideMark/>
          </w:tcPr>
          <w:p w:rsidR="00142780" w:rsidRPr="00765852" w:rsidRDefault="00142780" w:rsidP="00142780">
            <w:pPr>
              <w:widowControl/>
              <w:autoSpaceDE/>
              <w:autoSpaceDN/>
              <w:jc w:val="center"/>
              <w:rPr>
                <w:sz w:val="26"/>
                <w:szCs w:val="26"/>
                <w:lang w:val="en-SG" w:eastAsia="en-SG"/>
              </w:rPr>
            </w:pPr>
            <w:r w:rsidRPr="00765852">
              <w:rPr>
                <w:sz w:val="26"/>
                <w:szCs w:val="26"/>
                <w:lang w:val="en-SG" w:eastAsia="en-SG"/>
              </w:rPr>
              <w:t xml:space="preserve">       13.000 </w:t>
            </w:r>
          </w:p>
        </w:tc>
        <w:tc>
          <w:tcPr>
            <w:tcW w:w="931" w:type="dxa"/>
            <w:tcBorders>
              <w:top w:val="nil"/>
              <w:left w:val="nil"/>
              <w:bottom w:val="single" w:sz="4" w:space="0" w:color="auto"/>
              <w:right w:val="single" w:sz="4" w:space="0" w:color="auto"/>
            </w:tcBorders>
            <w:shd w:val="clear" w:color="auto" w:fill="auto"/>
            <w:noWrap/>
            <w:vAlign w:val="center"/>
            <w:hideMark/>
          </w:tcPr>
          <w:p w:rsidR="00142780" w:rsidRPr="00765852" w:rsidRDefault="00142780" w:rsidP="00142780">
            <w:pPr>
              <w:widowControl/>
              <w:autoSpaceDE/>
              <w:autoSpaceDN/>
              <w:jc w:val="center"/>
              <w:rPr>
                <w:sz w:val="26"/>
                <w:szCs w:val="26"/>
                <w:lang w:val="en-SG" w:eastAsia="en-SG"/>
              </w:rPr>
            </w:pPr>
            <w:r w:rsidRPr="00765852">
              <w:rPr>
                <w:sz w:val="26"/>
                <w:szCs w:val="26"/>
                <w:lang w:val="en-SG" w:eastAsia="en-SG"/>
              </w:rPr>
              <w:t xml:space="preserve">          13.000 </w:t>
            </w:r>
          </w:p>
        </w:tc>
        <w:tc>
          <w:tcPr>
            <w:tcW w:w="1080" w:type="dxa"/>
            <w:tcBorders>
              <w:top w:val="nil"/>
              <w:left w:val="nil"/>
              <w:bottom w:val="single" w:sz="4" w:space="0" w:color="auto"/>
              <w:right w:val="single" w:sz="4" w:space="0" w:color="auto"/>
            </w:tcBorders>
            <w:shd w:val="clear" w:color="auto" w:fill="auto"/>
            <w:noWrap/>
            <w:vAlign w:val="center"/>
            <w:hideMark/>
          </w:tcPr>
          <w:p w:rsidR="00142780" w:rsidRPr="00765852" w:rsidRDefault="00142780" w:rsidP="00142780">
            <w:pPr>
              <w:widowControl/>
              <w:autoSpaceDE/>
              <w:autoSpaceDN/>
              <w:jc w:val="center"/>
              <w:rPr>
                <w:sz w:val="26"/>
                <w:szCs w:val="26"/>
                <w:lang w:val="en-SG" w:eastAsia="en-SG"/>
              </w:rPr>
            </w:pPr>
            <w:r w:rsidRPr="00765852">
              <w:rPr>
                <w:sz w:val="26"/>
                <w:szCs w:val="26"/>
                <w:lang w:val="en-SG" w:eastAsia="en-SG"/>
              </w:rPr>
              <w:t> </w:t>
            </w:r>
          </w:p>
        </w:tc>
        <w:tc>
          <w:tcPr>
            <w:tcW w:w="1176" w:type="dxa"/>
            <w:tcBorders>
              <w:top w:val="nil"/>
              <w:left w:val="nil"/>
              <w:bottom w:val="single" w:sz="4" w:space="0" w:color="auto"/>
              <w:right w:val="single" w:sz="4" w:space="0" w:color="auto"/>
            </w:tcBorders>
            <w:shd w:val="clear" w:color="auto" w:fill="auto"/>
            <w:vAlign w:val="center"/>
            <w:hideMark/>
          </w:tcPr>
          <w:p w:rsidR="00142780" w:rsidRPr="00765852" w:rsidRDefault="00142780" w:rsidP="00142780">
            <w:pPr>
              <w:widowControl/>
              <w:autoSpaceDE/>
              <w:autoSpaceDN/>
              <w:jc w:val="center"/>
              <w:rPr>
                <w:sz w:val="26"/>
                <w:szCs w:val="26"/>
                <w:lang w:val="en-SG" w:eastAsia="en-SG"/>
              </w:rPr>
            </w:pPr>
            <w:r w:rsidRPr="00765852">
              <w:rPr>
                <w:sz w:val="26"/>
                <w:szCs w:val="26"/>
                <w:lang w:val="en-SG" w:eastAsia="en-SG"/>
              </w:rPr>
              <w:t> </w:t>
            </w:r>
          </w:p>
        </w:tc>
      </w:tr>
    </w:tbl>
    <w:p w:rsidR="00142780" w:rsidRPr="00765852" w:rsidRDefault="00142780" w:rsidP="00987711">
      <w:pPr>
        <w:ind w:firstLine="567"/>
        <w:rPr>
          <w:b/>
          <w:sz w:val="28"/>
          <w:szCs w:val="28"/>
          <w:u w:val="single"/>
          <w:lang w:val="en-SG"/>
        </w:rPr>
        <w:sectPr w:rsidR="00142780" w:rsidRPr="00765852" w:rsidSect="006F4079">
          <w:headerReference w:type="default" r:id="rId10"/>
          <w:pgSz w:w="12240" w:h="15840"/>
          <w:pgMar w:top="640" w:right="1720" w:bottom="993" w:left="1720" w:header="0" w:footer="0" w:gutter="0"/>
          <w:cols w:space="720"/>
        </w:sectPr>
      </w:pPr>
    </w:p>
    <w:p w:rsidR="00142780" w:rsidRPr="00765852" w:rsidRDefault="008A29DD" w:rsidP="008A29DD">
      <w:pPr>
        <w:ind w:firstLine="567"/>
        <w:jc w:val="center"/>
        <w:rPr>
          <w:b/>
          <w:sz w:val="28"/>
          <w:szCs w:val="28"/>
          <w:lang w:val="en-SG"/>
        </w:rPr>
      </w:pPr>
      <w:r w:rsidRPr="00765852">
        <w:rPr>
          <w:b/>
          <w:sz w:val="28"/>
          <w:szCs w:val="28"/>
          <w:lang w:val="en-SG"/>
        </w:rPr>
        <w:lastRenderedPageBreak/>
        <w:t>PHỤ LỤC IV</w:t>
      </w:r>
    </w:p>
    <w:tbl>
      <w:tblPr>
        <w:tblW w:w="13928" w:type="dxa"/>
        <w:tblInd w:w="93" w:type="dxa"/>
        <w:tblLook w:val="04A0" w:firstRow="1" w:lastRow="0" w:firstColumn="1" w:lastColumn="0" w:noHBand="0" w:noVBand="1"/>
      </w:tblPr>
      <w:tblGrid>
        <w:gridCol w:w="2425"/>
        <w:gridCol w:w="1141"/>
        <w:gridCol w:w="1048"/>
        <w:gridCol w:w="948"/>
        <w:gridCol w:w="1170"/>
        <w:gridCol w:w="893"/>
        <w:gridCol w:w="895"/>
        <w:gridCol w:w="948"/>
        <w:gridCol w:w="753"/>
        <w:gridCol w:w="943"/>
        <w:gridCol w:w="1048"/>
        <w:gridCol w:w="1010"/>
        <w:gridCol w:w="706"/>
      </w:tblGrid>
      <w:tr w:rsidR="008A29DD" w:rsidRPr="00765852" w:rsidTr="000A5343">
        <w:trPr>
          <w:trHeight w:val="375"/>
        </w:trPr>
        <w:tc>
          <w:tcPr>
            <w:tcW w:w="13928" w:type="dxa"/>
            <w:gridSpan w:val="13"/>
            <w:tcBorders>
              <w:top w:val="nil"/>
              <w:left w:val="nil"/>
              <w:bottom w:val="nil"/>
              <w:right w:val="nil"/>
            </w:tcBorders>
            <w:shd w:val="clear" w:color="auto" w:fill="auto"/>
            <w:noWrap/>
            <w:vAlign w:val="bottom"/>
            <w:hideMark/>
          </w:tcPr>
          <w:p w:rsidR="008A29DD" w:rsidRPr="00765852" w:rsidRDefault="008A29DD" w:rsidP="0065735F">
            <w:pPr>
              <w:widowControl/>
              <w:autoSpaceDE/>
              <w:autoSpaceDN/>
              <w:jc w:val="center"/>
              <w:rPr>
                <w:b/>
                <w:bCs/>
                <w:color w:val="000000"/>
                <w:sz w:val="28"/>
                <w:szCs w:val="28"/>
                <w:lang w:val="en-US"/>
              </w:rPr>
            </w:pPr>
            <w:r w:rsidRPr="00765852">
              <w:rPr>
                <w:b/>
                <w:bCs/>
                <w:color w:val="000000"/>
                <w:sz w:val="28"/>
                <w:szCs w:val="28"/>
                <w:lang w:val="en-US"/>
              </w:rPr>
              <w:t xml:space="preserve">BẢNG ĐỀ XUẤT ĐỊNH MỨC HỖ TRỢ  GIAI ĐOẠN 2022-2025 </w:t>
            </w:r>
          </w:p>
        </w:tc>
      </w:tr>
      <w:tr w:rsidR="00383CDC" w:rsidRPr="00765852" w:rsidTr="000A5343">
        <w:trPr>
          <w:trHeight w:val="375"/>
        </w:trPr>
        <w:tc>
          <w:tcPr>
            <w:tcW w:w="13928" w:type="dxa"/>
            <w:gridSpan w:val="13"/>
            <w:tcBorders>
              <w:top w:val="nil"/>
              <w:left w:val="nil"/>
              <w:bottom w:val="nil"/>
              <w:right w:val="nil"/>
            </w:tcBorders>
            <w:shd w:val="clear" w:color="auto" w:fill="auto"/>
            <w:noWrap/>
            <w:vAlign w:val="bottom"/>
          </w:tcPr>
          <w:p w:rsidR="00383CDC" w:rsidRPr="00765852" w:rsidRDefault="00383CDC" w:rsidP="00383CDC">
            <w:pPr>
              <w:jc w:val="center"/>
              <w:rPr>
                <w:bCs/>
                <w:i/>
                <w:sz w:val="26"/>
                <w:szCs w:val="26"/>
              </w:rPr>
            </w:pPr>
            <w:r w:rsidRPr="00765852">
              <w:rPr>
                <w:bCs/>
                <w:i/>
                <w:sz w:val="26"/>
                <w:szCs w:val="26"/>
              </w:rPr>
              <w:t>(Kèm theo Đề</w:t>
            </w:r>
            <w:r w:rsidRPr="00765852">
              <w:rPr>
                <w:bCs/>
                <w:i/>
                <w:sz w:val="26"/>
                <w:szCs w:val="26"/>
                <w:lang w:val="en-US"/>
              </w:rPr>
              <w:t xml:space="preserve"> án</w:t>
            </w:r>
            <w:r w:rsidRPr="00765852">
              <w:rPr>
                <w:bCs/>
                <w:i/>
                <w:sz w:val="26"/>
                <w:szCs w:val="26"/>
              </w:rPr>
              <w:t xml:space="preserve"> số:       /Đ</w:t>
            </w:r>
            <w:r w:rsidRPr="00765852">
              <w:rPr>
                <w:bCs/>
                <w:i/>
                <w:sz w:val="26"/>
                <w:szCs w:val="26"/>
                <w:lang w:val="en-US"/>
              </w:rPr>
              <w:t>A</w:t>
            </w:r>
            <w:r w:rsidRPr="00765852">
              <w:rPr>
                <w:bCs/>
                <w:i/>
                <w:sz w:val="26"/>
                <w:szCs w:val="26"/>
              </w:rPr>
              <w:t>-UBND ngày    /    /2022 của UBND tỉnh Quảng Trị)</w:t>
            </w:r>
          </w:p>
          <w:p w:rsidR="00383CDC" w:rsidRPr="00765852" w:rsidRDefault="00383CDC" w:rsidP="008A29DD">
            <w:pPr>
              <w:widowControl/>
              <w:autoSpaceDE/>
              <w:autoSpaceDN/>
              <w:jc w:val="center"/>
              <w:rPr>
                <w:b/>
                <w:bCs/>
                <w:color w:val="000000"/>
                <w:sz w:val="28"/>
                <w:szCs w:val="28"/>
                <w:lang w:val="en-US"/>
              </w:rPr>
            </w:pPr>
          </w:p>
        </w:tc>
      </w:tr>
      <w:tr w:rsidR="008A29DD" w:rsidRPr="00765852" w:rsidTr="000A5343">
        <w:trPr>
          <w:trHeight w:val="375"/>
        </w:trPr>
        <w:tc>
          <w:tcPr>
            <w:tcW w:w="2425" w:type="dxa"/>
            <w:tcBorders>
              <w:top w:val="nil"/>
              <w:left w:val="nil"/>
              <w:bottom w:val="nil"/>
              <w:right w:val="nil"/>
            </w:tcBorders>
            <w:shd w:val="clear" w:color="auto" w:fill="auto"/>
            <w:noWrap/>
            <w:vAlign w:val="bottom"/>
            <w:hideMark/>
          </w:tcPr>
          <w:p w:rsidR="008A29DD" w:rsidRPr="00765852" w:rsidRDefault="008A29DD" w:rsidP="008A29DD">
            <w:pPr>
              <w:widowControl/>
              <w:autoSpaceDE/>
              <w:autoSpaceDN/>
              <w:jc w:val="center"/>
              <w:rPr>
                <w:b/>
                <w:bCs/>
                <w:color w:val="000000"/>
                <w:sz w:val="28"/>
                <w:szCs w:val="28"/>
                <w:lang w:val="en-US"/>
              </w:rPr>
            </w:pPr>
          </w:p>
        </w:tc>
        <w:tc>
          <w:tcPr>
            <w:tcW w:w="1141" w:type="dxa"/>
            <w:tcBorders>
              <w:top w:val="nil"/>
              <w:left w:val="nil"/>
              <w:bottom w:val="nil"/>
              <w:right w:val="nil"/>
            </w:tcBorders>
            <w:shd w:val="clear" w:color="auto" w:fill="auto"/>
            <w:noWrap/>
            <w:vAlign w:val="bottom"/>
            <w:hideMark/>
          </w:tcPr>
          <w:p w:rsidR="008A29DD" w:rsidRPr="00765852" w:rsidRDefault="008A29DD" w:rsidP="008A29DD">
            <w:pPr>
              <w:widowControl/>
              <w:autoSpaceDE/>
              <w:autoSpaceDN/>
              <w:jc w:val="center"/>
              <w:rPr>
                <w:b/>
                <w:bCs/>
                <w:color w:val="000000"/>
                <w:sz w:val="28"/>
                <w:szCs w:val="28"/>
                <w:lang w:val="en-US"/>
              </w:rPr>
            </w:pPr>
          </w:p>
        </w:tc>
        <w:tc>
          <w:tcPr>
            <w:tcW w:w="1048" w:type="dxa"/>
            <w:tcBorders>
              <w:top w:val="nil"/>
              <w:left w:val="nil"/>
              <w:bottom w:val="nil"/>
              <w:right w:val="nil"/>
            </w:tcBorders>
            <w:shd w:val="clear" w:color="auto" w:fill="auto"/>
            <w:noWrap/>
            <w:vAlign w:val="bottom"/>
            <w:hideMark/>
          </w:tcPr>
          <w:p w:rsidR="008A29DD" w:rsidRPr="00765852" w:rsidRDefault="008A29DD" w:rsidP="008A29DD">
            <w:pPr>
              <w:widowControl/>
              <w:autoSpaceDE/>
              <w:autoSpaceDN/>
              <w:jc w:val="center"/>
              <w:rPr>
                <w:b/>
                <w:bCs/>
                <w:color w:val="000000"/>
                <w:sz w:val="28"/>
                <w:szCs w:val="28"/>
                <w:lang w:val="en-US"/>
              </w:rPr>
            </w:pPr>
          </w:p>
        </w:tc>
        <w:tc>
          <w:tcPr>
            <w:tcW w:w="948" w:type="dxa"/>
            <w:tcBorders>
              <w:top w:val="nil"/>
              <w:left w:val="nil"/>
              <w:bottom w:val="nil"/>
              <w:right w:val="nil"/>
            </w:tcBorders>
            <w:shd w:val="clear" w:color="auto" w:fill="auto"/>
            <w:noWrap/>
            <w:vAlign w:val="bottom"/>
            <w:hideMark/>
          </w:tcPr>
          <w:p w:rsidR="008A29DD" w:rsidRPr="00765852" w:rsidRDefault="008A29DD" w:rsidP="008A29DD">
            <w:pPr>
              <w:widowControl/>
              <w:autoSpaceDE/>
              <w:autoSpaceDN/>
              <w:jc w:val="center"/>
              <w:rPr>
                <w:b/>
                <w:bCs/>
                <w:color w:val="000000"/>
                <w:sz w:val="28"/>
                <w:szCs w:val="28"/>
                <w:lang w:val="en-US"/>
              </w:rPr>
            </w:pPr>
          </w:p>
        </w:tc>
        <w:tc>
          <w:tcPr>
            <w:tcW w:w="1170" w:type="dxa"/>
            <w:tcBorders>
              <w:top w:val="nil"/>
              <w:left w:val="nil"/>
              <w:bottom w:val="nil"/>
              <w:right w:val="nil"/>
            </w:tcBorders>
            <w:shd w:val="clear" w:color="auto" w:fill="auto"/>
            <w:noWrap/>
            <w:vAlign w:val="bottom"/>
            <w:hideMark/>
          </w:tcPr>
          <w:p w:rsidR="008A29DD" w:rsidRPr="00765852" w:rsidRDefault="008A29DD" w:rsidP="008A29DD">
            <w:pPr>
              <w:widowControl/>
              <w:autoSpaceDE/>
              <w:autoSpaceDN/>
              <w:jc w:val="center"/>
              <w:rPr>
                <w:b/>
                <w:bCs/>
                <w:color w:val="000000"/>
                <w:sz w:val="28"/>
                <w:szCs w:val="28"/>
                <w:lang w:val="en-US"/>
              </w:rPr>
            </w:pPr>
          </w:p>
        </w:tc>
        <w:tc>
          <w:tcPr>
            <w:tcW w:w="893" w:type="dxa"/>
            <w:tcBorders>
              <w:top w:val="nil"/>
              <w:left w:val="nil"/>
              <w:bottom w:val="nil"/>
              <w:right w:val="nil"/>
            </w:tcBorders>
            <w:shd w:val="clear" w:color="auto" w:fill="auto"/>
            <w:noWrap/>
            <w:vAlign w:val="bottom"/>
            <w:hideMark/>
          </w:tcPr>
          <w:p w:rsidR="008A29DD" w:rsidRPr="00765852" w:rsidRDefault="008A29DD" w:rsidP="008A29DD">
            <w:pPr>
              <w:widowControl/>
              <w:autoSpaceDE/>
              <w:autoSpaceDN/>
              <w:jc w:val="center"/>
              <w:rPr>
                <w:b/>
                <w:bCs/>
                <w:color w:val="000000"/>
                <w:sz w:val="28"/>
                <w:szCs w:val="28"/>
                <w:lang w:val="en-US"/>
              </w:rPr>
            </w:pPr>
          </w:p>
        </w:tc>
        <w:tc>
          <w:tcPr>
            <w:tcW w:w="895" w:type="dxa"/>
            <w:tcBorders>
              <w:top w:val="nil"/>
              <w:left w:val="nil"/>
              <w:bottom w:val="nil"/>
              <w:right w:val="nil"/>
            </w:tcBorders>
            <w:shd w:val="clear" w:color="auto" w:fill="auto"/>
            <w:noWrap/>
            <w:vAlign w:val="bottom"/>
            <w:hideMark/>
          </w:tcPr>
          <w:p w:rsidR="008A29DD" w:rsidRPr="00765852" w:rsidRDefault="008A29DD" w:rsidP="008A29DD">
            <w:pPr>
              <w:widowControl/>
              <w:autoSpaceDE/>
              <w:autoSpaceDN/>
              <w:rPr>
                <w:color w:val="000000"/>
                <w:sz w:val="28"/>
                <w:szCs w:val="28"/>
                <w:lang w:val="en-US"/>
              </w:rPr>
            </w:pPr>
          </w:p>
        </w:tc>
        <w:tc>
          <w:tcPr>
            <w:tcW w:w="948" w:type="dxa"/>
            <w:tcBorders>
              <w:top w:val="nil"/>
              <w:left w:val="nil"/>
              <w:bottom w:val="nil"/>
              <w:right w:val="nil"/>
            </w:tcBorders>
            <w:shd w:val="clear" w:color="auto" w:fill="auto"/>
            <w:noWrap/>
            <w:vAlign w:val="bottom"/>
            <w:hideMark/>
          </w:tcPr>
          <w:p w:rsidR="008A29DD" w:rsidRPr="00765852" w:rsidRDefault="008A29DD" w:rsidP="008A29DD">
            <w:pPr>
              <w:widowControl/>
              <w:autoSpaceDE/>
              <w:autoSpaceDN/>
              <w:rPr>
                <w:color w:val="000000"/>
                <w:sz w:val="28"/>
                <w:szCs w:val="28"/>
                <w:lang w:val="en-US"/>
              </w:rPr>
            </w:pPr>
          </w:p>
        </w:tc>
        <w:tc>
          <w:tcPr>
            <w:tcW w:w="753" w:type="dxa"/>
            <w:tcBorders>
              <w:top w:val="nil"/>
              <w:left w:val="nil"/>
              <w:bottom w:val="nil"/>
              <w:right w:val="nil"/>
            </w:tcBorders>
            <w:shd w:val="clear" w:color="auto" w:fill="auto"/>
            <w:noWrap/>
            <w:vAlign w:val="bottom"/>
            <w:hideMark/>
          </w:tcPr>
          <w:p w:rsidR="008A29DD" w:rsidRPr="00765852" w:rsidRDefault="008A29DD" w:rsidP="008A29DD">
            <w:pPr>
              <w:widowControl/>
              <w:autoSpaceDE/>
              <w:autoSpaceDN/>
              <w:rPr>
                <w:color w:val="000000"/>
                <w:sz w:val="28"/>
                <w:szCs w:val="28"/>
                <w:lang w:val="en-US"/>
              </w:rPr>
            </w:pPr>
          </w:p>
        </w:tc>
        <w:tc>
          <w:tcPr>
            <w:tcW w:w="943" w:type="dxa"/>
            <w:tcBorders>
              <w:top w:val="nil"/>
              <w:left w:val="nil"/>
              <w:bottom w:val="nil"/>
              <w:right w:val="nil"/>
            </w:tcBorders>
            <w:shd w:val="clear" w:color="auto" w:fill="auto"/>
            <w:noWrap/>
            <w:vAlign w:val="bottom"/>
            <w:hideMark/>
          </w:tcPr>
          <w:p w:rsidR="008A29DD" w:rsidRPr="00765852" w:rsidRDefault="008A29DD" w:rsidP="008A29DD">
            <w:pPr>
              <w:widowControl/>
              <w:autoSpaceDE/>
              <w:autoSpaceDN/>
              <w:rPr>
                <w:color w:val="000000"/>
                <w:sz w:val="28"/>
                <w:szCs w:val="28"/>
                <w:lang w:val="en-US"/>
              </w:rPr>
            </w:pPr>
          </w:p>
        </w:tc>
        <w:tc>
          <w:tcPr>
            <w:tcW w:w="2764" w:type="dxa"/>
            <w:gridSpan w:val="3"/>
            <w:tcBorders>
              <w:top w:val="nil"/>
              <w:left w:val="nil"/>
              <w:bottom w:val="nil"/>
              <w:right w:val="nil"/>
            </w:tcBorders>
            <w:shd w:val="clear" w:color="auto" w:fill="auto"/>
            <w:noWrap/>
            <w:vAlign w:val="bottom"/>
            <w:hideMark/>
          </w:tcPr>
          <w:p w:rsidR="008A29DD" w:rsidRPr="00765852" w:rsidRDefault="008A29DD" w:rsidP="008A29DD">
            <w:pPr>
              <w:widowControl/>
              <w:autoSpaceDE/>
              <w:autoSpaceDN/>
              <w:rPr>
                <w:i/>
                <w:color w:val="000000"/>
                <w:sz w:val="28"/>
                <w:szCs w:val="28"/>
                <w:lang w:val="en-US"/>
              </w:rPr>
            </w:pPr>
            <w:r w:rsidRPr="00765852">
              <w:rPr>
                <w:i/>
                <w:color w:val="000000"/>
                <w:sz w:val="24"/>
                <w:szCs w:val="28"/>
                <w:lang w:val="en-US"/>
              </w:rPr>
              <w:t>ĐVT: Triệu đồng</w:t>
            </w:r>
          </w:p>
        </w:tc>
      </w:tr>
      <w:tr w:rsidR="008A29DD" w:rsidRPr="00765852" w:rsidTr="000A5343">
        <w:trPr>
          <w:trHeight w:val="375"/>
        </w:trPr>
        <w:tc>
          <w:tcPr>
            <w:tcW w:w="2425" w:type="dxa"/>
            <w:tcBorders>
              <w:top w:val="nil"/>
              <w:left w:val="nil"/>
              <w:bottom w:val="nil"/>
              <w:right w:val="nil"/>
            </w:tcBorders>
            <w:shd w:val="clear" w:color="auto" w:fill="auto"/>
            <w:noWrap/>
            <w:vAlign w:val="bottom"/>
          </w:tcPr>
          <w:p w:rsidR="008A29DD" w:rsidRPr="00765852" w:rsidRDefault="008A29DD" w:rsidP="008A29DD">
            <w:pPr>
              <w:widowControl/>
              <w:autoSpaceDE/>
              <w:autoSpaceDN/>
              <w:jc w:val="center"/>
              <w:rPr>
                <w:b/>
                <w:bCs/>
                <w:color w:val="000000"/>
                <w:sz w:val="28"/>
                <w:szCs w:val="28"/>
                <w:lang w:val="en-US"/>
              </w:rPr>
            </w:pPr>
          </w:p>
        </w:tc>
        <w:tc>
          <w:tcPr>
            <w:tcW w:w="1141" w:type="dxa"/>
            <w:tcBorders>
              <w:top w:val="nil"/>
              <w:left w:val="nil"/>
              <w:bottom w:val="nil"/>
              <w:right w:val="nil"/>
            </w:tcBorders>
            <w:shd w:val="clear" w:color="auto" w:fill="auto"/>
            <w:noWrap/>
            <w:vAlign w:val="bottom"/>
          </w:tcPr>
          <w:p w:rsidR="008A29DD" w:rsidRPr="00765852" w:rsidRDefault="008A29DD" w:rsidP="008A29DD">
            <w:pPr>
              <w:widowControl/>
              <w:autoSpaceDE/>
              <w:autoSpaceDN/>
              <w:jc w:val="center"/>
              <w:rPr>
                <w:b/>
                <w:bCs/>
                <w:color w:val="000000"/>
                <w:sz w:val="28"/>
                <w:szCs w:val="28"/>
                <w:lang w:val="en-US"/>
              </w:rPr>
            </w:pPr>
          </w:p>
        </w:tc>
        <w:tc>
          <w:tcPr>
            <w:tcW w:w="1048" w:type="dxa"/>
            <w:tcBorders>
              <w:top w:val="nil"/>
              <w:left w:val="nil"/>
              <w:bottom w:val="nil"/>
              <w:right w:val="nil"/>
            </w:tcBorders>
            <w:shd w:val="clear" w:color="auto" w:fill="auto"/>
            <w:noWrap/>
            <w:vAlign w:val="bottom"/>
          </w:tcPr>
          <w:p w:rsidR="008A29DD" w:rsidRPr="00765852" w:rsidRDefault="008A29DD" w:rsidP="008A29DD">
            <w:pPr>
              <w:widowControl/>
              <w:autoSpaceDE/>
              <w:autoSpaceDN/>
              <w:jc w:val="center"/>
              <w:rPr>
                <w:b/>
                <w:bCs/>
                <w:color w:val="000000"/>
                <w:sz w:val="28"/>
                <w:szCs w:val="28"/>
                <w:lang w:val="en-US"/>
              </w:rPr>
            </w:pPr>
          </w:p>
        </w:tc>
        <w:tc>
          <w:tcPr>
            <w:tcW w:w="948" w:type="dxa"/>
            <w:tcBorders>
              <w:top w:val="nil"/>
              <w:left w:val="nil"/>
              <w:bottom w:val="nil"/>
              <w:right w:val="nil"/>
            </w:tcBorders>
            <w:shd w:val="clear" w:color="auto" w:fill="auto"/>
            <w:noWrap/>
            <w:vAlign w:val="bottom"/>
          </w:tcPr>
          <w:p w:rsidR="008A29DD" w:rsidRPr="00765852" w:rsidRDefault="008A29DD" w:rsidP="008A29DD">
            <w:pPr>
              <w:widowControl/>
              <w:autoSpaceDE/>
              <w:autoSpaceDN/>
              <w:jc w:val="center"/>
              <w:rPr>
                <w:b/>
                <w:bCs/>
                <w:color w:val="000000"/>
                <w:sz w:val="28"/>
                <w:szCs w:val="28"/>
                <w:lang w:val="en-US"/>
              </w:rPr>
            </w:pPr>
          </w:p>
        </w:tc>
        <w:tc>
          <w:tcPr>
            <w:tcW w:w="1170" w:type="dxa"/>
            <w:tcBorders>
              <w:top w:val="nil"/>
              <w:left w:val="nil"/>
              <w:bottom w:val="nil"/>
              <w:right w:val="nil"/>
            </w:tcBorders>
            <w:shd w:val="clear" w:color="auto" w:fill="auto"/>
            <w:noWrap/>
            <w:vAlign w:val="bottom"/>
          </w:tcPr>
          <w:p w:rsidR="008A29DD" w:rsidRPr="00765852" w:rsidRDefault="008A29DD" w:rsidP="008A29DD">
            <w:pPr>
              <w:widowControl/>
              <w:autoSpaceDE/>
              <w:autoSpaceDN/>
              <w:jc w:val="center"/>
              <w:rPr>
                <w:b/>
                <w:bCs/>
                <w:color w:val="000000"/>
                <w:sz w:val="28"/>
                <w:szCs w:val="28"/>
                <w:lang w:val="en-US"/>
              </w:rPr>
            </w:pPr>
          </w:p>
        </w:tc>
        <w:tc>
          <w:tcPr>
            <w:tcW w:w="893" w:type="dxa"/>
            <w:tcBorders>
              <w:top w:val="nil"/>
              <w:left w:val="nil"/>
              <w:bottom w:val="nil"/>
              <w:right w:val="nil"/>
            </w:tcBorders>
            <w:shd w:val="clear" w:color="auto" w:fill="auto"/>
            <w:noWrap/>
            <w:vAlign w:val="bottom"/>
          </w:tcPr>
          <w:p w:rsidR="008A29DD" w:rsidRPr="00765852" w:rsidRDefault="008A29DD" w:rsidP="008A29DD">
            <w:pPr>
              <w:widowControl/>
              <w:autoSpaceDE/>
              <w:autoSpaceDN/>
              <w:jc w:val="center"/>
              <w:rPr>
                <w:b/>
                <w:bCs/>
                <w:color w:val="000000"/>
                <w:sz w:val="28"/>
                <w:szCs w:val="28"/>
                <w:lang w:val="en-US"/>
              </w:rPr>
            </w:pPr>
          </w:p>
        </w:tc>
        <w:tc>
          <w:tcPr>
            <w:tcW w:w="895" w:type="dxa"/>
            <w:tcBorders>
              <w:top w:val="nil"/>
              <w:left w:val="nil"/>
              <w:bottom w:val="nil"/>
              <w:right w:val="nil"/>
            </w:tcBorders>
            <w:shd w:val="clear" w:color="auto" w:fill="auto"/>
            <w:noWrap/>
            <w:vAlign w:val="bottom"/>
          </w:tcPr>
          <w:p w:rsidR="008A29DD" w:rsidRPr="00765852" w:rsidRDefault="008A29DD" w:rsidP="008A29DD">
            <w:pPr>
              <w:widowControl/>
              <w:autoSpaceDE/>
              <w:autoSpaceDN/>
              <w:rPr>
                <w:color w:val="000000"/>
                <w:sz w:val="28"/>
                <w:szCs w:val="28"/>
                <w:lang w:val="en-US"/>
              </w:rPr>
            </w:pPr>
          </w:p>
        </w:tc>
        <w:tc>
          <w:tcPr>
            <w:tcW w:w="948" w:type="dxa"/>
            <w:tcBorders>
              <w:top w:val="nil"/>
              <w:left w:val="nil"/>
              <w:bottom w:val="nil"/>
              <w:right w:val="nil"/>
            </w:tcBorders>
            <w:shd w:val="clear" w:color="auto" w:fill="auto"/>
            <w:noWrap/>
            <w:vAlign w:val="bottom"/>
          </w:tcPr>
          <w:p w:rsidR="008A29DD" w:rsidRPr="00765852" w:rsidRDefault="008A29DD" w:rsidP="008A29DD">
            <w:pPr>
              <w:widowControl/>
              <w:autoSpaceDE/>
              <w:autoSpaceDN/>
              <w:rPr>
                <w:color w:val="000000"/>
                <w:sz w:val="28"/>
                <w:szCs w:val="28"/>
                <w:lang w:val="en-US"/>
              </w:rPr>
            </w:pPr>
          </w:p>
        </w:tc>
        <w:tc>
          <w:tcPr>
            <w:tcW w:w="753" w:type="dxa"/>
            <w:tcBorders>
              <w:top w:val="nil"/>
              <w:left w:val="nil"/>
              <w:bottom w:val="nil"/>
              <w:right w:val="nil"/>
            </w:tcBorders>
            <w:shd w:val="clear" w:color="auto" w:fill="auto"/>
            <w:noWrap/>
            <w:vAlign w:val="bottom"/>
          </w:tcPr>
          <w:p w:rsidR="008A29DD" w:rsidRPr="00765852" w:rsidRDefault="008A29DD" w:rsidP="008A29DD">
            <w:pPr>
              <w:widowControl/>
              <w:autoSpaceDE/>
              <w:autoSpaceDN/>
              <w:rPr>
                <w:color w:val="000000"/>
                <w:sz w:val="28"/>
                <w:szCs w:val="28"/>
                <w:lang w:val="en-US"/>
              </w:rPr>
            </w:pPr>
          </w:p>
        </w:tc>
        <w:tc>
          <w:tcPr>
            <w:tcW w:w="943" w:type="dxa"/>
            <w:tcBorders>
              <w:top w:val="nil"/>
              <w:left w:val="nil"/>
              <w:bottom w:val="nil"/>
              <w:right w:val="nil"/>
            </w:tcBorders>
            <w:shd w:val="clear" w:color="auto" w:fill="auto"/>
            <w:noWrap/>
            <w:vAlign w:val="bottom"/>
          </w:tcPr>
          <w:p w:rsidR="008A29DD" w:rsidRPr="00765852" w:rsidRDefault="008A29DD" w:rsidP="008A29DD">
            <w:pPr>
              <w:widowControl/>
              <w:autoSpaceDE/>
              <w:autoSpaceDN/>
              <w:rPr>
                <w:color w:val="000000"/>
                <w:sz w:val="28"/>
                <w:szCs w:val="28"/>
                <w:lang w:val="en-US"/>
              </w:rPr>
            </w:pPr>
          </w:p>
        </w:tc>
        <w:tc>
          <w:tcPr>
            <w:tcW w:w="2764" w:type="dxa"/>
            <w:gridSpan w:val="3"/>
            <w:tcBorders>
              <w:top w:val="nil"/>
              <w:left w:val="nil"/>
              <w:bottom w:val="nil"/>
              <w:right w:val="nil"/>
            </w:tcBorders>
            <w:shd w:val="clear" w:color="auto" w:fill="auto"/>
            <w:noWrap/>
            <w:vAlign w:val="bottom"/>
          </w:tcPr>
          <w:p w:rsidR="008A29DD" w:rsidRPr="00765852" w:rsidRDefault="008A29DD" w:rsidP="008A29DD">
            <w:pPr>
              <w:widowControl/>
              <w:autoSpaceDE/>
              <w:autoSpaceDN/>
              <w:rPr>
                <w:color w:val="000000"/>
                <w:sz w:val="28"/>
                <w:szCs w:val="28"/>
                <w:lang w:val="en-US"/>
              </w:rPr>
            </w:pPr>
          </w:p>
        </w:tc>
      </w:tr>
      <w:tr w:rsidR="008A29DD" w:rsidRPr="00765852" w:rsidTr="000A5343">
        <w:trPr>
          <w:trHeight w:val="375"/>
        </w:trPr>
        <w:tc>
          <w:tcPr>
            <w:tcW w:w="2425" w:type="dxa"/>
            <w:tcBorders>
              <w:top w:val="nil"/>
              <w:left w:val="nil"/>
              <w:bottom w:val="nil"/>
              <w:right w:val="nil"/>
            </w:tcBorders>
            <w:shd w:val="clear" w:color="auto" w:fill="auto"/>
            <w:noWrap/>
            <w:vAlign w:val="bottom"/>
          </w:tcPr>
          <w:p w:rsidR="008A29DD" w:rsidRPr="00765852" w:rsidRDefault="008A29DD" w:rsidP="008A29DD">
            <w:pPr>
              <w:widowControl/>
              <w:autoSpaceDE/>
              <w:autoSpaceDN/>
              <w:jc w:val="center"/>
              <w:rPr>
                <w:b/>
                <w:bCs/>
                <w:color w:val="000000"/>
                <w:sz w:val="28"/>
                <w:szCs w:val="28"/>
                <w:lang w:val="en-US"/>
              </w:rPr>
            </w:pPr>
          </w:p>
        </w:tc>
        <w:tc>
          <w:tcPr>
            <w:tcW w:w="1141" w:type="dxa"/>
            <w:tcBorders>
              <w:top w:val="nil"/>
              <w:left w:val="nil"/>
              <w:bottom w:val="nil"/>
              <w:right w:val="nil"/>
            </w:tcBorders>
            <w:shd w:val="clear" w:color="auto" w:fill="auto"/>
            <w:noWrap/>
            <w:vAlign w:val="bottom"/>
          </w:tcPr>
          <w:p w:rsidR="008A29DD" w:rsidRPr="00765852" w:rsidRDefault="008A29DD" w:rsidP="008A29DD">
            <w:pPr>
              <w:widowControl/>
              <w:autoSpaceDE/>
              <w:autoSpaceDN/>
              <w:jc w:val="center"/>
              <w:rPr>
                <w:b/>
                <w:bCs/>
                <w:color w:val="000000"/>
                <w:sz w:val="28"/>
                <w:szCs w:val="28"/>
                <w:lang w:val="en-US"/>
              </w:rPr>
            </w:pPr>
          </w:p>
        </w:tc>
        <w:tc>
          <w:tcPr>
            <w:tcW w:w="1048" w:type="dxa"/>
            <w:tcBorders>
              <w:top w:val="nil"/>
              <w:left w:val="nil"/>
              <w:bottom w:val="nil"/>
              <w:right w:val="nil"/>
            </w:tcBorders>
            <w:shd w:val="clear" w:color="auto" w:fill="auto"/>
            <w:noWrap/>
            <w:vAlign w:val="bottom"/>
          </w:tcPr>
          <w:p w:rsidR="008A29DD" w:rsidRPr="00765852" w:rsidRDefault="008A29DD" w:rsidP="008A29DD">
            <w:pPr>
              <w:widowControl/>
              <w:autoSpaceDE/>
              <w:autoSpaceDN/>
              <w:jc w:val="center"/>
              <w:rPr>
                <w:b/>
                <w:bCs/>
                <w:color w:val="000000"/>
                <w:sz w:val="28"/>
                <w:szCs w:val="28"/>
                <w:lang w:val="en-US"/>
              </w:rPr>
            </w:pPr>
          </w:p>
        </w:tc>
        <w:tc>
          <w:tcPr>
            <w:tcW w:w="948" w:type="dxa"/>
            <w:tcBorders>
              <w:top w:val="nil"/>
              <w:left w:val="nil"/>
              <w:bottom w:val="nil"/>
              <w:right w:val="nil"/>
            </w:tcBorders>
            <w:shd w:val="clear" w:color="auto" w:fill="auto"/>
            <w:noWrap/>
            <w:vAlign w:val="bottom"/>
          </w:tcPr>
          <w:p w:rsidR="008A29DD" w:rsidRPr="00765852" w:rsidRDefault="008A29DD" w:rsidP="008A29DD">
            <w:pPr>
              <w:widowControl/>
              <w:autoSpaceDE/>
              <w:autoSpaceDN/>
              <w:jc w:val="center"/>
              <w:rPr>
                <w:b/>
                <w:bCs/>
                <w:color w:val="000000"/>
                <w:sz w:val="28"/>
                <w:szCs w:val="28"/>
                <w:lang w:val="en-US"/>
              </w:rPr>
            </w:pPr>
          </w:p>
        </w:tc>
        <w:tc>
          <w:tcPr>
            <w:tcW w:w="1170" w:type="dxa"/>
            <w:tcBorders>
              <w:top w:val="nil"/>
              <w:left w:val="nil"/>
              <w:bottom w:val="nil"/>
              <w:right w:val="nil"/>
            </w:tcBorders>
            <w:shd w:val="clear" w:color="auto" w:fill="auto"/>
            <w:noWrap/>
            <w:vAlign w:val="bottom"/>
          </w:tcPr>
          <w:p w:rsidR="008A29DD" w:rsidRPr="00765852" w:rsidRDefault="008A29DD" w:rsidP="008A29DD">
            <w:pPr>
              <w:widowControl/>
              <w:autoSpaceDE/>
              <w:autoSpaceDN/>
              <w:jc w:val="center"/>
              <w:rPr>
                <w:b/>
                <w:bCs/>
                <w:color w:val="000000"/>
                <w:sz w:val="28"/>
                <w:szCs w:val="28"/>
                <w:lang w:val="en-US"/>
              </w:rPr>
            </w:pPr>
          </w:p>
        </w:tc>
        <w:tc>
          <w:tcPr>
            <w:tcW w:w="893" w:type="dxa"/>
            <w:tcBorders>
              <w:top w:val="nil"/>
              <w:left w:val="nil"/>
              <w:bottom w:val="nil"/>
              <w:right w:val="nil"/>
            </w:tcBorders>
            <w:shd w:val="clear" w:color="auto" w:fill="auto"/>
            <w:noWrap/>
            <w:vAlign w:val="bottom"/>
          </w:tcPr>
          <w:p w:rsidR="008A29DD" w:rsidRPr="00765852" w:rsidRDefault="008A29DD" w:rsidP="008A29DD">
            <w:pPr>
              <w:widowControl/>
              <w:autoSpaceDE/>
              <w:autoSpaceDN/>
              <w:jc w:val="center"/>
              <w:rPr>
                <w:b/>
                <w:bCs/>
                <w:color w:val="000000"/>
                <w:sz w:val="28"/>
                <w:szCs w:val="28"/>
                <w:lang w:val="en-US"/>
              </w:rPr>
            </w:pPr>
          </w:p>
        </w:tc>
        <w:tc>
          <w:tcPr>
            <w:tcW w:w="895" w:type="dxa"/>
            <w:tcBorders>
              <w:top w:val="nil"/>
              <w:left w:val="nil"/>
              <w:bottom w:val="nil"/>
              <w:right w:val="nil"/>
            </w:tcBorders>
            <w:shd w:val="clear" w:color="auto" w:fill="auto"/>
            <w:noWrap/>
            <w:vAlign w:val="bottom"/>
          </w:tcPr>
          <w:p w:rsidR="008A29DD" w:rsidRPr="00765852" w:rsidRDefault="008A29DD" w:rsidP="008A29DD">
            <w:pPr>
              <w:widowControl/>
              <w:autoSpaceDE/>
              <w:autoSpaceDN/>
              <w:rPr>
                <w:color w:val="000000"/>
                <w:sz w:val="28"/>
                <w:szCs w:val="28"/>
                <w:lang w:val="en-US"/>
              </w:rPr>
            </w:pPr>
          </w:p>
        </w:tc>
        <w:tc>
          <w:tcPr>
            <w:tcW w:w="948" w:type="dxa"/>
            <w:tcBorders>
              <w:top w:val="nil"/>
              <w:left w:val="nil"/>
              <w:bottom w:val="nil"/>
              <w:right w:val="nil"/>
            </w:tcBorders>
            <w:shd w:val="clear" w:color="auto" w:fill="auto"/>
            <w:noWrap/>
            <w:vAlign w:val="bottom"/>
          </w:tcPr>
          <w:p w:rsidR="008A29DD" w:rsidRPr="00765852" w:rsidRDefault="008A29DD" w:rsidP="008A29DD">
            <w:pPr>
              <w:widowControl/>
              <w:autoSpaceDE/>
              <w:autoSpaceDN/>
              <w:rPr>
                <w:color w:val="000000"/>
                <w:sz w:val="28"/>
                <w:szCs w:val="28"/>
                <w:lang w:val="en-US"/>
              </w:rPr>
            </w:pPr>
          </w:p>
        </w:tc>
        <w:tc>
          <w:tcPr>
            <w:tcW w:w="753" w:type="dxa"/>
            <w:tcBorders>
              <w:top w:val="nil"/>
              <w:left w:val="nil"/>
              <w:bottom w:val="nil"/>
              <w:right w:val="nil"/>
            </w:tcBorders>
            <w:shd w:val="clear" w:color="auto" w:fill="auto"/>
            <w:noWrap/>
            <w:vAlign w:val="bottom"/>
          </w:tcPr>
          <w:p w:rsidR="008A29DD" w:rsidRPr="00765852" w:rsidRDefault="008A29DD" w:rsidP="008A29DD">
            <w:pPr>
              <w:widowControl/>
              <w:autoSpaceDE/>
              <w:autoSpaceDN/>
              <w:rPr>
                <w:color w:val="000000"/>
                <w:sz w:val="28"/>
                <w:szCs w:val="28"/>
                <w:lang w:val="en-US"/>
              </w:rPr>
            </w:pPr>
          </w:p>
        </w:tc>
        <w:tc>
          <w:tcPr>
            <w:tcW w:w="943" w:type="dxa"/>
            <w:tcBorders>
              <w:top w:val="nil"/>
              <w:left w:val="nil"/>
              <w:bottom w:val="nil"/>
              <w:right w:val="nil"/>
            </w:tcBorders>
            <w:shd w:val="clear" w:color="auto" w:fill="auto"/>
            <w:noWrap/>
            <w:vAlign w:val="bottom"/>
          </w:tcPr>
          <w:p w:rsidR="008A29DD" w:rsidRPr="00765852" w:rsidRDefault="008A29DD" w:rsidP="008A29DD">
            <w:pPr>
              <w:widowControl/>
              <w:autoSpaceDE/>
              <w:autoSpaceDN/>
              <w:rPr>
                <w:color w:val="000000"/>
                <w:sz w:val="28"/>
                <w:szCs w:val="28"/>
                <w:lang w:val="en-US"/>
              </w:rPr>
            </w:pPr>
          </w:p>
        </w:tc>
        <w:tc>
          <w:tcPr>
            <w:tcW w:w="2764" w:type="dxa"/>
            <w:gridSpan w:val="3"/>
            <w:tcBorders>
              <w:top w:val="nil"/>
              <w:left w:val="nil"/>
              <w:bottom w:val="nil"/>
              <w:right w:val="nil"/>
            </w:tcBorders>
            <w:shd w:val="clear" w:color="auto" w:fill="auto"/>
            <w:noWrap/>
            <w:vAlign w:val="bottom"/>
          </w:tcPr>
          <w:p w:rsidR="008A29DD" w:rsidRPr="00765852" w:rsidRDefault="008A29DD" w:rsidP="008A29DD">
            <w:pPr>
              <w:widowControl/>
              <w:autoSpaceDE/>
              <w:autoSpaceDN/>
              <w:rPr>
                <w:color w:val="000000"/>
                <w:sz w:val="28"/>
                <w:szCs w:val="28"/>
                <w:lang w:val="en-US"/>
              </w:rPr>
            </w:pPr>
          </w:p>
        </w:tc>
      </w:tr>
      <w:tr w:rsidR="000A5343" w:rsidRPr="00765852" w:rsidTr="00AD79AD">
        <w:trPr>
          <w:trHeight w:val="112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343" w:rsidRPr="00765852" w:rsidRDefault="000A5343" w:rsidP="008A29DD">
            <w:pPr>
              <w:widowControl/>
              <w:autoSpaceDE/>
              <w:autoSpaceDN/>
              <w:jc w:val="center"/>
              <w:rPr>
                <w:b/>
                <w:bCs/>
                <w:sz w:val="28"/>
                <w:szCs w:val="28"/>
                <w:lang w:val="en-US"/>
              </w:rPr>
            </w:pPr>
            <w:r w:rsidRPr="00765852">
              <w:rPr>
                <w:b/>
                <w:bCs/>
                <w:sz w:val="28"/>
                <w:szCs w:val="28"/>
                <w:lang w:val="en-US"/>
              </w:rPr>
              <w:t>Đối tượng</w:t>
            </w:r>
          </w:p>
        </w:tc>
        <w:tc>
          <w:tcPr>
            <w:tcW w:w="3137" w:type="dxa"/>
            <w:gridSpan w:val="3"/>
            <w:tcBorders>
              <w:top w:val="single" w:sz="4" w:space="0" w:color="auto"/>
              <w:left w:val="nil"/>
              <w:bottom w:val="single" w:sz="4" w:space="0" w:color="auto"/>
              <w:right w:val="single" w:sz="4" w:space="0" w:color="auto"/>
            </w:tcBorders>
            <w:shd w:val="clear" w:color="auto" w:fill="auto"/>
            <w:noWrap/>
            <w:vAlign w:val="center"/>
            <w:hideMark/>
          </w:tcPr>
          <w:p w:rsidR="000A5343" w:rsidRPr="00765852" w:rsidRDefault="000A5343" w:rsidP="008A29DD">
            <w:pPr>
              <w:widowControl/>
              <w:autoSpaceDE/>
              <w:autoSpaceDN/>
              <w:jc w:val="center"/>
              <w:rPr>
                <w:b/>
                <w:bCs/>
                <w:sz w:val="28"/>
                <w:szCs w:val="28"/>
                <w:lang w:val="en-US"/>
              </w:rPr>
            </w:pPr>
            <w:r w:rsidRPr="00765852">
              <w:rPr>
                <w:b/>
                <w:bCs/>
                <w:sz w:val="28"/>
                <w:szCs w:val="28"/>
                <w:lang w:val="en-US"/>
              </w:rPr>
              <w:t>Hỗ trợ trực tiếp</w:t>
            </w:r>
            <w:r>
              <w:rPr>
                <w:b/>
                <w:bCs/>
                <w:sz w:val="28"/>
                <w:szCs w:val="28"/>
                <w:lang w:val="en-US"/>
              </w:rPr>
              <w:t xml:space="preserve"> (1)</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A5343" w:rsidRPr="00765852" w:rsidRDefault="000A5343" w:rsidP="008A29DD">
            <w:pPr>
              <w:widowControl/>
              <w:autoSpaceDE/>
              <w:autoSpaceDN/>
              <w:jc w:val="center"/>
              <w:rPr>
                <w:b/>
                <w:bCs/>
                <w:sz w:val="28"/>
                <w:szCs w:val="28"/>
                <w:lang w:val="en-US"/>
              </w:rPr>
            </w:pPr>
            <w:r w:rsidRPr="00765852">
              <w:rPr>
                <w:b/>
                <w:bCs/>
                <w:sz w:val="28"/>
                <w:szCs w:val="28"/>
                <w:lang w:val="en-US"/>
              </w:rPr>
              <w:t>Mức hỗ trợ/hộ</w:t>
            </w:r>
            <w:r w:rsidRPr="00765852">
              <w:rPr>
                <w:b/>
                <w:bCs/>
                <w:sz w:val="28"/>
                <w:szCs w:val="28"/>
                <w:lang w:val="en-US"/>
              </w:rPr>
              <w:br/>
              <w:t xml:space="preserve"> từ NSNN</w:t>
            </w:r>
          </w:p>
        </w:tc>
        <w:tc>
          <w:tcPr>
            <w:tcW w:w="3489" w:type="dxa"/>
            <w:gridSpan w:val="4"/>
            <w:tcBorders>
              <w:top w:val="single" w:sz="4" w:space="0" w:color="auto"/>
              <w:left w:val="nil"/>
              <w:bottom w:val="single" w:sz="4" w:space="0" w:color="auto"/>
              <w:right w:val="single" w:sz="4" w:space="0" w:color="auto"/>
            </w:tcBorders>
            <w:shd w:val="clear" w:color="auto" w:fill="auto"/>
            <w:noWrap/>
            <w:vAlign w:val="center"/>
            <w:hideMark/>
          </w:tcPr>
          <w:p w:rsidR="000A5343" w:rsidRPr="00765852" w:rsidRDefault="000A5343" w:rsidP="008A29DD">
            <w:pPr>
              <w:widowControl/>
              <w:autoSpaceDE/>
              <w:autoSpaceDN/>
              <w:jc w:val="center"/>
              <w:rPr>
                <w:b/>
                <w:bCs/>
                <w:sz w:val="28"/>
                <w:szCs w:val="28"/>
                <w:lang w:val="en-US"/>
              </w:rPr>
            </w:pPr>
            <w:r w:rsidRPr="00765852">
              <w:rPr>
                <w:b/>
                <w:bCs/>
                <w:sz w:val="28"/>
                <w:szCs w:val="28"/>
                <w:lang w:val="en-US"/>
              </w:rPr>
              <w:t xml:space="preserve">Chi phí quản lý </w:t>
            </w:r>
            <w:r>
              <w:rPr>
                <w:b/>
                <w:bCs/>
                <w:sz w:val="28"/>
                <w:szCs w:val="28"/>
                <w:lang w:val="en-US"/>
              </w:rPr>
              <w:t>(2)</w:t>
            </w:r>
          </w:p>
        </w:tc>
        <w:tc>
          <w:tcPr>
            <w:tcW w:w="3707" w:type="dxa"/>
            <w:gridSpan w:val="4"/>
            <w:tcBorders>
              <w:top w:val="single" w:sz="4" w:space="0" w:color="auto"/>
              <w:left w:val="nil"/>
              <w:bottom w:val="single" w:sz="4" w:space="0" w:color="auto"/>
              <w:right w:val="single" w:sz="4" w:space="0" w:color="auto"/>
            </w:tcBorders>
            <w:shd w:val="clear" w:color="auto" w:fill="auto"/>
            <w:noWrap/>
            <w:vAlign w:val="center"/>
          </w:tcPr>
          <w:p w:rsidR="000A5343" w:rsidRPr="00765852" w:rsidRDefault="000A5343" w:rsidP="008A29DD">
            <w:pPr>
              <w:widowControl/>
              <w:autoSpaceDE/>
              <w:autoSpaceDN/>
              <w:jc w:val="center"/>
              <w:rPr>
                <w:b/>
                <w:bCs/>
                <w:color w:val="000000"/>
                <w:sz w:val="28"/>
                <w:szCs w:val="28"/>
                <w:lang w:val="en-US"/>
              </w:rPr>
            </w:pPr>
            <w:r>
              <w:rPr>
                <w:b/>
                <w:bCs/>
                <w:color w:val="000000"/>
                <w:sz w:val="28"/>
                <w:szCs w:val="28"/>
                <w:lang w:val="en-US"/>
              </w:rPr>
              <w:t>Tổng cộng (1+2)</w:t>
            </w:r>
          </w:p>
        </w:tc>
      </w:tr>
      <w:tr w:rsidR="000A5343" w:rsidRPr="00765852" w:rsidTr="000A5343">
        <w:trPr>
          <w:trHeight w:val="37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A5343" w:rsidRPr="00765852" w:rsidRDefault="000A5343" w:rsidP="008A29DD">
            <w:pPr>
              <w:widowControl/>
              <w:autoSpaceDE/>
              <w:autoSpaceDN/>
              <w:rPr>
                <w:sz w:val="28"/>
                <w:szCs w:val="28"/>
                <w:lang w:val="en-US"/>
              </w:rPr>
            </w:pPr>
            <w:r w:rsidRPr="00765852">
              <w:rPr>
                <w:sz w:val="28"/>
                <w:szCs w:val="28"/>
                <w:lang w:val="en-US"/>
              </w:rPr>
              <w:t> </w:t>
            </w:r>
          </w:p>
        </w:tc>
        <w:tc>
          <w:tcPr>
            <w:tcW w:w="1141"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8A29DD">
            <w:pPr>
              <w:widowControl/>
              <w:autoSpaceDE/>
              <w:autoSpaceDN/>
              <w:jc w:val="center"/>
              <w:rPr>
                <w:b/>
                <w:bCs/>
                <w:sz w:val="28"/>
                <w:szCs w:val="28"/>
                <w:lang w:val="en-US"/>
              </w:rPr>
            </w:pPr>
            <w:r w:rsidRPr="00765852">
              <w:rPr>
                <w:b/>
                <w:bCs/>
                <w:sz w:val="28"/>
                <w:szCs w:val="28"/>
                <w:lang w:val="en-US"/>
              </w:rPr>
              <w:t>TW</w:t>
            </w:r>
          </w:p>
        </w:tc>
        <w:tc>
          <w:tcPr>
            <w:tcW w:w="1048"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8A29DD">
            <w:pPr>
              <w:widowControl/>
              <w:autoSpaceDE/>
              <w:autoSpaceDN/>
              <w:jc w:val="center"/>
              <w:rPr>
                <w:b/>
                <w:bCs/>
                <w:sz w:val="28"/>
                <w:szCs w:val="28"/>
                <w:lang w:val="en-US"/>
              </w:rPr>
            </w:pPr>
            <w:r w:rsidRPr="00765852">
              <w:rPr>
                <w:b/>
                <w:bCs/>
                <w:sz w:val="28"/>
                <w:szCs w:val="28"/>
                <w:lang w:val="en-US"/>
              </w:rPr>
              <w:t>Tỉnh</w:t>
            </w:r>
          </w:p>
        </w:tc>
        <w:tc>
          <w:tcPr>
            <w:tcW w:w="948"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8A29DD">
            <w:pPr>
              <w:widowControl/>
              <w:autoSpaceDE/>
              <w:autoSpaceDN/>
              <w:jc w:val="center"/>
              <w:rPr>
                <w:b/>
                <w:bCs/>
                <w:sz w:val="28"/>
                <w:szCs w:val="28"/>
                <w:lang w:val="en-US"/>
              </w:rPr>
            </w:pPr>
            <w:r w:rsidRPr="00765852">
              <w:rPr>
                <w:b/>
                <w:bCs/>
                <w:sz w:val="28"/>
                <w:szCs w:val="28"/>
                <w:lang w:val="en-US"/>
              </w:rPr>
              <w:t>huyện</w:t>
            </w:r>
          </w:p>
        </w:tc>
        <w:tc>
          <w:tcPr>
            <w:tcW w:w="1170"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8A29DD">
            <w:pPr>
              <w:widowControl/>
              <w:autoSpaceDE/>
              <w:autoSpaceDN/>
              <w:jc w:val="center"/>
              <w:rPr>
                <w:b/>
                <w:bCs/>
                <w:sz w:val="28"/>
                <w:szCs w:val="28"/>
                <w:lang w:val="en-US"/>
              </w:rPr>
            </w:pPr>
            <w:r w:rsidRPr="00765852">
              <w:rPr>
                <w:b/>
                <w:bCs/>
                <w:sz w:val="28"/>
                <w:szCs w:val="28"/>
                <w:lang w:val="en-US"/>
              </w:rPr>
              <w:t> </w:t>
            </w:r>
          </w:p>
        </w:tc>
        <w:tc>
          <w:tcPr>
            <w:tcW w:w="893"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8A29DD">
            <w:pPr>
              <w:widowControl/>
              <w:autoSpaceDE/>
              <w:autoSpaceDN/>
              <w:jc w:val="center"/>
              <w:rPr>
                <w:sz w:val="28"/>
                <w:szCs w:val="28"/>
                <w:lang w:val="en-US"/>
              </w:rPr>
            </w:pPr>
            <w:r w:rsidRPr="00765852">
              <w:rPr>
                <w:sz w:val="28"/>
                <w:szCs w:val="28"/>
                <w:lang w:val="en-US"/>
              </w:rPr>
              <w:t>Cộng </w:t>
            </w:r>
          </w:p>
        </w:tc>
        <w:tc>
          <w:tcPr>
            <w:tcW w:w="895"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8A29DD">
            <w:pPr>
              <w:widowControl/>
              <w:autoSpaceDE/>
              <w:autoSpaceDN/>
              <w:jc w:val="center"/>
              <w:rPr>
                <w:b/>
                <w:bCs/>
                <w:sz w:val="28"/>
                <w:szCs w:val="28"/>
                <w:lang w:val="en-US"/>
              </w:rPr>
            </w:pPr>
            <w:r w:rsidRPr="00765852">
              <w:rPr>
                <w:b/>
                <w:bCs/>
                <w:sz w:val="28"/>
                <w:szCs w:val="28"/>
                <w:lang w:val="en-US"/>
              </w:rPr>
              <w:t>Tỉnh</w:t>
            </w:r>
          </w:p>
        </w:tc>
        <w:tc>
          <w:tcPr>
            <w:tcW w:w="948"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8A29DD">
            <w:pPr>
              <w:widowControl/>
              <w:autoSpaceDE/>
              <w:autoSpaceDN/>
              <w:jc w:val="center"/>
              <w:rPr>
                <w:b/>
                <w:bCs/>
                <w:sz w:val="28"/>
                <w:szCs w:val="28"/>
                <w:lang w:val="en-US"/>
              </w:rPr>
            </w:pPr>
            <w:r w:rsidRPr="00765852">
              <w:rPr>
                <w:b/>
                <w:bCs/>
                <w:sz w:val="28"/>
                <w:szCs w:val="28"/>
                <w:lang w:val="en-US"/>
              </w:rPr>
              <w:t>huyện</w:t>
            </w:r>
          </w:p>
        </w:tc>
        <w:tc>
          <w:tcPr>
            <w:tcW w:w="753"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8A29DD">
            <w:pPr>
              <w:widowControl/>
              <w:autoSpaceDE/>
              <w:autoSpaceDN/>
              <w:jc w:val="center"/>
              <w:rPr>
                <w:b/>
                <w:bCs/>
                <w:color w:val="000000"/>
                <w:sz w:val="28"/>
                <w:szCs w:val="28"/>
                <w:lang w:val="en-US"/>
              </w:rPr>
            </w:pPr>
            <w:r w:rsidRPr="00765852">
              <w:rPr>
                <w:b/>
                <w:bCs/>
                <w:color w:val="000000"/>
                <w:sz w:val="28"/>
                <w:szCs w:val="28"/>
                <w:lang w:val="en-US"/>
              </w:rPr>
              <w:t>xã</w:t>
            </w:r>
          </w:p>
        </w:tc>
        <w:tc>
          <w:tcPr>
            <w:tcW w:w="943" w:type="dxa"/>
            <w:tcBorders>
              <w:top w:val="nil"/>
              <w:left w:val="nil"/>
              <w:bottom w:val="single" w:sz="4" w:space="0" w:color="auto"/>
              <w:right w:val="single" w:sz="4" w:space="0" w:color="auto"/>
            </w:tcBorders>
            <w:shd w:val="clear" w:color="auto" w:fill="auto"/>
            <w:noWrap/>
            <w:vAlign w:val="center"/>
            <w:hideMark/>
          </w:tcPr>
          <w:p w:rsidR="000A5343" w:rsidRPr="00765852" w:rsidRDefault="000A5343" w:rsidP="00891698">
            <w:pPr>
              <w:widowControl/>
              <w:autoSpaceDE/>
              <w:autoSpaceDN/>
              <w:jc w:val="center"/>
              <w:rPr>
                <w:b/>
                <w:bCs/>
                <w:sz w:val="28"/>
                <w:szCs w:val="28"/>
                <w:lang w:val="en-US"/>
              </w:rPr>
            </w:pPr>
            <w:r w:rsidRPr="00765852">
              <w:rPr>
                <w:b/>
                <w:bCs/>
                <w:sz w:val="28"/>
                <w:szCs w:val="28"/>
                <w:lang w:val="en-US"/>
              </w:rPr>
              <w:t>TW</w:t>
            </w:r>
          </w:p>
        </w:tc>
        <w:tc>
          <w:tcPr>
            <w:tcW w:w="1048" w:type="dxa"/>
            <w:tcBorders>
              <w:top w:val="nil"/>
              <w:left w:val="nil"/>
              <w:bottom w:val="single" w:sz="4" w:space="0" w:color="auto"/>
              <w:right w:val="single" w:sz="4" w:space="0" w:color="auto"/>
            </w:tcBorders>
            <w:shd w:val="clear" w:color="auto" w:fill="auto"/>
            <w:noWrap/>
            <w:vAlign w:val="center"/>
            <w:hideMark/>
          </w:tcPr>
          <w:p w:rsidR="000A5343" w:rsidRPr="00765852" w:rsidRDefault="000A5343" w:rsidP="00891698">
            <w:pPr>
              <w:widowControl/>
              <w:autoSpaceDE/>
              <w:autoSpaceDN/>
              <w:jc w:val="center"/>
              <w:rPr>
                <w:b/>
                <w:bCs/>
                <w:color w:val="000000"/>
                <w:sz w:val="28"/>
                <w:szCs w:val="28"/>
                <w:lang w:val="en-US"/>
              </w:rPr>
            </w:pPr>
            <w:r w:rsidRPr="00765852">
              <w:rPr>
                <w:b/>
                <w:bCs/>
                <w:color w:val="000000"/>
                <w:sz w:val="28"/>
                <w:szCs w:val="28"/>
                <w:lang w:val="en-US"/>
              </w:rPr>
              <w:t>Tỉnh</w:t>
            </w:r>
          </w:p>
        </w:tc>
        <w:tc>
          <w:tcPr>
            <w:tcW w:w="1010" w:type="dxa"/>
            <w:tcBorders>
              <w:top w:val="nil"/>
              <w:left w:val="nil"/>
              <w:bottom w:val="single" w:sz="4" w:space="0" w:color="auto"/>
              <w:right w:val="single" w:sz="4" w:space="0" w:color="auto"/>
            </w:tcBorders>
            <w:shd w:val="clear" w:color="auto" w:fill="auto"/>
            <w:noWrap/>
            <w:vAlign w:val="center"/>
            <w:hideMark/>
          </w:tcPr>
          <w:p w:rsidR="000A5343" w:rsidRPr="00765852" w:rsidRDefault="000A5343" w:rsidP="00891698">
            <w:pPr>
              <w:widowControl/>
              <w:autoSpaceDE/>
              <w:autoSpaceDN/>
              <w:jc w:val="center"/>
              <w:rPr>
                <w:b/>
                <w:bCs/>
                <w:color w:val="000000"/>
                <w:sz w:val="28"/>
                <w:szCs w:val="28"/>
                <w:lang w:val="en-US"/>
              </w:rPr>
            </w:pPr>
            <w:r w:rsidRPr="00765852">
              <w:rPr>
                <w:b/>
                <w:bCs/>
                <w:color w:val="000000"/>
                <w:sz w:val="28"/>
                <w:szCs w:val="28"/>
                <w:lang w:val="en-US"/>
              </w:rPr>
              <w:t>Huyện</w:t>
            </w:r>
          </w:p>
        </w:tc>
        <w:tc>
          <w:tcPr>
            <w:tcW w:w="706" w:type="dxa"/>
            <w:tcBorders>
              <w:top w:val="nil"/>
              <w:left w:val="nil"/>
              <w:bottom w:val="single" w:sz="4" w:space="0" w:color="auto"/>
              <w:right w:val="single" w:sz="4" w:space="0" w:color="auto"/>
            </w:tcBorders>
            <w:shd w:val="clear" w:color="auto" w:fill="auto"/>
            <w:noWrap/>
            <w:vAlign w:val="center"/>
            <w:hideMark/>
          </w:tcPr>
          <w:p w:rsidR="000A5343" w:rsidRPr="00765852" w:rsidRDefault="000A5343" w:rsidP="00891698">
            <w:pPr>
              <w:widowControl/>
              <w:autoSpaceDE/>
              <w:autoSpaceDN/>
              <w:jc w:val="center"/>
              <w:rPr>
                <w:b/>
                <w:bCs/>
                <w:color w:val="000000"/>
                <w:sz w:val="28"/>
                <w:szCs w:val="28"/>
                <w:lang w:val="en-US"/>
              </w:rPr>
            </w:pPr>
            <w:r w:rsidRPr="00765852">
              <w:rPr>
                <w:b/>
                <w:bCs/>
                <w:color w:val="000000"/>
                <w:sz w:val="28"/>
                <w:szCs w:val="28"/>
                <w:lang w:val="en-US"/>
              </w:rPr>
              <w:t>Xã</w:t>
            </w:r>
          </w:p>
        </w:tc>
      </w:tr>
      <w:tr w:rsidR="000A5343" w:rsidRPr="00765852" w:rsidTr="000A5343">
        <w:trPr>
          <w:trHeight w:val="37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A5343" w:rsidRPr="00765852" w:rsidRDefault="000A5343" w:rsidP="008A29DD">
            <w:pPr>
              <w:widowControl/>
              <w:autoSpaceDE/>
              <w:autoSpaceDN/>
              <w:rPr>
                <w:sz w:val="28"/>
                <w:szCs w:val="28"/>
                <w:lang w:val="en-US"/>
              </w:rPr>
            </w:pPr>
            <w:r w:rsidRPr="00765852">
              <w:rPr>
                <w:sz w:val="28"/>
                <w:szCs w:val="28"/>
                <w:lang w:val="en-US"/>
              </w:rPr>
              <w:t>Di dân miền núi</w:t>
            </w:r>
          </w:p>
        </w:tc>
        <w:tc>
          <w:tcPr>
            <w:tcW w:w="1141"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sz w:val="28"/>
                <w:szCs w:val="28"/>
                <w:lang w:val="en-US"/>
              </w:rPr>
            </w:pPr>
            <w:r w:rsidRPr="00765852">
              <w:rPr>
                <w:sz w:val="28"/>
                <w:szCs w:val="28"/>
                <w:lang w:val="en-US"/>
              </w:rPr>
              <w:t>40</w:t>
            </w:r>
          </w:p>
        </w:tc>
        <w:tc>
          <w:tcPr>
            <w:tcW w:w="1048"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sz w:val="28"/>
                <w:szCs w:val="28"/>
                <w:lang w:val="en-US"/>
              </w:rPr>
            </w:pPr>
            <w:r w:rsidRPr="00765852">
              <w:rPr>
                <w:sz w:val="28"/>
                <w:szCs w:val="28"/>
                <w:lang w:val="en-US"/>
              </w:rPr>
              <w:t>20</w:t>
            </w:r>
          </w:p>
        </w:tc>
        <w:tc>
          <w:tcPr>
            <w:tcW w:w="948"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sz w:val="28"/>
                <w:szCs w:val="28"/>
                <w:lang w:val="en-US"/>
              </w:rPr>
            </w:pPr>
            <w:r w:rsidRPr="00765852">
              <w:rPr>
                <w:sz w:val="28"/>
                <w:szCs w:val="28"/>
                <w:lang w:val="en-US"/>
              </w:rPr>
              <w:t>10</w:t>
            </w:r>
          </w:p>
        </w:tc>
        <w:tc>
          <w:tcPr>
            <w:tcW w:w="1170"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b/>
                <w:bCs/>
                <w:sz w:val="28"/>
                <w:szCs w:val="28"/>
                <w:lang w:val="en-US"/>
              </w:rPr>
            </w:pPr>
            <w:r w:rsidRPr="00765852">
              <w:rPr>
                <w:b/>
                <w:bCs/>
                <w:sz w:val="28"/>
                <w:szCs w:val="28"/>
                <w:lang w:val="en-US"/>
              </w:rPr>
              <w:t>70</w:t>
            </w:r>
          </w:p>
        </w:tc>
        <w:tc>
          <w:tcPr>
            <w:tcW w:w="893"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8A29DD">
            <w:pPr>
              <w:widowControl/>
              <w:autoSpaceDE/>
              <w:autoSpaceDN/>
              <w:jc w:val="right"/>
              <w:rPr>
                <w:b/>
                <w:sz w:val="28"/>
                <w:szCs w:val="28"/>
                <w:lang w:val="en-US"/>
              </w:rPr>
            </w:pPr>
            <w:r w:rsidRPr="00765852">
              <w:rPr>
                <w:b/>
                <w:sz w:val="28"/>
                <w:szCs w:val="28"/>
                <w:lang w:val="en-US"/>
              </w:rPr>
              <w:t>0,8</w:t>
            </w:r>
          </w:p>
        </w:tc>
        <w:tc>
          <w:tcPr>
            <w:tcW w:w="895"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sz w:val="28"/>
                <w:szCs w:val="28"/>
                <w:lang w:val="en-US"/>
              </w:rPr>
            </w:pPr>
            <w:r w:rsidRPr="00765852">
              <w:rPr>
                <w:sz w:val="28"/>
                <w:szCs w:val="28"/>
                <w:lang w:val="en-US"/>
              </w:rPr>
              <w:t>0,4</w:t>
            </w:r>
          </w:p>
        </w:tc>
        <w:tc>
          <w:tcPr>
            <w:tcW w:w="948"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sz w:val="28"/>
                <w:szCs w:val="28"/>
                <w:lang w:val="en-US"/>
              </w:rPr>
            </w:pPr>
            <w:r w:rsidRPr="00765852">
              <w:rPr>
                <w:sz w:val="28"/>
                <w:szCs w:val="28"/>
                <w:lang w:val="en-US"/>
              </w:rPr>
              <w:t>0,2</w:t>
            </w:r>
          </w:p>
        </w:tc>
        <w:tc>
          <w:tcPr>
            <w:tcW w:w="753"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color w:val="000000"/>
                <w:sz w:val="28"/>
                <w:szCs w:val="28"/>
                <w:lang w:val="en-US"/>
              </w:rPr>
            </w:pPr>
            <w:r w:rsidRPr="00765852">
              <w:rPr>
                <w:color w:val="000000"/>
                <w:sz w:val="28"/>
                <w:szCs w:val="28"/>
                <w:lang w:val="en-US"/>
              </w:rPr>
              <w:t>0,2</w:t>
            </w:r>
          </w:p>
        </w:tc>
        <w:tc>
          <w:tcPr>
            <w:tcW w:w="943"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color w:val="000000"/>
                <w:sz w:val="28"/>
                <w:szCs w:val="28"/>
                <w:lang w:val="en-US"/>
              </w:rPr>
            </w:pPr>
            <w:r w:rsidRPr="00765852">
              <w:rPr>
                <w:color w:val="000000"/>
                <w:sz w:val="28"/>
                <w:szCs w:val="28"/>
                <w:lang w:val="en-US"/>
              </w:rPr>
              <w:t>40</w:t>
            </w:r>
          </w:p>
        </w:tc>
        <w:tc>
          <w:tcPr>
            <w:tcW w:w="1048"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color w:val="000000"/>
                <w:sz w:val="28"/>
                <w:szCs w:val="28"/>
                <w:lang w:val="en-US"/>
              </w:rPr>
            </w:pPr>
            <w:r w:rsidRPr="00765852">
              <w:rPr>
                <w:color w:val="000000"/>
                <w:sz w:val="28"/>
                <w:szCs w:val="28"/>
                <w:lang w:val="en-US"/>
              </w:rPr>
              <w:t>20,4</w:t>
            </w:r>
          </w:p>
        </w:tc>
        <w:tc>
          <w:tcPr>
            <w:tcW w:w="1010"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color w:val="000000"/>
                <w:sz w:val="28"/>
                <w:szCs w:val="28"/>
                <w:lang w:val="en-US"/>
              </w:rPr>
            </w:pPr>
            <w:r w:rsidRPr="00765852">
              <w:rPr>
                <w:color w:val="000000"/>
                <w:sz w:val="28"/>
                <w:szCs w:val="28"/>
                <w:lang w:val="en-US"/>
              </w:rPr>
              <w:t>10,2</w:t>
            </w:r>
          </w:p>
        </w:tc>
        <w:tc>
          <w:tcPr>
            <w:tcW w:w="706"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color w:val="000000"/>
                <w:sz w:val="28"/>
                <w:szCs w:val="28"/>
                <w:lang w:val="en-US"/>
              </w:rPr>
            </w:pPr>
            <w:r w:rsidRPr="00765852">
              <w:rPr>
                <w:color w:val="000000"/>
                <w:sz w:val="28"/>
                <w:szCs w:val="28"/>
                <w:lang w:val="en-US"/>
              </w:rPr>
              <w:t>0,2</w:t>
            </w:r>
          </w:p>
        </w:tc>
      </w:tr>
      <w:tr w:rsidR="000A5343" w:rsidRPr="00765852" w:rsidTr="000A5343">
        <w:trPr>
          <w:trHeight w:val="37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A5343" w:rsidRPr="00765852" w:rsidRDefault="000A5343" w:rsidP="008A29DD">
            <w:pPr>
              <w:widowControl/>
              <w:autoSpaceDE/>
              <w:autoSpaceDN/>
              <w:rPr>
                <w:sz w:val="28"/>
                <w:szCs w:val="28"/>
                <w:lang w:val="en-US"/>
              </w:rPr>
            </w:pPr>
            <w:r w:rsidRPr="00765852">
              <w:rPr>
                <w:sz w:val="28"/>
                <w:szCs w:val="28"/>
                <w:lang w:val="en-US"/>
              </w:rPr>
              <w:t>Di dân đồng bằng</w:t>
            </w:r>
          </w:p>
        </w:tc>
        <w:tc>
          <w:tcPr>
            <w:tcW w:w="1141"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sz w:val="28"/>
                <w:szCs w:val="28"/>
                <w:lang w:val="en-US"/>
              </w:rPr>
            </w:pPr>
            <w:r w:rsidRPr="00765852">
              <w:rPr>
                <w:sz w:val="28"/>
                <w:szCs w:val="28"/>
                <w:lang w:val="en-US"/>
              </w:rPr>
              <w:t>30</w:t>
            </w:r>
          </w:p>
        </w:tc>
        <w:tc>
          <w:tcPr>
            <w:tcW w:w="1048"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sz w:val="28"/>
                <w:szCs w:val="28"/>
                <w:lang w:val="en-US"/>
              </w:rPr>
            </w:pPr>
            <w:r w:rsidRPr="00765852">
              <w:rPr>
                <w:sz w:val="28"/>
                <w:szCs w:val="28"/>
                <w:lang w:val="en-US"/>
              </w:rPr>
              <w:t>20</w:t>
            </w:r>
          </w:p>
        </w:tc>
        <w:tc>
          <w:tcPr>
            <w:tcW w:w="948"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sz w:val="28"/>
                <w:szCs w:val="28"/>
                <w:lang w:val="en-US"/>
              </w:rPr>
            </w:pPr>
            <w:r w:rsidRPr="00765852">
              <w:rPr>
                <w:sz w:val="28"/>
                <w:szCs w:val="28"/>
                <w:lang w:val="en-US"/>
              </w:rPr>
              <w:t>10</w:t>
            </w:r>
          </w:p>
        </w:tc>
        <w:tc>
          <w:tcPr>
            <w:tcW w:w="1170"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b/>
                <w:bCs/>
                <w:sz w:val="28"/>
                <w:szCs w:val="28"/>
                <w:lang w:val="en-US"/>
              </w:rPr>
            </w:pPr>
            <w:r w:rsidRPr="00765852">
              <w:rPr>
                <w:b/>
                <w:bCs/>
                <w:sz w:val="28"/>
                <w:szCs w:val="28"/>
                <w:lang w:val="en-US"/>
              </w:rPr>
              <w:t>60</w:t>
            </w:r>
          </w:p>
        </w:tc>
        <w:tc>
          <w:tcPr>
            <w:tcW w:w="893"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8A29DD">
            <w:pPr>
              <w:widowControl/>
              <w:autoSpaceDE/>
              <w:autoSpaceDN/>
              <w:jc w:val="right"/>
              <w:rPr>
                <w:b/>
                <w:sz w:val="28"/>
                <w:szCs w:val="28"/>
                <w:lang w:val="en-US"/>
              </w:rPr>
            </w:pPr>
            <w:r w:rsidRPr="00765852">
              <w:rPr>
                <w:b/>
                <w:sz w:val="28"/>
                <w:szCs w:val="28"/>
                <w:lang w:val="en-US"/>
              </w:rPr>
              <w:t>0,6</w:t>
            </w:r>
          </w:p>
        </w:tc>
        <w:tc>
          <w:tcPr>
            <w:tcW w:w="895"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sz w:val="28"/>
                <w:szCs w:val="28"/>
                <w:lang w:val="en-US"/>
              </w:rPr>
            </w:pPr>
            <w:r w:rsidRPr="00765852">
              <w:rPr>
                <w:sz w:val="28"/>
                <w:szCs w:val="28"/>
                <w:lang w:val="en-US"/>
              </w:rPr>
              <w:t>0,3</w:t>
            </w:r>
          </w:p>
        </w:tc>
        <w:tc>
          <w:tcPr>
            <w:tcW w:w="948"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sz w:val="28"/>
                <w:szCs w:val="28"/>
                <w:lang w:val="en-US"/>
              </w:rPr>
            </w:pPr>
            <w:r w:rsidRPr="00765852">
              <w:rPr>
                <w:sz w:val="28"/>
                <w:szCs w:val="28"/>
                <w:lang w:val="en-US"/>
              </w:rPr>
              <w:t>0,15</w:t>
            </w:r>
          </w:p>
        </w:tc>
        <w:tc>
          <w:tcPr>
            <w:tcW w:w="753"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BD4C79">
            <w:pPr>
              <w:widowControl/>
              <w:autoSpaceDE/>
              <w:autoSpaceDN/>
              <w:jc w:val="center"/>
              <w:rPr>
                <w:color w:val="000000"/>
                <w:sz w:val="28"/>
                <w:szCs w:val="28"/>
                <w:lang w:val="en-US"/>
              </w:rPr>
            </w:pPr>
            <w:r w:rsidRPr="00765852">
              <w:rPr>
                <w:color w:val="000000"/>
                <w:sz w:val="28"/>
                <w:szCs w:val="28"/>
                <w:lang w:val="en-US"/>
              </w:rPr>
              <w:t>0,15</w:t>
            </w:r>
          </w:p>
        </w:tc>
        <w:tc>
          <w:tcPr>
            <w:tcW w:w="943"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color w:val="000000"/>
                <w:sz w:val="28"/>
                <w:szCs w:val="28"/>
                <w:lang w:val="en-US"/>
              </w:rPr>
            </w:pPr>
            <w:r w:rsidRPr="00765852">
              <w:rPr>
                <w:color w:val="000000"/>
                <w:sz w:val="28"/>
                <w:szCs w:val="28"/>
                <w:lang w:val="en-US"/>
              </w:rPr>
              <w:t>30</w:t>
            </w:r>
          </w:p>
        </w:tc>
        <w:tc>
          <w:tcPr>
            <w:tcW w:w="1048"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color w:val="000000"/>
                <w:sz w:val="28"/>
                <w:szCs w:val="28"/>
                <w:lang w:val="en-US"/>
              </w:rPr>
            </w:pPr>
            <w:r w:rsidRPr="00765852">
              <w:rPr>
                <w:color w:val="000000"/>
                <w:sz w:val="28"/>
                <w:szCs w:val="28"/>
                <w:lang w:val="en-US"/>
              </w:rPr>
              <w:t>20,3</w:t>
            </w:r>
          </w:p>
        </w:tc>
        <w:tc>
          <w:tcPr>
            <w:tcW w:w="1010"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color w:val="000000"/>
                <w:sz w:val="28"/>
                <w:szCs w:val="28"/>
                <w:lang w:val="en-US"/>
              </w:rPr>
            </w:pPr>
            <w:r w:rsidRPr="00765852">
              <w:rPr>
                <w:color w:val="000000"/>
                <w:sz w:val="28"/>
                <w:szCs w:val="28"/>
                <w:lang w:val="en-US"/>
              </w:rPr>
              <w:t>10,15</w:t>
            </w:r>
          </w:p>
        </w:tc>
        <w:tc>
          <w:tcPr>
            <w:tcW w:w="706"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E60BFC">
            <w:pPr>
              <w:widowControl/>
              <w:autoSpaceDE/>
              <w:autoSpaceDN/>
              <w:jc w:val="center"/>
              <w:rPr>
                <w:color w:val="000000"/>
                <w:sz w:val="28"/>
                <w:szCs w:val="28"/>
                <w:lang w:val="en-US"/>
              </w:rPr>
            </w:pPr>
            <w:r w:rsidRPr="00765852">
              <w:rPr>
                <w:color w:val="000000"/>
                <w:sz w:val="28"/>
                <w:szCs w:val="28"/>
                <w:lang w:val="en-US"/>
              </w:rPr>
              <w:t>0,15</w:t>
            </w:r>
          </w:p>
        </w:tc>
      </w:tr>
      <w:tr w:rsidR="000A5343" w:rsidRPr="00765852" w:rsidTr="000A5343">
        <w:trPr>
          <w:trHeight w:val="375"/>
        </w:trPr>
        <w:tc>
          <w:tcPr>
            <w:tcW w:w="2425" w:type="dxa"/>
            <w:tcBorders>
              <w:top w:val="nil"/>
              <w:left w:val="single" w:sz="4" w:space="0" w:color="auto"/>
              <w:bottom w:val="single" w:sz="4" w:space="0" w:color="auto"/>
              <w:right w:val="single" w:sz="4" w:space="0" w:color="auto"/>
            </w:tcBorders>
            <w:shd w:val="clear" w:color="auto" w:fill="auto"/>
            <w:noWrap/>
            <w:vAlign w:val="bottom"/>
          </w:tcPr>
          <w:p w:rsidR="000A5343" w:rsidRPr="00765852" w:rsidRDefault="000A5343" w:rsidP="008A29DD">
            <w:pPr>
              <w:widowControl/>
              <w:autoSpaceDE/>
              <w:autoSpaceDN/>
              <w:rPr>
                <w:sz w:val="28"/>
                <w:szCs w:val="28"/>
                <w:lang w:val="en-US"/>
              </w:rPr>
            </w:pPr>
            <w:r w:rsidRPr="00765852">
              <w:rPr>
                <w:sz w:val="28"/>
                <w:szCs w:val="28"/>
                <w:lang w:val="en-US"/>
              </w:rPr>
              <w:t>Ổn định tại chỗ</w:t>
            </w:r>
          </w:p>
        </w:tc>
        <w:tc>
          <w:tcPr>
            <w:tcW w:w="1141" w:type="dxa"/>
            <w:tcBorders>
              <w:top w:val="nil"/>
              <w:left w:val="nil"/>
              <w:bottom w:val="single" w:sz="4" w:space="0" w:color="auto"/>
              <w:right w:val="single" w:sz="4" w:space="0" w:color="auto"/>
            </w:tcBorders>
            <w:shd w:val="clear" w:color="auto" w:fill="auto"/>
            <w:noWrap/>
            <w:vAlign w:val="bottom"/>
          </w:tcPr>
          <w:p w:rsidR="000A5343" w:rsidRPr="00765852" w:rsidRDefault="000A5343" w:rsidP="009872C0">
            <w:pPr>
              <w:widowControl/>
              <w:autoSpaceDE/>
              <w:autoSpaceDN/>
              <w:jc w:val="center"/>
              <w:rPr>
                <w:sz w:val="28"/>
                <w:szCs w:val="28"/>
                <w:lang w:val="en-US"/>
              </w:rPr>
            </w:pPr>
            <w:r w:rsidRPr="00765852">
              <w:rPr>
                <w:sz w:val="28"/>
                <w:szCs w:val="28"/>
                <w:lang w:val="en-US"/>
              </w:rPr>
              <w:t>20</w:t>
            </w:r>
          </w:p>
        </w:tc>
        <w:tc>
          <w:tcPr>
            <w:tcW w:w="1048" w:type="dxa"/>
            <w:tcBorders>
              <w:top w:val="nil"/>
              <w:left w:val="nil"/>
              <w:bottom w:val="single" w:sz="4" w:space="0" w:color="auto"/>
              <w:right w:val="single" w:sz="4" w:space="0" w:color="auto"/>
            </w:tcBorders>
            <w:shd w:val="clear" w:color="auto" w:fill="auto"/>
            <w:noWrap/>
            <w:vAlign w:val="bottom"/>
          </w:tcPr>
          <w:p w:rsidR="000A5343" w:rsidRPr="00765852" w:rsidRDefault="000A5343" w:rsidP="009872C0">
            <w:pPr>
              <w:widowControl/>
              <w:autoSpaceDE/>
              <w:autoSpaceDN/>
              <w:jc w:val="center"/>
              <w:rPr>
                <w:sz w:val="28"/>
                <w:szCs w:val="28"/>
                <w:lang w:val="en-US"/>
              </w:rPr>
            </w:pPr>
          </w:p>
        </w:tc>
        <w:tc>
          <w:tcPr>
            <w:tcW w:w="948" w:type="dxa"/>
            <w:tcBorders>
              <w:top w:val="nil"/>
              <w:left w:val="nil"/>
              <w:bottom w:val="single" w:sz="4" w:space="0" w:color="auto"/>
              <w:right w:val="single" w:sz="4" w:space="0" w:color="auto"/>
            </w:tcBorders>
            <w:shd w:val="clear" w:color="auto" w:fill="auto"/>
            <w:noWrap/>
            <w:vAlign w:val="bottom"/>
          </w:tcPr>
          <w:p w:rsidR="000A5343" w:rsidRPr="00765852" w:rsidRDefault="000A5343" w:rsidP="009872C0">
            <w:pPr>
              <w:widowControl/>
              <w:autoSpaceDE/>
              <w:autoSpaceDN/>
              <w:jc w:val="center"/>
              <w:rPr>
                <w:sz w:val="28"/>
                <w:szCs w:val="28"/>
                <w:lang w:val="en-US"/>
              </w:rPr>
            </w:pPr>
          </w:p>
        </w:tc>
        <w:tc>
          <w:tcPr>
            <w:tcW w:w="1170" w:type="dxa"/>
            <w:tcBorders>
              <w:top w:val="nil"/>
              <w:left w:val="nil"/>
              <w:bottom w:val="single" w:sz="4" w:space="0" w:color="auto"/>
              <w:right w:val="single" w:sz="4" w:space="0" w:color="auto"/>
            </w:tcBorders>
            <w:shd w:val="clear" w:color="auto" w:fill="auto"/>
            <w:noWrap/>
            <w:vAlign w:val="bottom"/>
          </w:tcPr>
          <w:p w:rsidR="000A5343" w:rsidRPr="00765852" w:rsidRDefault="000A5343" w:rsidP="009872C0">
            <w:pPr>
              <w:widowControl/>
              <w:autoSpaceDE/>
              <w:autoSpaceDN/>
              <w:jc w:val="center"/>
              <w:rPr>
                <w:b/>
                <w:bCs/>
                <w:sz w:val="28"/>
                <w:szCs w:val="28"/>
                <w:lang w:val="en-US"/>
              </w:rPr>
            </w:pPr>
            <w:r w:rsidRPr="00765852">
              <w:rPr>
                <w:b/>
                <w:bCs/>
                <w:sz w:val="28"/>
                <w:szCs w:val="28"/>
                <w:lang w:val="en-US"/>
              </w:rPr>
              <w:t>20</w:t>
            </w:r>
          </w:p>
        </w:tc>
        <w:tc>
          <w:tcPr>
            <w:tcW w:w="893" w:type="dxa"/>
            <w:tcBorders>
              <w:top w:val="nil"/>
              <w:left w:val="nil"/>
              <w:bottom w:val="single" w:sz="4" w:space="0" w:color="auto"/>
              <w:right w:val="single" w:sz="4" w:space="0" w:color="auto"/>
            </w:tcBorders>
            <w:shd w:val="clear" w:color="auto" w:fill="auto"/>
            <w:noWrap/>
            <w:vAlign w:val="bottom"/>
          </w:tcPr>
          <w:p w:rsidR="000A5343" w:rsidRPr="00765852" w:rsidRDefault="000A5343" w:rsidP="00B5785C">
            <w:pPr>
              <w:widowControl/>
              <w:autoSpaceDE/>
              <w:autoSpaceDN/>
              <w:jc w:val="right"/>
              <w:rPr>
                <w:b/>
                <w:sz w:val="28"/>
                <w:szCs w:val="28"/>
                <w:lang w:val="en-US"/>
              </w:rPr>
            </w:pPr>
            <w:r w:rsidRPr="00765852">
              <w:rPr>
                <w:b/>
                <w:sz w:val="28"/>
                <w:szCs w:val="28"/>
                <w:lang w:val="en-US"/>
              </w:rPr>
              <w:t>0,6</w:t>
            </w:r>
          </w:p>
        </w:tc>
        <w:tc>
          <w:tcPr>
            <w:tcW w:w="895" w:type="dxa"/>
            <w:tcBorders>
              <w:top w:val="nil"/>
              <w:left w:val="nil"/>
              <w:bottom w:val="single" w:sz="4" w:space="0" w:color="auto"/>
              <w:right w:val="single" w:sz="4" w:space="0" w:color="auto"/>
            </w:tcBorders>
            <w:shd w:val="clear" w:color="auto" w:fill="auto"/>
            <w:noWrap/>
            <w:vAlign w:val="bottom"/>
          </w:tcPr>
          <w:p w:rsidR="000A5343" w:rsidRPr="00765852" w:rsidRDefault="000A5343" w:rsidP="00B5785C">
            <w:pPr>
              <w:widowControl/>
              <w:autoSpaceDE/>
              <w:autoSpaceDN/>
              <w:jc w:val="center"/>
              <w:rPr>
                <w:sz w:val="28"/>
                <w:szCs w:val="28"/>
                <w:lang w:val="en-US"/>
              </w:rPr>
            </w:pPr>
            <w:r w:rsidRPr="00765852">
              <w:rPr>
                <w:sz w:val="28"/>
                <w:szCs w:val="28"/>
                <w:lang w:val="en-US"/>
              </w:rPr>
              <w:t>0,3</w:t>
            </w:r>
          </w:p>
        </w:tc>
        <w:tc>
          <w:tcPr>
            <w:tcW w:w="948" w:type="dxa"/>
            <w:tcBorders>
              <w:top w:val="nil"/>
              <w:left w:val="nil"/>
              <w:bottom w:val="single" w:sz="4" w:space="0" w:color="auto"/>
              <w:right w:val="single" w:sz="4" w:space="0" w:color="auto"/>
            </w:tcBorders>
            <w:shd w:val="clear" w:color="auto" w:fill="auto"/>
            <w:noWrap/>
            <w:vAlign w:val="bottom"/>
          </w:tcPr>
          <w:p w:rsidR="000A5343" w:rsidRPr="00765852" w:rsidRDefault="000A5343" w:rsidP="00B5785C">
            <w:pPr>
              <w:widowControl/>
              <w:autoSpaceDE/>
              <w:autoSpaceDN/>
              <w:jc w:val="center"/>
              <w:rPr>
                <w:sz w:val="28"/>
                <w:szCs w:val="28"/>
                <w:lang w:val="en-US"/>
              </w:rPr>
            </w:pPr>
            <w:r w:rsidRPr="00765852">
              <w:rPr>
                <w:sz w:val="28"/>
                <w:szCs w:val="28"/>
                <w:lang w:val="en-US"/>
              </w:rPr>
              <w:t>0,15</w:t>
            </w:r>
          </w:p>
        </w:tc>
        <w:tc>
          <w:tcPr>
            <w:tcW w:w="753" w:type="dxa"/>
            <w:tcBorders>
              <w:top w:val="nil"/>
              <w:left w:val="nil"/>
              <w:bottom w:val="single" w:sz="4" w:space="0" w:color="auto"/>
              <w:right w:val="single" w:sz="4" w:space="0" w:color="auto"/>
            </w:tcBorders>
            <w:shd w:val="clear" w:color="auto" w:fill="auto"/>
            <w:noWrap/>
            <w:vAlign w:val="bottom"/>
          </w:tcPr>
          <w:p w:rsidR="000A5343" w:rsidRPr="00765852" w:rsidRDefault="000A5343" w:rsidP="00B5785C">
            <w:pPr>
              <w:widowControl/>
              <w:autoSpaceDE/>
              <w:autoSpaceDN/>
              <w:jc w:val="center"/>
              <w:rPr>
                <w:color w:val="000000"/>
                <w:sz w:val="28"/>
                <w:szCs w:val="28"/>
                <w:lang w:val="en-US"/>
              </w:rPr>
            </w:pPr>
            <w:r w:rsidRPr="00765852">
              <w:rPr>
                <w:color w:val="000000"/>
                <w:sz w:val="28"/>
                <w:szCs w:val="28"/>
                <w:lang w:val="en-US"/>
              </w:rPr>
              <w:t>0,15</w:t>
            </w:r>
          </w:p>
        </w:tc>
        <w:tc>
          <w:tcPr>
            <w:tcW w:w="943" w:type="dxa"/>
            <w:tcBorders>
              <w:top w:val="nil"/>
              <w:left w:val="nil"/>
              <w:bottom w:val="single" w:sz="4" w:space="0" w:color="auto"/>
              <w:right w:val="single" w:sz="4" w:space="0" w:color="auto"/>
            </w:tcBorders>
            <w:shd w:val="clear" w:color="auto" w:fill="auto"/>
            <w:noWrap/>
            <w:vAlign w:val="bottom"/>
          </w:tcPr>
          <w:p w:rsidR="000A5343" w:rsidRPr="00765852" w:rsidRDefault="000A5343" w:rsidP="009872C0">
            <w:pPr>
              <w:widowControl/>
              <w:autoSpaceDE/>
              <w:autoSpaceDN/>
              <w:jc w:val="center"/>
              <w:rPr>
                <w:color w:val="000000"/>
                <w:sz w:val="28"/>
                <w:szCs w:val="28"/>
                <w:lang w:val="en-US"/>
              </w:rPr>
            </w:pPr>
          </w:p>
        </w:tc>
        <w:tc>
          <w:tcPr>
            <w:tcW w:w="1048" w:type="dxa"/>
            <w:tcBorders>
              <w:top w:val="nil"/>
              <w:left w:val="nil"/>
              <w:bottom w:val="single" w:sz="4" w:space="0" w:color="auto"/>
              <w:right w:val="single" w:sz="4" w:space="0" w:color="auto"/>
            </w:tcBorders>
            <w:shd w:val="clear" w:color="auto" w:fill="auto"/>
            <w:noWrap/>
            <w:vAlign w:val="bottom"/>
          </w:tcPr>
          <w:p w:rsidR="000A5343" w:rsidRPr="00765852" w:rsidRDefault="000A5343" w:rsidP="009872C0">
            <w:pPr>
              <w:widowControl/>
              <w:autoSpaceDE/>
              <w:autoSpaceDN/>
              <w:jc w:val="center"/>
              <w:rPr>
                <w:color w:val="000000"/>
                <w:sz w:val="28"/>
                <w:szCs w:val="28"/>
                <w:lang w:val="en-US"/>
              </w:rPr>
            </w:pPr>
            <w:r w:rsidRPr="00765852">
              <w:rPr>
                <w:color w:val="000000"/>
                <w:sz w:val="28"/>
                <w:szCs w:val="28"/>
                <w:lang w:val="en-US"/>
              </w:rPr>
              <w:t>0,3</w:t>
            </w:r>
          </w:p>
        </w:tc>
        <w:tc>
          <w:tcPr>
            <w:tcW w:w="1010" w:type="dxa"/>
            <w:tcBorders>
              <w:top w:val="nil"/>
              <w:left w:val="nil"/>
              <w:bottom w:val="single" w:sz="4" w:space="0" w:color="auto"/>
              <w:right w:val="single" w:sz="4" w:space="0" w:color="auto"/>
            </w:tcBorders>
            <w:shd w:val="clear" w:color="auto" w:fill="auto"/>
            <w:noWrap/>
            <w:vAlign w:val="bottom"/>
          </w:tcPr>
          <w:p w:rsidR="000A5343" w:rsidRPr="00765852" w:rsidRDefault="000A5343" w:rsidP="009872C0">
            <w:pPr>
              <w:widowControl/>
              <w:autoSpaceDE/>
              <w:autoSpaceDN/>
              <w:jc w:val="center"/>
              <w:rPr>
                <w:color w:val="000000"/>
                <w:sz w:val="28"/>
                <w:szCs w:val="28"/>
                <w:lang w:val="en-US"/>
              </w:rPr>
            </w:pPr>
            <w:r w:rsidRPr="00765852">
              <w:rPr>
                <w:color w:val="000000"/>
                <w:sz w:val="28"/>
                <w:szCs w:val="28"/>
                <w:lang w:val="en-US"/>
              </w:rPr>
              <w:t>0,15</w:t>
            </w:r>
          </w:p>
        </w:tc>
        <w:tc>
          <w:tcPr>
            <w:tcW w:w="706" w:type="dxa"/>
            <w:tcBorders>
              <w:top w:val="nil"/>
              <w:left w:val="nil"/>
              <w:bottom w:val="single" w:sz="4" w:space="0" w:color="auto"/>
              <w:right w:val="single" w:sz="4" w:space="0" w:color="auto"/>
            </w:tcBorders>
            <w:shd w:val="clear" w:color="auto" w:fill="auto"/>
            <w:noWrap/>
            <w:vAlign w:val="bottom"/>
          </w:tcPr>
          <w:p w:rsidR="000A5343" w:rsidRPr="00765852" w:rsidRDefault="000A5343" w:rsidP="009872C0">
            <w:pPr>
              <w:widowControl/>
              <w:autoSpaceDE/>
              <w:autoSpaceDN/>
              <w:jc w:val="center"/>
              <w:rPr>
                <w:color w:val="000000"/>
                <w:sz w:val="28"/>
                <w:szCs w:val="28"/>
                <w:lang w:val="en-US"/>
              </w:rPr>
            </w:pPr>
            <w:r w:rsidRPr="00765852">
              <w:rPr>
                <w:color w:val="000000"/>
                <w:sz w:val="28"/>
                <w:szCs w:val="28"/>
                <w:lang w:val="en-US"/>
              </w:rPr>
              <w:t>0,15</w:t>
            </w:r>
          </w:p>
        </w:tc>
      </w:tr>
      <w:tr w:rsidR="000A5343" w:rsidRPr="00765852" w:rsidTr="000A5343">
        <w:trPr>
          <w:trHeight w:val="37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A5343" w:rsidRPr="00765852" w:rsidRDefault="000A5343" w:rsidP="008A29DD">
            <w:pPr>
              <w:widowControl/>
              <w:autoSpaceDE/>
              <w:autoSpaceDN/>
              <w:rPr>
                <w:sz w:val="28"/>
                <w:szCs w:val="28"/>
                <w:lang w:val="en-US"/>
              </w:rPr>
            </w:pPr>
            <w:r w:rsidRPr="00765852">
              <w:rPr>
                <w:sz w:val="28"/>
                <w:szCs w:val="28"/>
                <w:lang w:val="en-US"/>
              </w:rPr>
              <w:t>Di dân ra Đảo Cồn cỏ</w:t>
            </w:r>
          </w:p>
        </w:tc>
        <w:tc>
          <w:tcPr>
            <w:tcW w:w="1141"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E0273">
            <w:pPr>
              <w:widowControl/>
              <w:autoSpaceDE/>
              <w:autoSpaceDN/>
              <w:jc w:val="center"/>
              <w:rPr>
                <w:sz w:val="28"/>
                <w:szCs w:val="28"/>
                <w:lang w:val="en-US"/>
              </w:rPr>
            </w:pPr>
            <w:r w:rsidRPr="00765852">
              <w:rPr>
                <w:sz w:val="28"/>
                <w:szCs w:val="28"/>
                <w:lang w:val="en-US"/>
              </w:rPr>
              <w:t>110</w:t>
            </w:r>
          </w:p>
        </w:tc>
        <w:tc>
          <w:tcPr>
            <w:tcW w:w="1048"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sz w:val="28"/>
                <w:szCs w:val="28"/>
                <w:lang w:val="en-US"/>
              </w:rPr>
            </w:pPr>
            <w:r w:rsidRPr="00765852">
              <w:rPr>
                <w:sz w:val="28"/>
                <w:szCs w:val="28"/>
                <w:lang w:val="en-US"/>
              </w:rPr>
              <w:t>20</w:t>
            </w:r>
          </w:p>
        </w:tc>
        <w:tc>
          <w:tcPr>
            <w:tcW w:w="948"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sz w:val="28"/>
                <w:szCs w:val="28"/>
                <w:lang w:val="en-US"/>
              </w:rPr>
            </w:pPr>
            <w:r w:rsidRPr="00765852">
              <w:rPr>
                <w:sz w:val="28"/>
                <w:szCs w:val="28"/>
                <w:lang w:val="en-US"/>
              </w:rPr>
              <w:t>-</w:t>
            </w:r>
          </w:p>
        </w:tc>
        <w:tc>
          <w:tcPr>
            <w:tcW w:w="1170"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E0273">
            <w:pPr>
              <w:widowControl/>
              <w:autoSpaceDE/>
              <w:autoSpaceDN/>
              <w:jc w:val="center"/>
              <w:rPr>
                <w:b/>
                <w:bCs/>
                <w:sz w:val="28"/>
                <w:szCs w:val="28"/>
                <w:lang w:val="en-US"/>
              </w:rPr>
            </w:pPr>
            <w:r w:rsidRPr="00765852">
              <w:rPr>
                <w:b/>
                <w:bCs/>
                <w:sz w:val="28"/>
                <w:szCs w:val="28"/>
                <w:lang w:val="en-US"/>
              </w:rPr>
              <w:t>130</w:t>
            </w:r>
          </w:p>
        </w:tc>
        <w:tc>
          <w:tcPr>
            <w:tcW w:w="893"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8A29DD">
            <w:pPr>
              <w:widowControl/>
              <w:autoSpaceDE/>
              <w:autoSpaceDN/>
              <w:jc w:val="right"/>
              <w:rPr>
                <w:b/>
                <w:sz w:val="28"/>
                <w:szCs w:val="28"/>
                <w:lang w:val="en-US"/>
              </w:rPr>
            </w:pPr>
            <w:r w:rsidRPr="00765852">
              <w:rPr>
                <w:b/>
                <w:sz w:val="28"/>
                <w:szCs w:val="28"/>
                <w:lang w:val="en-US"/>
              </w:rPr>
              <w:t>1,6</w:t>
            </w:r>
          </w:p>
        </w:tc>
        <w:tc>
          <w:tcPr>
            <w:tcW w:w="895"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sz w:val="28"/>
                <w:szCs w:val="28"/>
                <w:lang w:val="en-US"/>
              </w:rPr>
            </w:pPr>
            <w:r w:rsidRPr="00765852">
              <w:rPr>
                <w:sz w:val="28"/>
                <w:szCs w:val="28"/>
                <w:lang w:val="en-US"/>
              </w:rPr>
              <w:t>0,8</w:t>
            </w:r>
          </w:p>
        </w:tc>
        <w:tc>
          <w:tcPr>
            <w:tcW w:w="948"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BD4C79">
            <w:pPr>
              <w:widowControl/>
              <w:autoSpaceDE/>
              <w:autoSpaceDN/>
              <w:jc w:val="center"/>
              <w:rPr>
                <w:sz w:val="28"/>
                <w:szCs w:val="28"/>
                <w:lang w:val="en-US"/>
              </w:rPr>
            </w:pPr>
            <w:r w:rsidRPr="00765852">
              <w:rPr>
                <w:sz w:val="28"/>
                <w:szCs w:val="28"/>
                <w:lang w:val="en-US"/>
              </w:rPr>
              <w:t>0,4</w:t>
            </w:r>
          </w:p>
        </w:tc>
        <w:tc>
          <w:tcPr>
            <w:tcW w:w="753"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color w:val="000000"/>
                <w:sz w:val="28"/>
                <w:szCs w:val="28"/>
                <w:lang w:val="en-US"/>
              </w:rPr>
            </w:pPr>
            <w:r w:rsidRPr="00765852">
              <w:rPr>
                <w:color w:val="000000"/>
                <w:sz w:val="28"/>
                <w:szCs w:val="28"/>
                <w:lang w:val="en-US"/>
              </w:rPr>
              <w:t>0,4</w:t>
            </w:r>
          </w:p>
        </w:tc>
        <w:tc>
          <w:tcPr>
            <w:tcW w:w="943"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F1141D">
            <w:pPr>
              <w:widowControl/>
              <w:autoSpaceDE/>
              <w:autoSpaceDN/>
              <w:jc w:val="center"/>
              <w:rPr>
                <w:color w:val="000000"/>
                <w:sz w:val="28"/>
                <w:szCs w:val="28"/>
                <w:lang w:val="en-US"/>
              </w:rPr>
            </w:pPr>
            <w:r>
              <w:rPr>
                <w:color w:val="000000"/>
                <w:sz w:val="28"/>
                <w:szCs w:val="28"/>
                <w:lang w:val="en-US"/>
              </w:rPr>
              <w:t>110</w:t>
            </w:r>
          </w:p>
        </w:tc>
        <w:tc>
          <w:tcPr>
            <w:tcW w:w="1048"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color w:val="000000"/>
                <w:sz w:val="28"/>
                <w:szCs w:val="28"/>
                <w:lang w:val="en-US"/>
              </w:rPr>
            </w:pPr>
            <w:r w:rsidRPr="00765852">
              <w:rPr>
                <w:color w:val="000000"/>
                <w:sz w:val="28"/>
                <w:szCs w:val="28"/>
                <w:lang w:val="en-US"/>
              </w:rPr>
              <w:t>20,8</w:t>
            </w:r>
          </w:p>
        </w:tc>
        <w:tc>
          <w:tcPr>
            <w:tcW w:w="1010"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color w:val="000000"/>
                <w:sz w:val="28"/>
                <w:szCs w:val="28"/>
                <w:lang w:val="en-US"/>
              </w:rPr>
            </w:pPr>
            <w:r w:rsidRPr="00765852">
              <w:rPr>
                <w:color w:val="000000"/>
                <w:sz w:val="28"/>
                <w:szCs w:val="28"/>
                <w:lang w:val="en-US"/>
              </w:rPr>
              <w:t>0,4</w:t>
            </w:r>
          </w:p>
        </w:tc>
        <w:tc>
          <w:tcPr>
            <w:tcW w:w="706" w:type="dxa"/>
            <w:tcBorders>
              <w:top w:val="nil"/>
              <w:left w:val="nil"/>
              <w:bottom w:val="single" w:sz="4" w:space="0" w:color="auto"/>
              <w:right w:val="single" w:sz="4" w:space="0" w:color="auto"/>
            </w:tcBorders>
            <w:shd w:val="clear" w:color="auto" w:fill="auto"/>
            <w:noWrap/>
            <w:vAlign w:val="bottom"/>
            <w:hideMark/>
          </w:tcPr>
          <w:p w:rsidR="000A5343" w:rsidRPr="00765852" w:rsidRDefault="000A5343" w:rsidP="009872C0">
            <w:pPr>
              <w:widowControl/>
              <w:autoSpaceDE/>
              <w:autoSpaceDN/>
              <w:jc w:val="center"/>
              <w:rPr>
                <w:color w:val="000000"/>
                <w:sz w:val="28"/>
                <w:szCs w:val="28"/>
                <w:lang w:val="en-US"/>
              </w:rPr>
            </w:pPr>
            <w:r w:rsidRPr="00765852">
              <w:rPr>
                <w:color w:val="000000"/>
                <w:sz w:val="28"/>
                <w:szCs w:val="28"/>
                <w:lang w:val="en-US"/>
              </w:rPr>
              <w:t>0,4</w:t>
            </w:r>
          </w:p>
        </w:tc>
      </w:tr>
    </w:tbl>
    <w:p w:rsidR="008A29DD" w:rsidRPr="00765852" w:rsidRDefault="008A29DD" w:rsidP="008A29DD">
      <w:pPr>
        <w:ind w:firstLine="567"/>
        <w:jc w:val="center"/>
        <w:rPr>
          <w:b/>
          <w:sz w:val="28"/>
          <w:szCs w:val="28"/>
          <w:lang w:val="en-SG"/>
        </w:rPr>
      </w:pPr>
    </w:p>
    <w:p w:rsidR="001C3E9D" w:rsidRPr="00765852" w:rsidRDefault="0065735F" w:rsidP="0065735F">
      <w:pPr>
        <w:ind w:firstLine="567"/>
        <w:rPr>
          <w:b/>
          <w:sz w:val="28"/>
          <w:szCs w:val="28"/>
          <w:lang w:val="en-SG"/>
        </w:rPr>
      </w:pPr>
      <w:r w:rsidRPr="00765852">
        <w:rPr>
          <w:b/>
          <w:sz w:val="28"/>
          <w:szCs w:val="28"/>
          <w:lang w:val="en-SG"/>
        </w:rPr>
        <w:t>* Ghi chú:  Tính cho</w:t>
      </w:r>
      <w:r w:rsidRPr="00765852">
        <w:rPr>
          <w:b/>
          <w:bCs/>
          <w:color w:val="000000"/>
          <w:sz w:val="28"/>
          <w:szCs w:val="28"/>
          <w:lang w:val="en-US"/>
        </w:rPr>
        <w:t xml:space="preserve"> 01 hộ (làm tròn)</w:t>
      </w:r>
    </w:p>
    <w:p w:rsidR="001C3E9D" w:rsidRPr="00765852" w:rsidRDefault="001C3E9D" w:rsidP="008A29DD">
      <w:pPr>
        <w:ind w:firstLine="567"/>
        <w:jc w:val="center"/>
        <w:rPr>
          <w:b/>
          <w:sz w:val="28"/>
          <w:szCs w:val="28"/>
          <w:lang w:val="en-SG"/>
        </w:rPr>
      </w:pPr>
    </w:p>
    <w:p w:rsidR="0014554C" w:rsidRPr="00765852" w:rsidRDefault="0014554C" w:rsidP="008A29DD">
      <w:pPr>
        <w:ind w:firstLine="567"/>
        <w:jc w:val="center"/>
        <w:rPr>
          <w:b/>
          <w:sz w:val="28"/>
          <w:szCs w:val="28"/>
          <w:lang w:val="en-SG"/>
        </w:rPr>
      </w:pPr>
    </w:p>
    <w:p w:rsidR="0014554C" w:rsidRPr="00765852" w:rsidRDefault="0014554C" w:rsidP="008A29DD">
      <w:pPr>
        <w:ind w:firstLine="567"/>
        <w:jc w:val="center"/>
        <w:rPr>
          <w:b/>
          <w:sz w:val="28"/>
          <w:szCs w:val="28"/>
          <w:lang w:val="en-SG"/>
        </w:rPr>
      </w:pPr>
    </w:p>
    <w:p w:rsidR="0014554C" w:rsidRPr="00765852" w:rsidRDefault="0014554C" w:rsidP="008A29DD">
      <w:pPr>
        <w:ind w:firstLine="567"/>
        <w:jc w:val="center"/>
        <w:rPr>
          <w:b/>
          <w:sz w:val="28"/>
          <w:szCs w:val="28"/>
          <w:lang w:val="en-SG"/>
        </w:rPr>
      </w:pPr>
    </w:p>
    <w:p w:rsidR="0014554C" w:rsidRPr="00765852" w:rsidRDefault="0014554C" w:rsidP="008A29DD">
      <w:pPr>
        <w:ind w:firstLine="567"/>
        <w:jc w:val="center"/>
        <w:rPr>
          <w:b/>
          <w:sz w:val="28"/>
          <w:szCs w:val="28"/>
          <w:lang w:val="en-SG"/>
        </w:rPr>
      </w:pPr>
    </w:p>
    <w:p w:rsidR="0014554C" w:rsidRPr="00765852" w:rsidRDefault="0014554C" w:rsidP="008A29DD">
      <w:pPr>
        <w:ind w:firstLine="567"/>
        <w:jc w:val="center"/>
        <w:rPr>
          <w:b/>
          <w:sz w:val="28"/>
          <w:szCs w:val="28"/>
          <w:lang w:val="en-SG"/>
        </w:rPr>
      </w:pPr>
    </w:p>
    <w:p w:rsidR="0014554C" w:rsidRPr="00765852" w:rsidRDefault="0014554C" w:rsidP="008A29DD">
      <w:pPr>
        <w:ind w:firstLine="567"/>
        <w:jc w:val="center"/>
        <w:rPr>
          <w:b/>
          <w:sz w:val="28"/>
          <w:szCs w:val="28"/>
          <w:lang w:val="en-SG"/>
        </w:rPr>
      </w:pPr>
    </w:p>
    <w:p w:rsidR="008E6CD0" w:rsidRPr="00765852" w:rsidRDefault="008E6CD0" w:rsidP="008E6CD0">
      <w:pPr>
        <w:jc w:val="center"/>
        <w:rPr>
          <w:b/>
          <w:bCs/>
          <w:sz w:val="24"/>
          <w:szCs w:val="24"/>
          <w:lang w:val="en-US"/>
        </w:rPr>
      </w:pPr>
      <w:r w:rsidRPr="00765852">
        <w:rPr>
          <w:b/>
          <w:bCs/>
          <w:sz w:val="24"/>
          <w:szCs w:val="24"/>
        </w:rPr>
        <w:t xml:space="preserve">PHỤ LỤC </w:t>
      </w:r>
      <w:r w:rsidRPr="00765852">
        <w:rPr>
          <w:b/>
          <w:bCs/>
          <w:sz w:val="24"/>
          <w:szCs w:val="24"/>
          <w:lang w:val="en-US"/>
        </w:rPr>
        <w:t>V</w:t>
      </w:r>
    </w:p>
    <w:p w:rsidR="008E6CD0" w:rsidRPr="00765852" w:rsidRDefault="008E6CD0" w:rsidP="008E6CD0">
      <w:pPr>
        <w:jc w:val="center"/>
        <w:rPr>
          <w:b/>
          <w:bCs/>
          <w:sz w:val="28"/>
          <w:szCs w:val="28"/>
        </w:rPr>
      </w:pPr>
      <w:r w:rsidRPr="00765852">
        <w:rPr>
          <w:b/>
          <w:bCs/>
          <w:sz w:val="28"/>
          <w:szCs w:val="28"/>
        </w:rPr>
        <w:t>KẾ HOẠCH BỐ TRÍ SẮP XẾP DÂN CƯ GIAI ĐOẠN 2022-2025</w:t>
      </w:r>
    </w:p>
    <w:p w:rsidR="008E6CD0" w:rsidRPr="00765852" w:rsidRDefault="008E6CD0" w:rsidP="008E6CD0">
      <w:pPr>
        <w:jc w:val="center"/>
        <w:rPr>
          <w:bCs/>
          <w:i/>
          <w:sz w:val="26"/>
          <w:szCs w:val="26"/>
        </w:rPr>
      </w:pPr>
      <w:r w:rsidRPr="00765852">
        <w:rPr>
          <w:bCs/>
          <w:i/>
          <w:sz w:val="26"/>
          <w:szCs w:val="26"/>
        </w:rPr>
        <w:t>(Kèm theo Đề</w:t>
      </w:r>
      <w:r w:rsidRPr="00765852">
        <w:rPr>
          <w:bCs/>
          <w:i/>
          <w:sz w:val="26"/>
          <w:szCs w:val="26"/>
          <w:lang w:val="en-US"/>
        </w:rPr>
        <w:t xml:space="preserve"> án</w:t>
      </w:r>
      <w:r w:rsidRPr="00765852">
        <w:rPr>
          <w:bCs/>
          <w:i/>
          <w:sz w:val="26"/>
          <w:szCs w:val="26"/>
        </w:rPr>
        <w:t xml:space="preserve"> số:       /Đ</w:t>
      </w:r>
      <w:r w:rsidRPr="00765852">
        <w:rPr>
          <w:bCs/>
          <w:i/>
          <w:sz w:val="26"/>
          <w:szCs w:val="26"/>
          <w:lang w:val="en-US"/>
        </w:rPr>
        <w:t>A</w:t>
      </w:r>
      <w:r w:rsidRPr="00765852">
        <w:rPr>
          <w:bCs/>
          <w:i/>
          <w:sz w:val="26"/>
          <w:szCs w:val="26"/>
        </w:rPr>
        <w:t>-UBND ngày    /    /2022 của UBND tỉnh Quảng Trị)</w:t>
      </w:r>
    </w:p>
    <w:p w:rsidR="008E6CD0" w:rsidRPr="00765852" w:rsidRDefault="008E6CD0" w:rsidP="008E6CD0">
      <w:pPr>
        <w:jc w:val="center"/>
        <w:rPr>
          <w:bCs/>
          <w:i/>
          <w:sz w:val="24"/>
          <w:szCs w:val="24"/>
        </w:rPr>
      </w:pPr>
    </w:p>
    <w:tbl>
      <w:tblPr>
        <w:tblW w:w="13614" w:type="dxa"/>
        <w:tblInd w:w="250" w:type="dxa"/>
        <w:tblLook w:val="04A0" w:firstRow="1" w:lastRow="0" w:firstColumn="1" w:lastColumn="0" w:noHBand="0" w:noVBand="1"/>
      </w:tblPr>
      <w:tblGrid>
        <w:gridCol w:w="670"/>
        <w:gridCol w:w="2307"/>
        <w:gridCol w:w="870"/>
        <w:gridCol w:w="1238"/>
        <w:gridCol w:w="1077"/>
        <w:gridCol w:w="997"/>
        <w:gridCol w:w="1063"/>
        <w:gridCol w:w="957"/>
        <w:gridCol w:w="1247"/>
        <w:gridCol w:w="944"/>
        <w:gridCol w:w="837"/>
        <w:gridCol w:w="1407"/>
      </w:tblGrid>
      <w:tr w:rsidR="008E6CD0" w:rsidRPr="00765852" w:rsidTr="00C03095">
        <w:trPr>
          <w:trHeight w:val="315"/>
          <w:tblHeader/>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STT</w:t>
            </w:r>
          </w:p>
        </w:tc>
        <w:tc>
          <w:tcPr>
            <w:tcW w:w="23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Danh mục</w:t>
            </w:r>
          </w:p>
        </w:tc>
        <w:tc>
          <w:tcPr>
            <w:tcW w:w="9230" w:type="dxa"/>
            <w:gridSpan w:val="9"/>
            <w:tcBorders>
              <w:top w:val="single" w:sz="4" w:space="0" w:color="auto"/>
              <w:left w:val="nil"/>
              <w:bottom w:val="single" w:sz="4" w:space="0" w:color="auto"/>
              <w:right w:val="nil"/>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Kế hoạch bố trí dân cư năm 2022-2025</w:t>
            </w: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Ghi chú</w:t>
            </w:r>
          </w:p>
        </w:tc>
      </w:tr>
      <w:tr w:rsidR="008E6CD0" w:rsidRPr="00765852" w:rsidTr="00C03095">
        <w:trPr>
          <w:trHeight w:val="690"/>
          <w:tblHeader/>
        </w:trPr>
        <w:tc>
          <w:tcPr>
            <w:tcW w:w="670" w:type="dxa"/>
            <w:vMerge/>
            <w:tcBorders>
              <w:top w:val="single" w:sz="4" w:space="0" w:color="auto"/>
              <w:left w:val="single" w:sz="4" w:space="0" w:color="auto"/>
              <w:bottom w:val="single" w:sz="4" w:space="0" w:color="000000"/>
              <w:right w:val="single" w:sz="4" w:space="0" w:color="auto"/>
            </w:tcBorders>
            <w:vAlign w:val="center"/>
            <w:hideMark/>
          </w:tcPr>
          <w:p w:rsidR="008E6CD0" w:rsidRPr="00765852" w:rsidRDefault="008E6CD0" w:rsidP="00550CAD">
            <w:pPr>
              <w:jc w:val="center"/>
              <w:rPr>
                <w:b/>
                <w:bCs/>
                <w:sz w:val="24"/>
                <w:szCs w:val="24"/>
                <w:lang w:val="en-SG" w:eastAsia="en-SG"/>
              </w:rPr>
            </w:pPr>
          </w:p>
        </w:tc>
        <w:tc>
          <w:tcPr>
            <w:tcW w:w="2307" w:type="dxa"/>
            <w:vMerge/>
            <w:tcBorders>
              <w:top w:val="single" w:sz="4" w:space="0" w:color="auto"/>
              <w:left w:val="single" w:sz="4" w:space="0" w:color="auto"/>
              <w:bottom w:val="single" w:sz="4" w:space="0" w:color="000000"/>
              <w:right w:val="single" w:sz="4" w:space="0" w:color="auto"/>
            </w:tcBorders>
            <w:vAlign w:val="center"/>
            <w:hideMark/>
          </w:tcPr>
          <w:p w:rsidR="008E6CD0" w:rsidRPr="00765852" w:rsidRDefault="008E6CD0" w:rsidP="00550CAD">
            <w:pPr>
              <w:jc w:val="center"/>
              <w:rPr>
                <w:b/>
                <w:bCs/>
                <w:sz w:val="24"/>
                <w:szCs w:val="24"/>
                <w:lang w:val="en-SG" w:eastAsia="en-SG"/>
              </w:rPr>
            </w:pPr>
          </w:p>
        </w:tc>
        <w:tc>
          <w:tcPr>
            <w:tcW w:w="8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Số hộ</w:t>
            </w:r>
          </w:p>
        </w:tc>
        <w:tc>
          <w:tcPr>
            <w:tcW w:w="12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Số khẩu</w:t>
            </w:r>
          </w:p>
        </w:tc>
        <w:tc>
          <w:tcPr>
            <w:tcW w:w="3137" w:type="dxa"/>
            <w:gridSpan w:val="3"/>
            <w:tcBorders>
              <w:top w:val="nil"/>
              <w:left w:val="nil"/>
              <w:bottom w:val="single" w:sz="4" w:space="0" w:color="auto"/>
              <w:right w:val="single" w:sz="4" w:space="0" w:color="000000"/>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Hình thức bố trí</w:t>
            </w:r>
          </w:p>
        </w:tc>
        <w:tc>
          <w:tcPr>
            <w:tcW w:w="3985" w:type="dxa"/>
            <w:gridSpan w:val="4"/>
            <w:tcBorders>
              <w:top w:val="nil"/>
              <w:left w:val="nil"/>
              <w:bottom w:val="single" w:sz="4" w:space="0" w:color="auto"/>
              <w:right w:val="single" w:sz="4" w:space="0" w:color="000000"/>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Đối tượng bố trí</w:t>
            </w:r>
          </w:p>
        </w:tc>
        <w:tc>
          <w:tcPr>
            <w:tcW w:w="1407" w:type="dxa"/>
            <w:vMerge/>
            <w:tcBorders>
              <w:top w:val="single" w:sz="4" w:space="0" w:color="auto"/>
              <w:left w:val="single" w:sz="4" w:space="0" w:color="auto"/>
              <w:bottom w:val="single" w:sz="4" w:space="0" w:color="000000"/>
              <w:right w:val="single" w:sz="4" w:space="0" w:color="auto"/>
            </w:tcBorders>
            <w:vAlign w:val="center"/>
            <w:hideMark/>
          </w:tcPr>
          <w:p w:rsidR="008E6CD0" w:rsidRPr="00765852" w:rsidRDefault="008E6CD0" w:rsidP="00550CAD">
            <w:pPr>
              <w:rPr>
                <w:b/>
                <w:bCs/>
                <w:sz w:val="24"/>
                <w:szCs w:val="24"/>
                <w:lang w:val="en-SG" w:eastAsia="en-SG"/>
              </w:rPr>
            </w:pPr>
          </w:p>
        </w:tc>
      </w:tr>
      <w:tr w:rsidR="008E6CD0" w:rsidRPr="00765852" w:rsidTr="00C03095">
        <w:trPr>
          <w:trHeight w:val="690"/>
          <w:tblHeader/>
        </w:trPr>
        <w:tc>
          <w:tcPr>
            <w:tcW w:w="670" w:type="dxa"/>
            <w:vMerge/>
            <w:tcBorders>
              <w:top w:val="single" w:sz="4" w:space="0" w:color="auto"/>
              <w:left w:val="single" w:sz="4" w:space="0" w:color="auto"/>
              <w:bottom w:val="single" w:sz="4" w:space="0" w:color="000000"/>
              <w:right w:val="single" w:sz="4" w:space="0" w:color="auto"/>
            </w:tcBorders>
            <w:vAlign w:val="center"/>
            <w:hideMark/>
          </w:tcPr>
          <w:p w:rsidR="008E6CD0" w:rsidRPr="00765852" w:rsidRDefault="008E6CD0" w:rsidP="00550CAD">
            <w:pPr>
              <w:jc w:val="center"/>
              <w:rPr>
                <w:b/>
                <w:bCs/>
                <w:sz w:val="24"/>
                <w:szCs w:val="24"/>
                <w:lang w:val="en-SG" w:eastAsia="en-SG"/>
              </w:rPr>
            </w:pPr>
          </w:p>
        </w:tc>
        <w:tc>
          <w:tcPr>
            <w:tcW w:w="2307" w:type="dxa"/>
            <w:vMerge/>
            <w:tcBorders>
              <w:top w:val="single" w:sz="4" w:space="0" w:color="auto"/>
              <w:left w:val="single" w:sz="4" w:space="0" w:color="auto"/>
              <w:bottom w:val="single" w:sz="4" w:space="0" w:color="000000"/>
              <w:right w:val="single" w:sz="4" w:space="0" w:color="auto"/>
            </w:tcBorders>
            <w:vAlign w:val="center"/>
            <w:hideMark/>
          </w:tcPr>
          <w:p w:rsidR="008E6CD0" w:rsidRPr="00765852" w:rsidRDefault="008E6CD0" w:rsidP="00550CAD">
            <w:pPr>
              <w:jc w:val="center"/>
              <w:rPr>
                <w:b/>
                <w:bCs/>
                <w:sz w:val="24"/>
                <w:szCs w:val="24"/>
                <w:lang w:val="en-SG" w:eastAsia="en-SG"/>
              </w:rPr>
            </w:pPr>
          </w:p>
        </w:tc>
        <w:tc>
          <w:tcPr>
            <w:tcW w:w="870" w:type="dxa"/>
            <w:vMerge/>
            <w:tcBorders>
              <w:top w:val="nil"/>
              <w:left w:val="single" w:sz="4" w:space="0" w:color="auto"/>
              <w:bottom w:val="single" w:sz="4" w:space="0" w:color="000000"/>
              <w:right w:val="single" w:sz="4" w:space="0" w:color="auto"/>
            </w:tcBorders>
            <w:vAlign w:val="center"/>
            <w:hideMark/>
          </w:tcPr>
          <w:p w:rsidR="008E6CD0" w:rsidRPr="00765852" w:rsidRDefault="008E6CD0" w:rsidP="00550CAD">
            <w:pPr>
              <w:jc w:val="center"/>
              <w:rPr>
                <w:b/>
                <w:bCs/>
                <w:sz w:val="24"/>
                <w:szCs w:val="24"/>
                <w:lang w:val="en-SG" w:eastAsia="en-SG"/>
              </w:rPr>
            </w:pPr>
          </w:p>
        </w:tc>
        <w:tc>
          <w:tcPr>
            <w:tcW w:w="1238" w:type="dxa"/>
            <w:vMerge/>
            <w:tcBorders>
              <w:top w:val="nil"/>
              <w:left w:val="single" w:sz="4" w:space="0" w:color="auto"/>
              <w:bottom w:val="single" w:sz="4" w:space="0" w:color="000000"/>
              <w:right w:val="single" w:sz="4" w:space="0" w:color="auto"/>
            </w:tcBorders>
            <w:vAlign w:val="center"/>
            <w:hideMark/>
          </w:tcPr>
          <w:p w:rsidR="008E6CD0" w:rsidRPr="00765852" w:rsidRDefault="008E6CD0" w:rsidP="00550CAD">
            <w:pPr>
              <w:jc w:val="center"/>
              <w:rPr>
                <w:b/>
                <w:bCs/>
                <w:sz w:val="24"/>
                <w:szCs w:val="24"/>
                <w:lang w:val="en-SG" w:eastAsia="en-SG"/>
              </w:rPr>
            </w:pP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Tập trung</w:t>
            </w: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Xen ghép</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Ổn định</w:t>
            </w:r>
          </w:p>
          <w:p w:rsidR="008E6CD0" w:rsidRPr="00765852" w:rsidRDefault="008E6CD0" w:rsidP="00550CAD">
            <w:pPr>
              <w:jc w:val="center"/>
              <w:rPr>
                <w:b/>
                <w:bCs/>
                <w:sz w:val="24"/>
                <w:szCs w:val="24"/>
                <w:lang w:val="en-SG" w:eastAsia="en-SG"/>
              </w:rPr>
            </w:pPr>
            <w:r w:rsidRPr="00765852">
              <w:rPr>
                <w:b/>
                <w:bCs/>
                <w:sz w:val="24"/>
                <w:szCs w:val="24"/>
                <w:lang w:val="en-SG" w:eastAsia="en-SG"/>
              </w:rPr>
              <w:t>tại chổ</w:t>
            </w: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Thiên tai</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Đặc biệt khó khăn</w:t>
            </w: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Biên giới</w:t>
            </w: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Hải đảo</w:t>
            </w:r>
          </w:p>
        </w:tc>
        <w:tc>
          <w:tcPr>
            <w:tcW w:w="1407" w:type="dxa"/>
            <w:vMerge/>
            <w:tcBorders>
              <w:top w:val="single" w:sz="4" w:space="0" w:color="auto"/>
              <w:left w:val="single" w:sz="4" w:space="0" w:color="auto"/>
              <w:bottom w:val="single" w:sz="4" w:space="0" w:color="000000"/>
              <w:right w:val="single" w:sz="4" w:space="0" w:color="auto"/>
            </w:tcBorders>
            <w:vAlign w:val="center"/>
            <w:hideMark/>
          </w:tcPr>
          <w:p w:rsidR="008E6CD0" w:rsidRPr="00765852" w:rsidRDefault="008E6CD0" w:rsidP="00550CAD">
            <w:pPr>
              <w:rPr>
                <w:b/>
                <w:bCs/>
                <w:sz w:val="24"/>
                <w:szCs w:val="24"/>
                <w:lang w:val="en-SG" w:eastAsia="en-SG"/>
              </w:rPr>
            </w:pPr>
          </w:p>
        </w:tc>
      </w:tr>
      <w:tr w:rsidR="008E6CD0" w:rsidRPr="00765852" w:rsidTr="00C03095">
        <w:trPr>
          <w:trHeight w:val="6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 </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TỔNG CỘNG</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color w:val="000000"/>
                <w:sz w:val="26"/>
                <w:szCs w:val="26"/>
              </w:rPr>
            </w:pPr>
            <w:r w:rsidRPr="00765852">
              <w:rPr>
                <w:b/>
                <w:bCs/>
                <w:color w:val="000000"/>
                <w:sz w:val="26"/>
                <w:szCs w:val="26"/>
              </w:rPr>
              <w:t>1.279</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color w:val="000000"/>
                <w:sz w:val="26"/>
                <w:szCs w:val="26"/>
              </w:rPr>
            </w:pPr>
            <w:r w:rsidRPr="00765852">
              <w:rPr>
                <w:b/>
                <w:bCs/>
                <w:color w:val="000000"/>
                <w:sz w:val="26"/>
                <w:szCs w:val="26"/>
              </w:rPr>
              <w:t>4.797</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color w:val="000000"/>
                <w:sz w:val="26"/>
                <w:szCs w:val="26"/>
              </w:rPr>
            </w:pPr>
            <w:r w:rsidRPr="00765852">
              <w:rPr>
                <w:b/>
                <w:bCs/>
                <w:color w:val="000000"/>
                <w:sz w:val="26"/>
                <w:szCs w:val="26"/>
              </w:rPr>
              <w:t>464</w:t>
            </w: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color w:val="000000"/>
                <w:sz w:val="26"/>
                <w:szCs w:val="26"/>
              </w:rPr>
            </w:pPr>
            <w:r w:rsidRPr="00765852">
              <w:rPr>
                <w:b/>
                <w:bCs/>
                <w:color w:val="000000"/>
                <w:sz w:val="26"/>
                <w:szCs w:val="26"/>
              </w:rPr>
              <w:t>708</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color w:val="000000"/>
                <w:sz w:val="26"/>
                <w:szCs w:val="26"/>
              </w:rPr>
            </w:pPr>
            <w:r w:rsidRPr="00765852">
              <w:rPr>
                <w:b/>
                <w:bCs/>
                <w:color w:val="000000"/>
                <w:sz w:val="26"/>
                <w:szCs w:val="26"/>
              </w:rPr>
              <w:t>107</w:t>
            </w: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color w:val="000000"/>
                <w:sz w:val="26"/>
                <w:szCs w:val="26"/>
              </w:rPr>
            </w:pPr>
            <w:r w:rsidRPr="00765852">
              <w:rPr>
                <w:b/>
                <w:bCs/>
                <w:color w:val="000000"/>
                <w:sz w:val="26"/>
                <w:szCs w:val="26"/>
              </w:rPr>
              <w:t>1.258</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color w:val="000000"/>
                <w:sz w:val="26"/>
                <w:szCs w:val="26"/>
              </w:rPr>
            </w:pPr>
            <w:r w:rsidRPr="00765852">
              <w:rPr>
                <w:b/>
                <w:bCs/>
                <w:color w:val="000000"/>
                <w:sz w:val="26"/>
                <w:szCs w:val="26"/>
              </w:rPr>
              <w:t>0</w:t>
            </w: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color w:val="000000"/>
                <w:sz w:val="26"/>
                <w:szCs w:val="26"/>
              </w:rPr>
            </w:pPr>
            <w:r w:rsidRPr="00765852">
              <w:rPr>
                <w:b/>
                <w:bCs/>
                <w:color w:val="000000"/>
                <w:sz w:val="26"/>
                <w:szCs w:val="26"/>
              </w:rPr>
              <w:t>0</w:t>
            </w: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color w:val="000000"/>
                <w:sz w:val="26"/>
                <w:szCs w:val="26"/>
              </w:rPr>
            </w:pPr>
            <w:r w:rsidRPr="00765852">
              <w:rPr>
                <w:b/>
                <w:bCs/>
                <w:color w:val="000000"/>
                <w:sz w:val="26"/>
                <w:szCs w:val="26"/>
              </w:rPr>
              <w:t>21</w:t>
            </w:r>
          </w:p>
        </w:tc>
        <w:tc>
          <w:tcPr>
            <w:tcW w:w="14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 </w:t>
            </w: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I</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Huyện Hướng Hóa</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74</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309</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67</w:t>
            </w: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7</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74</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1407" w:type="dxa"/>
            <w:tcBorders>
              <w:top w:val="nil"/>
              <w:left w:val="nil"/>
              <w:bottom w:val="single" w:sz="4" w:space="0" w:color="auto"/>
              <w:right w:val="single" w:sz="4" w:space="0" w:color="auto"/>
            </w:tcBorders>
            <w:shd w:val="clear" w:color="auto" w:fill="auto"/>
            <w:noWrap/>
            <w:vAlign w:val="bottom"/>
            <w:hideMark/>
          </w:tcPr>
          <w:p w:rsidR="008E6CD0" w:rsidRPr="00765852" w:rsidRDefault="008E6CD0" w:rsidP="00550CAD">
            <w:pPr>
              <w:jc w:val="right"/>
              <w:rPr>
                <w:b/>
                <w:bCs/>
                <w:sz w:val="24"/>
                <w:szCs w:val="24"/>
                <w:lang w:val="en-SG" w:eastAsia="en-SG"/>
              </w:rPr>
            </w:pPr>
            <w:r w:rsidRPr="00765852">
              <w:rPr>
                <w:b/>
                <w:bCs/>
                <w:sz w:val="24"/>
                <w:szCs w:val="24"/>
                <w:lang w:val="en-SG" w:eastAsia="en-SG"/>
              </w:rPr>
              <w:t> </w:t>
            </w:r>
          </w:p>
        </w:tc>
      </w:tr>
      <w:tr w:rsidR="008E6CD0" w:rsidRPr="00765852" w:rsidTr="00C03095">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1</w:t>
            </w:r>
          </w:p>
        </w:tc>
        <w:tc>
          <w:tcPr>
            <w:tcW w:w="2307" w:type="dxa"/>
            <w:tcBorders>
              <w:top w:val="single" w:sz="4" w:space="0" w:color="auto"/>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Xã Tân Long</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Cs/>
                <w:sz w:val="24"/>
                <w:szCs w:val="24"/>
                <w:lang w:val="en-SG" w:eastAsia="en-SG"/>
              </w:rPr>
            </w:pPr>
            <w:r w:rsidRPr="00765852">
              <w:rPr>
                <w:bCs/>
                <w:sz w:val="24"/>
                <w:szCs w:val="24"/>
                <w:lang w:val="en-SG" w:eastAsia="en-SG"/>
              </w:rPr>
              <w:t>20</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Cs/>
                <w:sz w:val="24"/>
                <w:szCs w:val="24"/>
                <w:lang w:val="en-SG" w:eastAsia="en-SG"/>
              </w:rPr>
            </w:pPr>
            <w:r w:rsidRPr="00765852">
              <w:rPr>
                <w:bCs/>
                <w:sz w:val="24"/>
                <w:szCs w:val="24"/>
                <w:lang w:val="en-SG" w:eastAsia="en-SG"/>
              </w:rPr>
              <w:t>91</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13</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7</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20</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8E6CD0" w:rsidRPr="00765852" w:rsidRDefault="008E6CD0" w:rsidP="00550CAD">
            <w:pPr>
              <w:jc w:val="right"/>
              <w:rPr>
                <w:sz w:val="24"/>
                <w:szCs w:val="24"/>
                <w:lang w:val="en-SG" w:eastAsia="en-SG"/>
              </w:rPr>
            </w:pPr>
            <w:r w:rsidRPr="00765852">
              <w:rPr>
                <w:sz w:val="24"/>
                <w:szCs w:val="24"/>
                <w:lang w:val="en-SG" w:eastAsia="en-SG"/>
              </w:rPr>
              <w:t> </w:t>
            </w: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2</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Thị trấn Lao Bảo</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Cs/>
                <w:sz w:val="24"/>
                <w:szCs w:val="24"/>
                <w:lang w:val="en-SG" w:eastAsia="en-SG"/>
              </w:rPr>
            </w:pPr>
            <w:r w:rsidRPr="00765852">
              <w:rPr>
                <w:bCs/>
                <w:sz w:val="24"/>
                <w:szCs w:val="24"/>
                <w:lang w:val="en-SG" w:eastAsia="en-SG"/>
              </w:rPr>
              <w:t>54</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Cs/>
                <w:sz w:val="24"/>
                <w:szCs w:val="24"/>
                <w:lang w:val="en-SG" w:eastAsia="en-SG"/>
              </w:rPr>
            </w:pPr>
            <w:r w:rsidRPr="00765852">
              <w:rPr>
                <w:bCs/>
                <w:sz w:val="24"/>
                <w:szCs w:val="24"/>
                <w:lang w:val="en-SG" w:eastAsia="en-SG"/>
              </w:rPr>
              <w:t>218</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54</w:t>
            </w: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54</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1407" w:type="dxa"/>
            <w:tcBorders>
              <w:top w:val="nil"/>
              <w:left w:val="nil"/>
              <w:bottom w:val="single" w:sz="4" w:space="0" w:color="auto"/>
              <w:right w:val="single" w:sz="4" w:space="0" w:color="auto"/>
            </w:tcBorders>
            <w:shd w:val="clear" w:color="auto" w:fill="auto"/>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E6CD0" w:rsidRPr="00765852" w:rsidRDefault="008E6CD0" w:rsidP="00550CAD">
            <w:pPr>
              <w:jc w:val="center"/>
              <w:rPr>
                <w:b/>
                <w:bCs/>
                <w:sz w:val="24"/>
                <w:szCs w:val="24"/>
                <w:lang w:val="en-SG" w:eastAsia="en-SG"/>
              </w:rPr>
            </w:pPr>
            <w:r w:rsidRPr="00765852">
              <w:rPr>
                <w:b/>
                <w:bCs/>
                <w:sz w:val="24"/>
                <w:szCs w:val="24"/>
                <w:lang w:val="en-SG" w:eastAsia="en-SG"/>
              </w:rPr>
              <w:t>II</w:t>
            </w:r>
          </w:p>
        </w:tc>
        <w:tc>
          <w:tcPr>
            <w:tcW w:w="2307" w:type="dxa"/>
            <w:tcBorders>
              <w:top w:val="nil"/>
              <w:left w:val="nil"/>
              <w:bottom w:val="single" w:sz="4" w:space="0" w:color="auto"/>
              <w:right w:val="single" w:sz="4" w:space="0" w:color="auto"/>
            </w:tcBorders>
            <w:shd w:val="clear" w:color="auto" w:fill="auto"/>
            <w:noWrap/>
            <w:vAlign w:val="bottom"/>
            <w:hideMark/>
          </w:tcPr>
          <w:p w:rsidR="008E6CD0" w:rsidRPr="00765852" w:rsidRDefault="008E6CD0" w:rsidP="00550CAD">
            <w:pPr>
              <w:jc w:val="center"/>
              <w:rPr>
                <w:b/>
                <w:bCs/>
                <w:sz w:val="24"/>
                <w:szCs w:val="24"/>
                <w:lang w:val="en-SG" w:eastAsia="en-SG"/>
              </w:rPr>
            </w:pPr>
            <w:r w:rsidRPr="00765852">
              <w:rPr>
                <w:b/>
                <w:bCs/>
                <w:sz w:val="24"/>
                <w:szCs w:val="24"/>
                <w:lang w:val="en-SG" w:eastAsia="en-SG"/>
              </w:rPr>
              <w:t>Huyện Cam Lộ</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58</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253</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58</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58</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1407" w:type="dxa"/>
            <w:tcBorders>
              <w:top w:val="nil"/>
              <w:left w:val="nil"/>
              <w:bottom w:val="single" w:sz="4" w:space="0" w:color="auto"/>
              <w:right w:val="single" w:sz="4" w:space="0" w:color="auto"/>
            </w:tcBorders>
            <w:shd w:val="clear" w:color="auto" w:fill="auto"/>
            <w:noWrap/>
            <w:vAlign w:val="bottom"/>
            <w:hideMark/>
          </w:tcPr>
          <w:p w:rsidR="008E6CD0" w:rsidRPr="00765852" w:rsidRDefault="008E6CD0" w:rsidP="00550CAD">
            <w:pPr>
              <w:jc w:val="right"/>
              <w:rPr>
                <w:b/>
                <w:bCs/>
                <w:sz w:val="24"/>
                <w:szCs w:val="24"/>
                <w:lang w:val="en-SG" w:eastAsia="en-SG"/>
              </w:rPr>
            </w:pPr>
            <w:r w:rsidRPr="00765852">
              <w:rPr>
                <w:b/>
                <w:bCs/>
                <w:sz w:val="24"/>
                <w:szCs w:val="24"/>
                <w:lang w:val="en-SG" w:eastAsia="en-SG"/>
              </w:rPr>
              <w:t> </w:t>
            </w: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1</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Xã Cam Thành</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58</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253</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58</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58</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1407" w:type="dxa"/>
            <w:tcBorders>
              <w:top w:val="nil"/>
              <w:left w:val="nil"/>
              <w:bottom w:val="single" w:sz="4" w:space="0" w:color="auto"/>
              <w:right w:val="single" w:sz="4" w:space="0" w:color="auto"/>
            </w:tcBorders>
            <w:shd w:val="clear" w:color="auto" w:fill="auto"/>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E6CD0" w:rsidRPr="00765852" w:rsidRDefault="008E6CD0" w:rsidP="00550CAD">
            <w:pPr>
              <w:jc w:val="center"/>
              <w:rPr>
                <w:b/>
                <w:bCs/>
                <w:sz w:val="24"/>
                <w:szCs w:val="24"/>
                <w:lang w:val="en-SG" w:eastAsia="en-SG"/>
              </w:rPr>
            </w:pPr>
            <w:r w:rsidRPr="00765852">
              <w:rPr>
                <w:b/>
                <w:bCs/>
                <w:sz w:val="24"/>
                <w:szCs w:val="24"/>
                <w:lang w:val="en-SG" w:eastAsia="en-SG"/>
              </w:rPr>
              <w:t>III</w:t>
            </w:r>
          </w:p>
        </w:tc>
        <w:tc>
          <w:tcPr>
            <w:tcW w:w="2307" w:type="dxa"/>
            <w:tcBorders>
              <w:top w:val="nil"/>
              <w:left w:val="nil"/>
              <w:bottom w:val="single" w:sz="4" w:space="0" w:color="auto"/>
              <w:right w:val="single" w:sz="4" w:space="0" w:color="auto"/>
            </w:tcBorders>
            <w:shd w:val="clear" w:color="auto" w:fill="auto"/>
            <w:noWrap/>
            <w:vAlign w:val="bottom"/>
            <w:hideMark/>
          </w:tcPr>
          <w:p w:rsidR="008E6CD0" w:rsidRPr="00765852" w:rsidRDefault="008E6CD0" w:rsidP="00550CAD">
            <w:pPr>
              <w:jc w:val="center"/>
              <w:rPr>
                <w:b/>
                <w:bCs/>
                <w:sz w:val="24"/>
                <w:szCs w:val="24"/>
                <w:lang w:val="en-SG" w:eastAsia="en-SG"/>
              </w:rPr>
            </w:pPr>
            <w:r w:rsidRPr="00765852">
              <w:rPr>
                <w:b/>
                <w:bCs/>
                <w:sz w:val="24"/>
                <w:szCs w:val="24"/>
                <w:lang w:val="en-SG" w:eastAsia="en-SG"/>
              </w:rPr>
              <w:t>Thị xã Quảng Trị</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sz w:val="24"/>
                <w:szCs w:val="24"/>
                <w:lang w:val="en-SG" w:eastAsia="en-SG"/>
              </w:rPr>
            </w:pPr>
            <w:r w:rsidRPr="00765852">
              <w:rPr>
                <w:b/>
                <w:sz w:val="24"/>
                <w:szCs w:val="24"/>
                <w:lang w:val="en-SG" w:eastAsia="en-SG"/>
              </w:rPr>
              <w:t xml:space="preserve">40 </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sz w:val="24"/>
                <w:szCs w:val="24"/>
                <w:lang w:val="en-SG" w:eastAsia="en-SG"/>
              </w:rPr>
            </w:pPr>
            <w:r w:rsidRPr="00765852">
              <w:rPr>
                <w:b/>
                <w:sz w:val="24"/>
                <w:szCs w:val="24"/>
                <w:lang w:val="en-SG" w:eastAsia="en-SG"/>
              </w:rPr>
              <w:t xml:space="preserve"> 160 </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sz w:val="24"/>
                <w:szCs w:val="24"/>
                <w:lang w:val="en-SG" w:eastAsia="en-SG"/>
              </w:rPr>
            </w:pPr>
            <w:r w:rsidRPr="00765852">
              <w:rPr>
                <w:b/>
                <w:sz w:val="24"/>
                <w:szCs w:val="24"/>
                <w:lang w:val="en-SG" w:eastAsia="en-SG"/>
              </w:rPr>
              <w:t xml:space="preserve"> 40 </w:t>
            </w: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sz w:val="24"/>
                <w:szCs w:val="24"/>
                <w:lang w:val="en-SG" w:eastAsia="en-SG"/>
              </w:rPr>
            </w:pP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sz w:val="24"/>
                <w:szCs w:val="24"/>
                <w:lang w:val="en-SG" w:eastAsia="en-SG"/>
              </w:rPr>
            </w:pP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sz w:val="24"/>
                <w:szCs w:val="24"/>
                <w:lang w:val="en-SG" w:eastAsia="en-SG"/>
              </w:rPr>
            </w:pPr>
            <w:r w:rsidRPr="00765852">
              <w:rPr>
                <w:b/>
                <w:sz w:val="24"/>
                <w:szCs w:val="24"/>
                <w:lang w:val="en-SG" w:eastAsia="en-SG"/>
              </w:rPr>
              <w:t xml:space="preserve"> 40 </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1407" w:type="dxa"/>
            <w:tcBorders>
              <w:top w:val="nil"/>
              <w:left w:val="nil"/>
              <w:bottom w:val="single" w:sz="4" w:space="0" w:color="auto"/>
              <w:right w:val="single" w:sz="4" w:space="0" w:color="auto"/>
            </w:tcBorders>
            <w:shd w:val="clear" w:color="auto" w:fill="auto"/>
            <w:noWrap/>
            <w:vAlign w:val="bottom"/>
            <w:hideMark/>
          </w:tcPr>
          <w:p w:rsidR="008E6CD0" w:rsidRPr="00765852" w:rsidRDefault="008E6CD0" w:rsidP="00550CAD">
            <w:pPr>
              <w:jc w:val="right"/>
              <w:rPr>
                <w:b/>
                <w:bCs/>
                <w:sz w:val="24"/>
                <w:szCs w:val="24"/>
                <w:lang w:val="en-SG" w:eastAsia="en-SG"/>
              </w:rPr>
            </w:pPr>
            <w:r w:rsidRPr="00765852">
              <w:rPr>
                <w:b/>
                <w:bCs/>
                <w:sz w:val="24"/>
                <w:szCs w:val="24"/>
                <w:lang w:val="en-SG" w:eastAsia="en-SG"/>
              </w:rPr>
              <w:t> </w:t>
            </w: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1</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Xã Hải Lệ</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40 </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 160 </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 40 </w:t>
            </w: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 40 </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1407" w:type="dxa"/>
            <w:tcBorders>
              <w:top w:val="nil"/>
              <w:left w:val="nil"/>
              <w:bottom w:val="single" w:sz="4" w:space="0" w:color="auto"/>
              <w:right w:val="single" w:sz="4" w:space="0" w:color="auto"/>
            </w:tcBorders>
            <w:shd w:val="clear" w:color="auto" w:fill="auto"/>
            <w:noWrap/>
            <w:vAlign w:val="bottom"/>
            <w:hideMark/>
          </w:tcPr>
          <w:p w:rsidR="008E6CD0" w:rsidRPr="00765852" w:rsidRDefault="008E6CD0" w:rsidP="00550CAD">
            <w:pPr>
              <w:jc w:val="right"/>
              <w:rPr>
                <w:sz w:val="24"/>
                <w:szCs w:val="24"/>
                <w:lang w:val="en-SG" w:eastAsia="en-SG"/>
              </w:rPr>
            </w:pPr>
            <w:r w:rsidRPr="00765852">
              <w:rPr>
                <w:sz w:val="24"/>
                <w:szCs w:val="24"/>
                <w:lang w:val="en-SG" w:eastAsia="en-SG"/>
              </w:rPr>
              <w:t> </w:t>
            </w: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IV</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Huyện Hải Lăng</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340</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1.360</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289</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51</w:t>
            </w: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340</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1407" w:type="dxa"/>
            <w:tcBorders>
              <w:top w:val="nil"/>
              <w:left w:val="nil"/>
              <w:bottom w:val="single" w:sz="4" w:space="0" w:color="auto"/>
              <w:right w:val="single" w:sz="4" w:space="0" w:color="auto"/>
            </w:tcBorders>
            <w:shd w:val="clear" w:color="auto" w:fill="auto"/>
            <w:noWrap/>
            <w:vAlign w:val="bottom"/>
            <w:hideMark/>
          </w:tcPr>
          <w:p w:rsidR="008E6CD0" w:rsidRPr="00765852" w:rsidRDefault="008E6CD0" w:rsidP="00550CAD">
            <w:pPr>
              <w:jc w:val="right"/>
              <w:rPr>
                <w:b/>
                <w:bCs/>
                <w:sz w:val="24"/>
                <w:szCs w:val="24"/>
                <w:lang w:val="en-SG" w:eastAsia="en-SG"/>
              </w:rPr>
            </w:pPr>
            <w:r w:rsidRPr="00765852">
              <w:rPr>
                <w:b/>
                <w:bCs/>
                <w:sz w:val="24"/>
                <w:szCs w:val="24"/>
                <w:lang w:val="en-SG" w:eastAsia="en-SG"/>
              </w:rPr>
              <w:t> </w:t>
            </w: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1</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 xml:space="preserve">Xã Hải Định </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30</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120</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30</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30</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1407" w:type="dxa"/>
            <w:tcBorders>
              <w:top w:val="nil"/>
              <w:left w:val="nil"/>
              <w:bottom w:val="single" w:sz="4" w:space="0" w:color="auto"/>
              <w:right w:val="single" w:sz="4" w:space="0" w:color="auto"/>
            </w:tcBorders>
            <w:shd w:val="clear" w:color="auto" w:fill="auto"/>
            <w:noWrap/>
            <w:vAlign w:val="bottom"/>
            <w:hideMark/>
          </w:tcPr>
          <w:p w:rsidR="008E6CD0" w:rsidRPr="00765852" w:rsidRDefault="008E6CD0" w:rsidP="00550CAD">
            <w:pPr>
              <w:jc w:val="right"/>
              <w:rPr>
                <w:sz w:val="24"/>
                <w:szCs w:val="24"/>
                <w:lang w:val="en-SG" w:eastAsia="en-SG"/>
              </w:rPr>
            </w:pPr>
            <w:r w:rsidRPr="00765852">
              <w:rPr>
                <w:sz w:val="24"/>
                <w:szCs w:val="24"/>
                <w:lang w:val="en-SG" w:eastAsia="en-SG"/>
              </w:rPr>
              <w:t> </w:t>
            </w: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2</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 xml:space="preserve">Thị trấn Diên Sanh </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Cs/>
                <w:sz w:val="24"/>
                <w:szCs w:val="24"/>
                <w:lang w:val="en-SG" w:eastAsia="en-SG"/>
              </w:rPr>
            </w:pPr>
            <w:r w:rsidRPr="00765852">
              <w:rPr>
                <w:bCs/>
                <w:sz w:val="24"/>
                <w:szCs w:val="24"/>
                <w:lang w:val="en-SG" w:eastAsia="en-SG"/>
              </w:rPr>
              <w:t>50</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Cs/>
                <w:sz w:val="24"/>
                <w:szCs w:val="24"/>
                <w:lang w:val="en-SG" w:eastAsia="en-SG"/>
              </w:rPr>
            </w:pPr>
            <w:r w:rsidRPr="00765852">
              <w:rPr>
                <w:bCs/>
                <w:sz w:val="24"/>
                <w:szCs w:val="24"/>
                <w:lang w:val="en-SG" w:eastAsia="en-SG"/>
              </w:rPr>
              <w:t>200</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     50   </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       50   </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1407" w:type="dxa"/>
            <w:tcBorders>
              <w:top w:val="nil"/>
              <w:left w:val="nil"/>
              <w:bottom w:val="single" w:sz="4" w:space="0" w:color="auto"/>
              <w:right w:val="single" w:sz="4" w:space="0" w:color="auto"/>
            </w:tcBorders>
            <w:shd w:val="clear" w:color="auto" w:fill="auto"/>
            <w:noWrap/>
            <w:vAlign w:val="bottom"/>
            <w:hideMark/>
          </w:tcPr>
          <w:p w:rsidR="008E6CD0" w:rsidRPr="00765852" w:rsidRDefault="008E6CD0" w:rsidP="00550CAD">
            <w:pPr>
              <w:jc w:val="right"/>
              <w:rPr>
                <w:sz w:val="24"/>
                <w:szCs w:val="24"/>
                <w:lang w:val="en-SG" w:eastAsia="en-SG"/>
              </w:rPr>
            </w:pPr>
            <w:r w:rsidRPr="00765852">
              <w:rPr>
                <w:sz w:val="24"/>
                <w:szCs w:val="24"/>
                <w:lang w:val="en-SG" w:eastAsia="en-SG"/>
              </w:rPr>
              <w:t> </w:t>
            </w: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3</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Xã Hải Ba</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Cs/>
                <w:sz w:val="24"/>
                <w:szCs w:val="24"/>
                <w:lang w:val="en-SG" w:eastAsia="en-SG"/>
              </w:rPr>
            </w:pPr>
            <w:r w:rsidRPr="00765852">
              <w:rPr>
                <w:bCs/>
                <w:sz w:val="24"/>
                <w:szCs w:val="24"/>
                <w:lang w:val="en-SG" w:eastAsia="en-SG"/>
              </w:rPr>
              <w:t>28</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Cs/>
                <w:sz w:val="24"/>
                <w:szCs w:val="24"/>
                <w:lang w:val="en-SG" w:eastAsia="en-SG"/>
              </w:rPr>
            </w:pPr>
            <w:r w:rsidRPr="00765852">
              <w:rPr>
                <w:bCs/>
                <w:sz w:val="24"/>
                <w:szCs w:val="24"/>
                <w:lang w:val="en-SG" w:eastAsia="en-SG"/>
              </w:rPr>
              <w:t>112</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     28   </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       28   </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1407" w:type="dxa"/>
            <w:tcBorders>
              <w:top w:val="nil"/>
              <w:left w:val="nil"/>
              <w:bottom w:val="single" w:sz="4" w:space="0" w:color="auto"/>
              <w:right w:val="single" w:sz="4" w:space="0" w:color="auto"/>
            </w:tcBorders>
            <w:shd w:val="clear" w:color="auto" w:fill="auto"/>
            <w:noWrap/>
            <w:vAlign w:val="bottom"/>
            <w:hideMark/>
          </w:tcPr>
          <w:p w:rsidR="008E6CD0" w:rsidRPr="00765852" w:rsidRDefault="008E6CD0" w:rsidP="00550CAD">
            <w:pPr>
              <w:jc w:val="right"/>
              <w:rPr>
                <w:sz w:val="24"/>
                <w:szCs w:val="24"/>
                <w:lang w:val="en-SG" w:eastAsia="en-SG"/>
              </w:rPr>
            </w:pPr>
            <w:r w:rsidRPr="00765852">
              <w:rPr>
                <w:sz w:val="24"/>
                <w:szCs w:val="24"/>
                <w:lang w:val="en-SG" w:eastAsia="en-SG"/>
              </w:rPr>
              <w:t> </w:t>
            </w: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4</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Xã Hải Dương</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Cs/>
                <w:sz w:val="24"/>
                <w:szCs w:val="24"/>
                <w:lang w:val="en-SG" w:eastAsia="en-SG"/>
              </w:rPr>
            </w:pPr>
            <w:r w:rsidRPr="00765852">
              <w:rPr>
                <w:bCs/>
                <w:sz w:val="24"/>
                <w:szCs w:val="24"/>
                <w:lang w:val="en-SG" w:eastAsia="en-SG"/>
              </w:rPr>
              <w:t>60</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Cs/>
                <w:sz w:val="24"/>
                <w:szCs w:val="24"/>
                <w:lang w:val="en-SG" w:eastAsia="en-SG"/>
              </w:rPr>
            </w:pPr>
            <w:r w:rsidRPr="00765852">
              <w:rPr>
                <w:bCs/>
                <w:sz w:val="24"/>
                <w:szCs w:val="24"/>
                <w:lang w:val="en-SG" w:eastAsia="en-SG"/>
              </w:rPr>
              <w:t>240</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     60   </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       60   </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1407" w:type="dxa"/>
            <w:tcBorders>
              <w:top w:val="nil"/>
              <w:left w:val="nil"/>
              <w:bottom w:val="single" w:sz="4" w:space="0" w:color="auto"/>
              <w:right w:val="single" w:sz="4" w:space="0" w:color="auto"/>
            </w:tcBorders>
            <w:shd w:val="clear" w:color="auto" w:fill="auto"/>
            <w:noWrap/>
            <w:vAlign w:val="bottom"/>
            <w:hideMark/>
          </w:tcPr>
          <w:p w:rsidR="008E6CD0" w:rsidRPr="00765852" w:rsidRDefault="008E6CD0" w:rsidP="00550CAD">
            <w:pPr>
              <w:jc w:val="right"/>
              <w:rPr>
                <w:sz w:val="24"/>
                <w:szCs w:val="24"/>
                <w:lang w:val="en-SG" w:eastAsia="en-SG"/>
              </w:rPr>
            </w:pPr>
            <w:r w:rsidRPr="00765852">
              <w:rPr>
                <w:sz w:val="24"/>
                <w:szCs w:val="24"/>
                <w:lang w:val="en-SG" w:eastAsia="en-SG"/>
              </w:rPr>
              <w:t> </w:t>
            </w: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5</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 xml:space="preserve">Xã Hải Lâm </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Cs/>
                <w:sz w:val="24"/>
                <w:szCs w:val="24"/>
                <w:lang w:val="en-SG" w:eastAsia="en-SG"/>
              </w:rPr>
            </w:pPr>
            <w:r w:rsidRPr="00765852">
              <w:rPr>
                <w:bCs/>
                <w:sz w:val="24"/>
                <w:szCs w:val="24"/>
                <w:lang w:val="en-SG" w:eastAsia="en-SG"/>
              </w:rPr>
              <w:t>137</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Cs/>
                <w:sz w:val="24"/>
                <w:szCs w:val="24"/>
                <w:lang w:val="en-SG" w:eastAsia="en-SG"/>
              </w:rPr>
            </w:pPr>
            <w:r w:rsidRPr="00765852">
              <w:rPr>
                <w:bCs/>
                <w:sz w:val="24"/>
                <w:szCs w:val="24"/>
                <w:lang w:val="en-SG" w:eastAsia="en-SG"/>
              </w:rPr>
              <w:t>548</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     86   </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        51   </w:t>
            </w: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     137   </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1407" w:type="dxa"/>
            <w:tcBorders>
              <w:top w:val="nil"/>
              <w:left w:val="nil"/>
              <w:bottom w:val="single" w:sz="4" w:space="0" w:color="auto"/>
              <w:right w:val="single" w:sz="4" w:space="0" w:color="auto"/>
            </w:tcBorders>
            <w:shd w:val="clear" w:color="auto" w:fill="auto"/>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6</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Xã Hải Quy</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Cs/>
                <w:sz w:val="24"/>
                <w:szCs w:val="24"/>
                <w:lang w:val="en-SG" w:eastAsia="en-SG"/>
              </w:rPr>
            </w:pPr>
            <w:r w:rsidRPr="00765852">
              <w:rPr>
                <w:bCs/>
                <w:sz w:val="24"/>
                <w:szCs w:val="24"/>
                <w:lang w:val="en-SG" w:eastAsia="en-SG"/>
              </w:rPr>
              <w:t>35</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Cs/>
                <w:sz w:val="24"/>
                <w:szCs w:val="24"/>
                <w:lang w:val="en-SG" w:eastAsia="en-SG"/>
              </w:rPr>
            </w:pPr>
            <w:r w:rsidRPr="00765852">
              <w:rPr>
                <w:bCs/>
                <w:sz w:val="24"/>
                <w:szCs w:val="24"/>
                <w:lang w:val="en-SG" w:eastAsia="en-SG"/>
              </w:rPr>
              <w:t>140</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     35   </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       35   </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1407" w:type="dxa"/>
            <w:tcBorders>
              <w:top w:val="nil"/>
              <w:left w:val="nil"/>
              <w:bottom w:val="single" w:sz="4" w:space="0" w:color="auto"/>
              <w:right w:val="single" w:sz="4" w:space="0" w:color="auto"/>
            </w:tcBorders>
            <w:shd w:val="clear" w:color="auto" w:fill="auto"/>
            <w:noWrap/>
            <w:vAlign w:val="bottom"/>
            <w:hideMark/>
          </w:tcPr>
          <w:p w:rsidR="008E6CD0" w:rsidRPr="00765852" w:rsidRDefault="008E6CD0" w:rsidP="00550CAD">
            <w:pPr>
              <w:jc w:val="right"/>
              <w:rPr>
                <w:sz w:val="24"/>
                <w:szCs w:val="24"/>
                <w:lang w:val="en-SG" w:eastAsia="en-SG"/>
              </w:rPr>
            </w:pPr>
            <w:r w:rsidRPr="00765852">
              <w:rPr>
                <w:sz w:val="24"/>
                <w:szCs w:val="24"/>
                <w:lang w:val="en-SG" w:eastAsia="en-SG"/>
              </w:rPr>
              <w:t> </w:t>
            </w: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E6CD0" w:rsidRPr="00765852" w:rsidRDefault="008E6CD0" w:rsidP="00550CAD">
            <w:pPr>
              <w:jc w:val="center"/>
              <w:rPr>
                <w:b/>
                <w:bCs/>
                <w:sz w:val="24"/>
                <w:szCs w:val="24"/>
                <w:lang w:val="en-SG" w:eastAsia="en-SG"/>
              </w:rPr>
            </w:pPr>
            <w:r w:rsidRPr="00765852">
              <w:rPr>
                <w:b/>
                <w:bCs/>
                <w:sz w:val="24"/>
                <w:szCs w:val="24"/>
                <w:lang w:val="en-SG" w:eastAsia="en-SG"/>
              </w:rPr>
              <w:lastRenderedPageBreak/>
              <w:t>V</w:t>
            </w:r>
          </w:p>
        </w:tc>
        <w:tc>
          <w:tcPr>
            <w:tcW w:w="2307" w:type="dxa"/>
            <w:tcBorders>
              <w:top w:val="nil"/>
              <w:left w:val="nil"/>
              <w:bottom w:val="single" w:sz="4" w:space="0" w:color="auto"/>
              <w:right w:val="single" w:sz="4" w:space="0" w:color="auto"/>
            </w:tcBorders>
            <w:shd w:val="clear" w:color="auto" w:fill="auto"/>
            <w:noWrap/>
            <w:vAlign w:val="bottom"/>
            <w:hideMark/>
          </w:tcPr>
          <w:p w:rsidR="008E6CD0" w:rsidRPr="00765852" w:rsidRDefault="008E6CD0" w:rsidP="00550CAD">
            <w:pPr>
              <w:jc w:val="center"/>
              <w:rPr>
                <w:b/>
                <w:bCs/>
                <w:sz w:val="24"/>
                <w:szCs w:val="24"/>
                <w:lang w:val="en-SG" w:eastAsia="en-SG"/>
              </w:rPr>
            </w:pPr>
            <w:r w:rsidRPr="00765852">
              <w:rPr>
                <w:b/>
                <w:bCs/>
                <w:sz w:val="24"/>
                <w:szCs w:val="24"/>
                <w:lang w:val="en-SG" w:eastAsia="en-SG"/>
              </w:rPr>
              <w:t>Huyện Đảo Cồn Cỏ</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21</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85</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12</w:t>
            </w: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9</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21</w:t>
            </w:r>
          </w:p>
        </w:tc>
        <w:tc>
          <w:tcPr>
            <w:tcW w:w="14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1</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Đảo Cồn Cỏ</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21</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85</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12</w:t>
            </w: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9</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21</w:t>
            </w:r>
          </w:p>
        </w:tc>
        <w:tc>
          <w:tcPr>
            <w:tcW w:w="14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VI</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Huyện Triệu Phong</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633</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2.197</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345</w:t>
            </w: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253</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35</w:t>
            </w: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633</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14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1</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Xã Triệu Hòa</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118</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472</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50</w:t>
            </w: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68</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118</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14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2</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Xã Triệu Ái</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100</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400</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85</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15</w:t>
            </w: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100</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14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3</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Xã Triệu Thượng</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335</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1.005</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255</w:t>
            </w: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80</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335</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14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4</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Xã Triệu Giang</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80</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320</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40</w:t>
            </w: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20</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20</w:t>
            </w: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80</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14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VII</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Huyện Vĩnh Linh</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 xml:space="preserve">42 </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 xml:space="preserve">149  </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21</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 xml:space="preserve">21 </w:t>
            </w: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 xml:space="preserve">42 </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14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p>
        </w:tc>
      </w:tr>
      <w:tr w:rsidR="008E6CD0" w:rsidRPr="00765852" w:rsidTr="00C03095">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1</w:t>
            </w:r>
          </w:p>
        </w:tc>
        <w:tc>
          <w:tcPr>
            <w:tcW w:w="2307" w:type="dxa"/>
            <w:tcBorders>
              <w:top w:val="single" w:sz="4" w:space="0" w:color="auto"/>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Thị trấn Hồ Xá</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21</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 58 </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21</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21</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8E6CD0" w:rsidRPr="00765852" w:rsidRDefault="008E6CD0" w:rsidP="00550CAD">
            <w:pPr>
              <w:jc w:val="right"/>
              <w:rPr>
                <w:sz w:val="24"/>
                <w:szCs w:val="24"/>
                <w:lang w:val="en-SG" w:eastAsia="en-SG"/>
              </w:rPr>
            </w:pP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2</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Xã Vĩnh Thái</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21 </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 91 </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21</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21 </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p>
        </w:tc>
        <w:tc>
          <w:tcPr>
            <w:tcW w:w="1407" w:type="dxa"/>
            <w:tcBorders>
              <w:top w:val="nil"/>
              <w:left w:val="nil"/>
              <w:bottom w:val="single" w:sz="4" w:space="0" w:color="auto"/>
              <w:right w:val="single" w:sz="4" w:space="0" w:color="auto"/>
            </w:tcBorders>
            <w:shd w:val="clear" w:color="auto" w:fill="auto"/>
            <w:vAlign w:val="center"/>
            <w:hideMark/>
          </w:tcPr>
          <w:p w:rsidR="008E6CD0" w:rsidRPr="00765852" w:rsidRDefault="008E6CD0" w:rsidP="00550CAD">
            <w:pPr>
              <w:jc w:val="right"/>
              <w:rPr>
                <w:sz w:val="24"/>
                <w:szCs w:val="24"/>
                <w:lang w:val="en-SG" w:eastAsia="en-SG"/>
              </w:rPr>
            </w:pP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VIII</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b/>
                <w:bCs/>
                <w:sz w:val="24"/>
                <w:szCs w:val="24"/>
                <w:lang w:val="en-SG" w:eastAsia="en-SG"/>
              </w:rPr>
            </w:pPr>
            <w:r w:rsidRPr="00765852">
              <w:rPr>
                <w:b/>
                <w:bCs/>
                <w:sz w:val="24"/>
                <w:szCs w:val="24"/>
                <w:lang w:val="en-SG" w:eastAsia="en-SG"/>
              </w:rPr>
              <w:t>Huyện Gio Linh</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 xml:space="preserve">71 </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 xml:space="preserve"> 284 </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71</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 xml:space="preserve">71 </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r w:rsidRPr="00765852">
              <w:rPr>
                <w:b/>
                <w:bCs/>
                <w:sz w:val="24"/>
                <w:szCs w:val="24"/>
                <w:lang w:val="en-SG" w:eastAsia="en-SG"/>
              </w:rPr>
              <w:t>-</w:t>
            </w:r>
          </w:p>
        </w:tc>
        <w:tc>
          <w:tcPr>
            <w:tcW w:w="14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b/>
                <w:bCs/>
                <w:sz w:val="24"/>
                <w:szCs w:val="24"/>
                <w:lang w:val="en-SG" w:eastAsia="en-SG"/>
              </w:rPr>
            </w:pP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1</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Xã Gio Mỹ</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31</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124 </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31</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xml:space="preserve"> 31 </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1407" w:type="dxa"/>
            <w:tcBorders>
              <w:top w:val="nil"/>
              <w:left w:val="nil"/>
              <w:bottom w:val="single" w:sz="4" w:space="0" w:color="auto"/>
              <w:right w:val="single" w:sz="4" w:space="0" w:color="auto"/>
            </w:tcBorders>
            <w:shd w:val="clear" w:color="auto" w:fill="auto"/>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r>
      <w:tr w:rsidR="008E6CD0" w:rsidRPr="00765852" w:rsidTr="00C03095">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2</w:t>
            </w:r>
          </w:p>
        </w:tc>
        <w:tc>
          <w:tcPr>
            <w:tcW w:w="230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center"/>
              <w:rPr>
                <w:sz w:val="24"/>
                <w:szCs w:val="24"/>
                <w:lang w:val="en-SG" w:eastAsia="en-SG"/>
              </w:rPr>
            </w:pPr>
            <w:r w:rsidRPr="00765852">
              <w:rPr>
                <w:sz w:val="24"/>
                <w:szCs w:val="24"/>
                <w:lang w:val="en-SG" w:eastAsia="en-SG"/>
              </w:rPr>
              <w:t>Xã Gio Hải</w:t>
            </w:r>
          </w:p>
        </w:tc>
        <w:tc>
          <w:tcPr>
            <w:tcW w:w="870"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40</w:t>
            </w:r>
          </w:p>
        </w:tc>
        <w:tc>
          <w:tcPr>
            <w:tcW w:w="1238"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160</w:t>
            </w:r>
          </w:p>
        </w:tc>
        <w:tc>
          <w:tcPr>
            <w:tcW w:w="107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99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40</w:t>
            </w:r>
          </w:p>
        </w:tc>
        <w:tc>
          <w:tcPr>
            <w:tcW w:w="1063"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95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40</w:t>
            </w:r>
          </w:p>
        </w:tc>
        <w:tc>
          <w:tcPr>
            <w:tcW w:w="124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944"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837" w:type="dxa"/>
            <w:tcBorders>
              <w:top w:val="nil"/>
              <w:left w:val="nil"/>
              <w:bottom w:val="single" w:sz="4" w:space="0" w:color="auto"/>
              <w:right w:val="single" w:sz="4" w:space="0" w:color="auto"/>
            </w:tcBorders>
            <w:shd w:val="clear" w:color="auto" w:fill="auto"/>
            <w:noWrap/>
            <w:vAlign w:val="center"/>
            <w:hideMark/>
          </w:tcPr>
          <w:p w:rsidR="008E6CD0" w:rsidRPr="00765852" w:rsidRDefault="008E6CD0" w:rsidP="00550CAD">
            <w:pPr>
              <w:jc w:val="right"/>
              <w:rPr>
                <w:sz w:val="24"/>
                <w:szCs w:val="24"/>
                <w:lang w:val="en-SG" w:eastAsia="en-SG"/>
              </w:rPr>
            </w:pPr>
            <w:r w:rsidRPr="00765852">
              <w:rPr>
                <w:sz w:val="24"/>
                <w:szCs w:val="24"/>
                <w:lang w:val="en-SG" w:eastAsia="en-SG"/>
              </w:rPr>
              <w:t> </w:t>
            </w:r>
          </w:p>
        </w:tc>
        <w:tc>
          <w:tcPr>
            <w:tcW w:w="1407" w:type="dxa"/>
            <w:tcBorders>
              <w:top w:val="nil"/>
              <w:left w:val="nil"/>
              <w:bottom w:val="single" w:sz="4" w:space="0" w:color="auto"/>
              <w:right w:val="single" w:sz="4" w:space="0" w:color="auto"/>
            </w:tcBorders>
            <w:shd w:val="clear" w:color="auto" w:fill="auto"/>
            <w:noWrap/>
            <w:vAlign w:val="bottom"/>
            <w:hideMark/>
          </w:tcPr>
          <w:p w:rsidR="008E6CD0" w:rsidRPr="00765852" w:rsidRDefault="008E6CD0" w:rsidP="00550CAD">
            <w:pPr>
              <w:jc w:val="right"/>
              <w:rPr>
                <w:sz w:val="24"/>
                <w:szCs w:val="24"/>
                <w:lang w:val="en-SG" w:eastAsia="en-SG"/>
              </w:rPr>
            </w:pPr>
            <w:r w:rsidRPr="00765852">
              <w:rPr>
                <w:sz w:val="24"/>
                <w:szCs w:val="24"/>
                <w:lang w:val="en-SG" w:eastAsia="en-SG"/>
              </w:rPr>
              <w:t> </w:t>
            </w:r>
          </w:p>
        </w:tc>
      </w:tr>
    </w:tbl>
    <w:p w:rsidR="008E6CD0" w:rsidRPr="00765852" w:rsidRDefault="008E6CD0" w:rsidP="008E6CD0">
      <w:pPr>
        <w:jc w:val="center"/>
        <w:rPr>
          <w:b/>
          <w:bCs/>
          <w:sz w:val="24"/>
          <w:szCs w:val="24"/>
        </w:rPr>
      </w:pPr>
    </w:p>
    <w:p w:rsidR="008E6CD0" w:rsidRPr="00765852" w:rsidRDefault="008E6CD0" w:rsidP="008E6CD0">
      <w:pPr>
        <w:jc w:val="center"/>
        <w:rPr>
          <w:b/>
          <w:bCs/>
          <w:sz w:val="24"/>
          <w:szCs w:val="24"/>
        </w:rPr>
      </w:pPr>
    </w:p>
    <w:p w:rsidR="008E6CD0" w:rsidRPr="00765852" w:rsidRDefault="008E6CD0" w:rsidP="008E6CD0">
      <w:pPr>
        <w:rPr>
          <w:b/>
          <w:bCs/>
          <w:sz w:val="24"/>
          <w:szCs w:val="24"/>
        </w:rPr>
      </w:pPr>
    </w:p>
    <w:p w:rsidR="008E6CD0" w:rsidRPr="00765852" w:rsidRDefault="008E6CD0" w:rsidP="008E6CD0">
      <w:pPr>
        <w:rPr>
          <w:b/>
          <w:bCs/>
          <w:sz w:val="24"/>
          <w:szCs w:val="24"/>
        </w:rPr>
      </w:pPr>
    </w:p>
    <w:p w:rsidR="008E6CD0" w:rsidRPr="00765852" w:rsidRDefault="008E6CD0" w:rsidP="008E6CD0">
      <w:pPr>
        <w:rPr>
          <w:b/>
          <w:bCs/>
          <w:sz w:val="24"/>
          <w:szCs w:val="24"/>
        </w:rPr>
      </w:pPr>
    </w:p>
    <w:p w:rsidR="008E6CD0" w:rsidRPr="00765852" w:rsidRDefault="008E6CD0" w:rsidP="008E6CD0">
      <w:pPr>
        <w:rPr>
          <w:b/>
          <w:bCs/>
          <w:sz w:val="24"/>
          <w:szCs w:val="24"/>
        </w:rPr>
      </w:pPr>
    </w:p>
    <w:p w:rsidR="0014554C" w:rsidRPr="00765852" w:rsidRDefault="0014554C" w:rsidP="008A29DD">
      <w:pPr>
        <w:ind w:firstLine="567"/>
        <w:jc w:val="center"/>
        <w:rPr>
          <w:b/>
          <w:sz w:val="28"/>
          <w:szCs w:val="28"/>
          <w:lang w:val="en-SG"/>
        </w:rPr>
      </w:pPr>
    </w:p>
    <w:p w:rsidR="001C3E9D" w:rsidRPr="00765852" w:rsidRDefault="001C3E9D" w:rsidP="008A29DD">
      <w:pPr>
        <w:ind w:firstLine="567"/>
        <w:jc w:val="center"/>
        <w:rPr>
          <w:b/>
          <w:sz w:val="28"/>
          <w:szCs w:val="28"/>
          <w:lang w:val="en-SG"/>
        </w:rPr>
      </w:pPr>
    </w:p>
    <w:p w:rsidR="001C3E9D" w:rsidRPr="00765852" w:rsidRDefault="001C3E9D" w:rsidP="008A29DD">
      <w:pPr>
        <w:ind w:firstLine="567"/>
        <w:jc w:val="center"/>
        <w:rPr>
          <w:b/>
          <w:sz w:val="28"/>
          <w:szCs w:val="28"/>
          <w:lang w:val="en-SG"/>
        </w:rPr>
      </w:pPr>
    </w:p>
    <w:p w:rsidR="001C3E9D" w:rsidRPr="00765852" w:rsidRDefault="000229A6" w:rsidP="001C3E9D">
      <w:pPr>
        <w:ind w:firstLine="567"/>
        <w:jc w:val="center"/>
        <w:rPr>
          <w:b/>
          <w:sz w:val="28"/>
          <w:szCs w:val="28"/>
          <w:lang w:val="en-SG"/>
        </w:rPr>
      </w:pPr>
      <w:r w:rsidRPr="00765852">
        <w:rPr>
          <w:b/>
          <w:sz w:val="28"/>
          <w:szCs w:val="28"/>
          <w:lang w:val="en-SG"/>
        </w:rPr>
        <w:lastRenderedPageBreak/>
        <w:t>PHỤ</w:t>
      </w:r>
      <w:r w:rsidR="001C3E9D" w:rsidRPr="00765852">
        <w:rPr>
          <w:b/>
          <w:sz w:val="28"/>
          <w:szCs w:val="28"/>
          <w:lang w:val="en-SG"/>
        </w:rPr>
        <w:t xml:space="preserve"> LỤC V</w:t>
      </w:r>
      <w:r w:rsidR="0014554C" w:rsidRPr="00765852">
        <w:rPr>
          <w:b/>
          <w:sz w:val="28"/>
          <w:szCs w:val="28"/>
          <w:lang w:val="en-SG"/>
        </w:rPr>
        <w:t>I</w:t>
      </w:r>
    </w:p>
    <w:tbl>
      <w:tblPr>
        <w:tblW w:w="15093" w:type="dxa"/>
        <w:tblInd w:w="-459" w:type="dxa"/>
        <w:tblLook w:val="04A0" w:firstRow="1" w:lastRow="0" w:firstColumn="1" w:lastColumn="0" w:noHBand="0" w:noVBand="1"/>
      </w:tblPr>
      <w:tblGrid>
        <w:gridCol w:w="1418"/>
        <w:gridCol w:w="836"/>
        <w:gridCol w:w="1134"/>
        <w:gridCol w:w="1134"/>
        <w:gridCol w:w="1056"/>
        <w:gridCol w:w="1056"/>
        <w:gridCol w:w="885"/>
        <w:gridCol w:w="885"/>
        <w:gridCol w:w="953"/>
        <w:gridCol w:w="756"/>
        <w:gridCol w:w="1056"/>
        <w:gridCol w:w="1056"/>
        <w:gridCol w:w="1056"/>
        <w:gridCol w:w="1056"/>
        <w:gridCol w:w="756"/>
      </w:tblGrid>
      <w:tr w:rsidR="00400A8B" w:rsidRPr="00765852" w:rsidTr="009E0273">
        <w:trPr>
          <w:trHeight w:val="375"/>
        </w:trPr>
        <w:tc>
          <w:tcPr>
            <w:tcW w:w="15093" w:type="dxa"/>
            <w:gridSpan w:val="15"/>
            <w:tcBorders>
              <w:top w:val="nil"/>
              <w:left w:val="nil"/>
              <w:right w:val="nil"/>
            </w:tcBorders>
            <w:shd w:val="clear" w:color="auto" w:fill="auto"/>
            <w:noWrap/>
            <w:vAlign w:val="bottom"/>
            <w:hideMark/>
          </w:tcPr>
          <w:p w:rsidR="000229A6" w:rsidRPr="00765852" w:rsidRDefault="000229A6" w:rsidP="000229A6">
            <w:pPr>
              <w:widowControl/>
              <w:autoSpaceDE/>
              <w:autoSpaceDN/>
              <w:jc w:val="center"/>
              <w:rPr>
                <w:b/>
                <w:bCs/>
                <w:color w:val="000000"/>
                <w:sz w:val="28"/>
                <w:szCs w:val="28"/>
                <w:lang w:val="en-US"/>
              </w:rPr>
            </w:pPr>
            <w:r w:rsidRPr="00765852">
              <w:rPr>
                <w:b/>
                <w:bCs/>
                <w:color w:val="000000"/>
                <w:sz w:val="28"/>
                <w:szCs w:val="28"/>
                <w:lang w:val="en-US"/>
              </w:rPr>
              <w:t>BẢNG TỔNG HỢP NHU CẤU KINH PHÍ GIAI ĐOẠN 2022-2025</w:t>
            </w:r>
          </w:p>
        </w:tc>
      </w:tr>
      <w:tr w:rsidR="00383CDC" w:rsidRPr="00765852" w:rsidTr="009E0273">
        <w:trPr>
          <w:trHeight w:val="375"/>
        </w:trPr>
        <w:tc>
          <w:tcPr>
            <w:tcW w:w="15093" w:type="dxa"/>
            <w:gridSpan w:val="15"/>
            <w:tcBorders>
              <w:top w:val="nil"/>
              <w:left w:val="nil"/>
              <w:right w:val="nil"/>
            </w:tcBorders>
            <w:shd w:val="clear" w:color="auto" w:fill="auto"/>
            <w:noWrap/>
            <w:vAlign w:val="bottom"/>
          </w:tcPr>
          <w:p w:rsidR="00383CDC" w:rsidRPr="00765852" w:rsidRDefault="00383CDC" w:rsidP="00383CDC">
            <w:pPr>
              <w:jc w:val="center"/>
              <w:rPr>
                <w:bCs/>
                <w:i/>
                <w:sz w:val="26"/>
                <w:szCs w:val="26"/>
              </w:rPr>
            </w:pPr>
            <w:r w:rsidRPr="00765852">
              <w:rPr>
                <w:bCs/>
                <w:i/>
                <w:sz w:val="26"/>
                <w:szCs w:val="26"/>
              </w:rPr>
              <w:t>(Kèm theo Đề</w:t>
            </w:r>
            <w:r w:rsidRPr="00765852">
              <w:rPr>
                <w:bCs/>
                <w:i/>
                <w:sz w:val="26"/>
                <w:szCs w:val="26"/>
                <w:lang w:val="en-US"/>
              </w:rPr>
              <w:t xml:space="preserve"> án</w:t>
            </w:r>
            <w:r w:rsidRPr="00765852">
              <w:rPr>
                <w:bCs/>
                <w:i/>
                <w:sz w:val="26"/>
                <w:szCs w:val="26"/>
              </w:rPr>
              <w:t xml:space="preserve"> số:       /Đ</w:t>
            </w:r>
            <w:r w:rsidRPr="00765852">
              <w:rPr>
                <w:bCs/>
                <w:i/>
                <w:sz w:val="26"/>
                <w:szCs w:val="26"/>
                <w:lang w:val="en-US"/>
              </w:rPr>
              <w:t>A</w:t>
            </w:r>
            <w:r w:rsidRPr="00765852">
              <w:rPr>
                <w:bCs/>
                <w:i/>
                <w:sz w:val="26"/>
                <w:szCs w:val="26"/>
              </w:rPr>
              <w:t>-UBND ngày    /    /2022 của UBND tỉnh Quảng Trị)</w:t>
            </w:r>
          </w:p>
          <w:p w:rsidR="00383CDC" w:rsidRPr="00765852" w:rsidRDefault="00383CDC" w:rsidP="000229A6">
            <w:pPr>
              <w:widowControl/>
              <w:autoSpaceDE/>
              <w:autoSpaceDN/>
              <w:jc w:val="center"/>
              <w:rPr>
                <w:b/>
                <w:bCs/>
                <w:color w:val="000000"/>
                <w:sz w:val="28"/>
                <w:szCs w:val="28"/>
                <w:lang w:val="en-US"/>
              </w:rPr>
            </w:pPr>
          </w:p>
        </w:tc>
      </w:tr>
      <w:tr w:rsidR="001C0575" w:rsidRPr="00765852" w:rsidTr="009E0273">
        <w:trPr>
          <w:trHeight w:val="375"/>
        </w:trPr>
        <w:tc>
          <w:tcPr>
            <w:tcW w:w="1418" w:type="dxa"/>
            <w:tcBorders>
              <w:top w:val="nil"/>
              <w:left w:val="nil"/>
              <w:right w:val="nil"/>
            </w:tcBorders>
            <w:shd w:val="clear" w:color="auto" w:fill="auto"/>
            <w:noWrap/>
            <w:vAlign w:val="bottom"/>
            <w:hideMark/>
          </w:tcPr>
          <w:p w:rsidR="001C0575" w:rsidRPr="00765852" w:rsidRDefault="001C0575" w:rsidP="000229A6">
            <w:pPr>
              <w:widowControl/>
              <w:autoSpaceDE/>
              <w:autoSpaceDN/>
              <w:jc w:val="center"/>
              <w:rPr>
                <w:b/>
                <w:bCs/>
                <w:color w:val="000000"/>
                <w:sz w:val="28"/>
                <w:szCs w:val="28"/>
                <w:lang w:val="en-US"/>
              </w:rPr>
            </w:pPr>
          </w:p>
        </w:tc>
        <w:tc>
          <w:tcPr>
            <w:tcW w:w="836" w:type="dxa"/>
            <w:tcBorders>
              <w:top w:val="nil"/>
              <w:left w:val="nil"/>
              <w:right w:val="nil"/>
            </w:tcBorders>
            <w:shd w:val="clear" w:color="auto" w:fill="auto"/>
            <w:noWrap/>
            <w:vAlign w:val="bottom"/>
            <w:hideMark/>
          </w:tcPr>
          <w:p w:rsidR="001C0575" w:rsidRPr="00765852" w:rsidRDefault="001C0575" w:rsidP="000229A6">
            <w:pPr>
              <w:widowControl/>
              <w:autoSpaceDE/>
              <w:autoSpaceDN/>
              <w:jc w:val="center"/>
              <w:rPr>
                <w:b/>
                <w:bCs/>
                <w:color w:val="000000"/>
                <w:sz w:val="28"/>
                <w:szCs w:val="28"/>
                <w:lang w:val="en-US"/>
              </w:rPr>
            </w:pPr>
          </w:p>
        </w:tc>
        <w:tc>
          <w:tcPr>
            <w:tcW w:w="1134" w:type="dxa"/>
            <w:tcBorders>
              <w:top w:val="nil"/>
              <w:left w:val="nil"/>
              <w:right w:val="nil"/>
            </w:tcBorders>
            <w:shd w:val="clear" w:color="auto" w:fill="auto"/>
            <w:noWrap/>
            <w:vAlign w:val="bottom"/>
            <w:hideMark/>
          </w:tcPr>
          <w:p w:rsidR="001C0575" w:rsidRPr="00765852" w:rsidRDefault="001C0575" w:rsidP="000229A6">
            <w:pPr>
              <w:widowControl/>
              <w:autoSpaceDE/>
              <w:autoSpaceDN/>
              <w:jc w:val="center"/>
              <w:rPr>
                <w:b/>
                <w:bCs/>
                <w:color w:val="000000"/>
                <w:sz w:val="28"/>
                <w:szCs w:val="28"/>
                <w:lang w:val="en-US"/>
              </w:rPr>
            </w:pPr>
          </w:p>
        </w:tc>
        <w:tc>
          <w:tcPr>
            <w:tcW w:w="1134" w:type="dxa"/>
            <w:tcBorders>
              <w:top w:val="nil"/>
              <w:left w:val="nil"/>
              <w:right w:val="nil"/>
            </w:tcBorders>
            <w:shd w:val="clear" w:color="auto" w:fill="auto"/>
            <w:noWrap/>
            <w:vAlign w:val="bottom"/>
            <w:hideMark/>
          </w:tcPr>
          <w:p w:rsidR="001C0575" w:rsidRPr="00765852" w:rsidRDefault="001C0575" w:rsidP="000229A6">
            <w:pPr>
              <w:widowControl/>
              <w:autoSpaceDE/>
              <w:autoSpaceDN/>
              <w:jc w:val="center"/>
              <w:rPr>
                <w:b/>
                <w:bCs/>
                <w:color w:val="000000"/>
                <w:sz w:val="28"/>
                <w:szCs w:val="28"/>
                <w:lang w:val="en-US"/>
              </w:rPr>
            </w:pPr>
          </w:p>
        </w:tc>
        <w:tc>
          <w:tcPr>
            <w:tcW w:w="1056" w:type="dxa"/>
            <w:tcBorders>
              <w:top w:val="nil"/>
              <w:left w:val="nil"/>
              <w:right w:val="nil"/>
            </w:tcBorders>
            <w:shd w:val="clear" w:color="auto" w:fill="auto"/>
            <w:noWrap/>
            <w:vAlign w:val="bottom"/>
            <w:hideMark/>
          </w:tcPr>
          <w:p w:rsidR="001C0575" w:rsidRPr="00765852" w:rsidRDefault="001C0575" w:rsidP="000229A6">
            <w:pPr>
              <w:widowControl/>
              <w:autoSpaceDE/>
              <w:autoSpaceDN/>
              <w:jc w:val="center"/>
              <w:rPr>
                <w:b/>
                <w:bCs/>
                <w:color w:val="000000"/>
                <w:sz w:val="28"/>
                <w:szCs w:val="28"/>
                <w:lang w:val="en-US"/>
              </w:rPr>
            </w:pPr>
          </w:p>
        </w:tc>
        <w:tc>
          <w:tcPr>
            <w:tcW w:w="1056" w:type="dxa"/>
            <w:tcBorders>
              <w:top w:val="nil"/>
              <w:left w:val="nil"/>
              <w:right w:val="nil"/>
            </w:tcBorders>
            <w:shd w:val="clear" w:color="auto" w:fill="auto"/>
            <w:noWrap/>
            <w:vAlign w:val="bottom"/>
            <w:hideMark/>
          </w:tcPr>
          <w:p w:rsidR="001C0575" w:rsidRPr="00765852" w:rsidRDefault="001C0575" w:rsidP="000229A6">
            <w:pPr>
              <w:widowControl/>
              <w:autoSpaceDE/>
              <w:autoSpaceDN/>
              <w:jc w:val="center"/>
              <w:rPr>
                <w:b/>
                <w:bCs/>
                <w:color w:val="000000"/>
                <w:sz w:val="28"/>
                <w:szCs w:val="28"/>
                <w:lang w:val="en-US"/>
              </w:rPr>
            </w:pPr>
          </w:p>
        </w:tc>
        <w:tc>
          <w:tcPr>
            <w:tcW w:w="885" w:type="dxa"/>
            <w:tcBorders>
              <w:top w:val="nil"/>
              <w:left w:val="nil"/>
              <w:right w:val="nil"/>
            </w:tcBorders>
            <w:shd w:val="clear" w:color="auto" w:fill="auto"/>
            <w:noWrap/>
            <w:vAlign w:val="bottom"/>
            <w:hideMark/>
          </w:tcPr>
          <w:p w:rsidR="001C0575" w:rsidRPr="00765852" w:rsidRDefault="001C0575" w:rsidP="000229A6">
            <w:pPr>
              <w:widowControl/>
              <w:autoSpaceDE/>
              <w:autoSpaceDN/>
              <w:jc w:val="center"/>
              <w:rPr>
                <w:b/>
                <w:bCs/>
                <w:color w:val="000000"/>
                <w:sz w:val="28"/>
                <w:szCs w:val="28"/>
                <w:lang w:val="en-US"/>
              </w:rPr>
            </w:pPr>
          </w:p>
        </w:tc>
        <w:tc>
          <w:tcPr>
            <w:tcW w:w="885" w:type="dxa"/>
            <w:tcBorders>
              <w:top w:val="nil"/>
              <w:left w:val="nil"/>
              <w:right w:val="nil"/>
            </w:tcBorders>
            <w:shd w:val="clear" w:color="auto" w:fill="auto"/>
            <w:noWrap/>
            <w:vAlign w:val="bottom"/>
            <w:hideMark/>
          </w:tcPr>
          <w:p w:rsidR="001C0575" w:rsidRPr="00765852" w:rsidRDefault="001C0575" w:rsidP="000229A6">
            <w:pPr>
              <w:widowControl/>
              <w:autoSpaceDE/>
              <w:autoSpaceDN/>
              <w:rPr>
                <w:color w:val="000000"/>
                <w:sz w:val="28"/>
                <w:szCs w:val="28"/>
                <w:lang w:val="en-US"/>
              </w:rPr>
            </w:pPr>
          </w:p>
        </w:tc>
        <w:tc>
          <w:tcPr>
            <w:tcW w:w="953" w:type="dxa"/>
            <w:tcBorders>
              <w:top w:val="nil"/>
              <w:left w:val="nil"/>
              <w:right w:val="nil"/>
            </w:tcBorders>
            <w:shd w:val="clear" w:color="auto" w:fill="auto"/>
            <w:noWrap/>
            <w:vAlign w:val="bottom"/>
            <w:hideMark/>
          </w:tcPr>
          <w:p w:rsidR="001C0575" w:rsidRPr="00765852" w:rsidRDefault="001C0575" w:rsidP="000229A6">
            <w:pPr>
              <w:widowControl/>
              <w:autoSpaceDE/>
              <w:autoSpaceDN/>
              <w:rPr>
                <w:color w:val="000000"/>
                <w:sz w:val="28"/>
                <w:szCs w:val="28"/>
                <w:lang w:val="en-US"/>
              </w:rPr>
            </w:pPr>
          </w:p>
        </w:tc>
        <w:tc>
          <w:tcPr>
            <w:tcW w:w="756" w:type="dxa"/>
            <w:tcBorders>
              <w:top w:val="nil"/>
              <w:left w:val="nil"/>
              <w:right w:val="nil"/>
            </w:tcBorders>
            <w:shd w:val="clear" w:color="auto" w:fill="auto"/>
            <w:noWrap/>
            <w:vAlign w:val="bottom"/>
            <w:hideMark/>
          </w:tcPr>
          <w:p w:rsidR="001C0575" w:rsidRPr="00765852" w:rsidRDefault="001C0575" w:rsidP="000229A6">
            <w:pPr>
              <w:widowControl/>
              <w:autoSpaceDE/>
              <w:autoSpaceDN/>
              <w:rPr>
                <w:color w:val="000000"/>
                <w:sz w:val="28"/>
                <w:szCs w:val="28"/>
                <w:lang w:val="en-US"/>
              </w:rPr>
            </w:pPr>
          </w:p>
        </w:tc>
        <w:tc>
          <w:tcPr>
            <w:tcW w:w="1056" w:type="dxa"/>
            <w:tcBorders>
              <w:top w:val="nil"/>
              <w:left w:val="nil"/>
              <w:right w:val="nil"/>
            </w:tcBorders>
            <w:shd w:val="clear" w:color="auto" w:fill="auto"/>
            <w:noWrap/>
            <w:vAlign w:val="bottom"/>
            <w:hideMark/>
          </w:tcPr>
          <w:p w:rsidR="001C0575" w:rsidRPr="00765852" w:rsidRDefault="001C0575" w:rsidP="000229A6">
            <w:pPr>
              <w:widowControl/>
              <w:autoSpaceDE/>
              <w:autoSpaceDN/>
              <w:rPr>
                <w:color w:val="000000"/>
                <w:sz w:val="28"/>
                <w:szCs w:val="28"/>
                <w:lang w:val="en-US"/>
              </w:rPr>
            </w:pPr>
          </w:p>
        </w:tc>
        <w:tc>
          <w:tcPr>
            <w:tcW w:w="3924" w:type="dxa"/>
            <w:gridSpan w:val="4"/>
            <w:tcBorders>
              <w:top w:val="nil"/>
              <w:left w:val="nil"/>
              <w:right w:val="nil"/>
            </w:tcBorders>
            <w:shd w:val="clear" w:color="auto" w:fill="auto"/>
            <w:noWrap/>
            <w:vAlign w:val="bottom"/>
            <w:hideMark/>
          </w:tcPr>
          <w:p w:rsidR="001C0575" w:rsidRPr="00765852" w:rsidRDefault="001C0575" w:rsidP="000229A6">
            <w:pPr>
              <w:widowControl/>
              <w:autoSpaceDE/>
              <w:autoSpaceDN/>
              <w:rPr>
                <w:color w:val="000000"/>
                <w:sz w:val="28"/>
                <w:szCs w:val="28"/>
                <w:lang w:val="en-US"/>
              </w:rPr>
            </w:pPr>
            <w:r w:rsidRPr="00765852">
              <w:rPr>
                <w:color w:val="000000"/>
                <w:sz w:val="28"/>
                <w:szCs w:val="28"/>
                <w:lang w:val="en-US"/>
              </w:rPr>
              <w:t>ĐVT: Triệu đồng</w:t>
            </w:r>
          </w:p>
        </w:tc>
      </w:tr>
      <w:tr w:rsidR="001C0575" w:rsidRPr="00765852" w:rsidTr="009E0273">
        <w:trPr>
          <w:trHeight w:val="375"/>
        </w:trPr>
        <w:tc>
          <w:tcPr>
            <w:tcW w:w="1418" w:type="dxa"/>
            <w:tcBorders>
              <w:left w:val="nil"/>
              <w:bottom w:val="single" w:sz="4" w:space="0" w:color="auto"/>
              <w:right w:val="nil"/>
            </w:tcBorders>
            <w:shd w:val="clear" w:color="auto" w:fill="auto"/>
            <w:noWrap/>
            <w:vAlign w:val="bottom"/>
          </w:tcPr>
          <w:p w:rsidR="001C0575" w:rsidRPr="00765852" w:rsidRDefault="001C0575" w:rsidP="000229A6">
            <w:pPr>
              <w:widowControl/>
              <w:autoSpaceDE/>
              <w:autoSpaceDN/>
              <w:jc w:val="center"/>
              <w:rPr>
                <w:b/>
                <w:bCs/>
                <w:color w:val="000000"/>
                <w:sz w:val="28"/>
                <w:szCs w:val="28"/>
                <w:lang w:val="en-US"/>
              </w:rPr>
            </w:pPr>
          </w:p>
        </w:tc>
        <w:tc>
          <w:tcPr>
            <w:tcW w:w="836" w:type="dxa"/>
            <w:tcBorders>
              <w:left w:val="nil"/>
              <w:bottom w:val="single" w:sz="4" w:space="0" w:color="auto"/>
              <w:right w:val="nil"/>
            </w:tcBorders>
            <w:shd w:val="clear" w:color="auto" w:fill="auto"/>
            <w:noWrap/>
            <w:vAlign w:val="bottom"/>
          </w:tcPr>
          <w:p w:rsidR="001C0575" w:rsidRPr="00765852" w:rsidRDefault="001C0575" w:rsidP="000229A6">
            <w:pPr>
              <w:widowControl/>
              <w:autoSpaceDE/>
              <w:autoSpaceDN/>
              <w:jc w:val="center"/>
              <w:rPr>
                <w:b/>
                <w:bCs/>
                <w:color w:val="000000"/>
                <w:sz w:val="28"/>
                <w:szCs w:val="28"/>
                <w:lang w:val="en-US"/>
              </w:rPr>
            </w:pPr>
          </w:p>
        </w:tc>
        <w:tc>
          <w:tcPr>
            <w:tcW w:w="1134" w:type="dxa"/>
            <w:tcBorders>
              <w:left w:val="nil"/>
              <w:bottom w:val="single" w:sz="4" w:space="0" w:color="auto"/>
              <w:right w:val="nil"/>
            </w:tcBorders>
            <w:shd w:val="clear" w:color="auto" w:fill="auto"/>
            <w:noWrap/>
            <w:vAlign w:val="bottom"/>
          </w:tcPr>
          <w:p w:rsidR="001C0575" w:rsidRPr="00765852" w:rsidRDefault="001C0575" w:rsidP="000229A6">
            <w:pPr>
              <w:widowControl/>
              <w:autoSpaceDE/>
              <w:autoSpaceDN/>
              <w:jc w:val="center"/>
              <w:rPr>
                <w:b/>
                <w:bCs/>
                <w:color w:val="000000"/>
                <w:sz w:val="28"/>
                <w:szCs w:val="28"/>
                <w:lang w:val="en-US"/>
              </w:rPr>
            </w:pPr>
          </w:p>
        </w:tc>
        <w:tc>
          <w:tcPr>
            <w:tcW w:w="1134" w:type="dxa"/>
            <w:tcBorders>
              <w:left w:val="nil"/>
              <w:bottom w:val="single" w:sz="4" w:space="0" w:color="auto"/>
              <w:right w:val="nil"/>
            </w:tcBorders>
            <w:shd w:val="clear" w:color="auto" w:fill="auto"/>
            <w:noWrap/>
            <w:vAlign w:val="bottom"/>
          </w:tcPr>
          <w:p w:rsidR="001C0575" w:rsidRPr="00765852" w:rsidRDefault="001C0575" w:rsidP="000229A6">
            <w:pPr>
              <w:widowControl/>
              <w:autoSpaceDE/>
              <w:autoSpaceDN/>
              <w:jc w:val="center"/>
              <w:rPr>
                <w:b/>
                <w:bCs/>
                <w:color w:val="000000"/>
                <w:sz w:val="28"/>
                <w:szCs w:val="28"/>
                <w:lang w:val="en-US"/>
              </w:rPr>
            </w:pPr>
          </w:p>
        </w:tc>
        <w:tc>
          <w:tcPr>
            <w:tcW w:w="1056" w:type="dxa"/>
            <w:tcBorders>
              <w:left w:val="nil"/>
              <w:bottom w:val="single" w:sz="4" w:space="0" w:color="auto"/>
              <w:right w:val="nil"/>
            </w:tcBorders>
            <w:shd w:val="clear" w:color="auto" w:fill="auto"/>
            <w:noWrap/>
            <w:vAlign w:val="bottom"/>
          </w:tcPr>
          <w:p w:rsidR="001C0575" w:rsidRPr="00765852" w:rsidRDefault="001C0575" w:rsidP="000229A6">
            <w:pPr>
              <w:widowControl/>
              <w:autoSpaceDE/>
              <w:autoSpaceDN/>
              <w:jc w:val="center"/>
              <w:rPr>
                <w:b/>
                <w:bCs/>
                <w:color w:val="000000"/>
                <w:sz w:val="28"/>
                <w:szCs w:val="28"/>
                <w:lang w:val="en-US"/>
              </w:rPr>
            </w:pPr>
          </w:p>
        </w:tc>
        <w:tc>
          <w:tcPr>
            <w:tcW w:w="1056" w:type="dxa"/>
            <w:tcBorders>
              <w:left w:val="nil"/>
              <w:bottom w:val="single" w:sz="4" w:space="0" w:color="auto"/>
              <w:right w:val="nil"/>
            </w:tcBorders>
            <w:shd w:val="clear" w:color="auto" w:fill="auto"/>
            <w:noWrap/>
            <w:vAlign w:val="bottom"/>
          </w:tcPr>
          <w:p w:rsidR="001C0575" w:rsidRPr="00765852" w:rsidRDefault="001C0575" w:rsidP="000229A6">
            <w:pPr>
              <w:widowControl/>
              <w:autoSpaceDE/>
              <w:autoSpaceDN/>
              <w:jc w:val="center"/>
              <w:rPr>
                <w:b/>
                <w:bCs/>
                <w:color w:val="000000"/>
                <w:sz w:val="28"/>
                <w:szCs w:val="28"/>
                <w:lang w:val="en-US"/>
              </w:rPr>
            </w:pPr>
          </w:p>
        </w:tc>
        <w:tc>
          <w:tcPr>
            <w:tcW w:w="885" w:type="dxa"/>
            <w:tcBorders>
              <w:left w:val="nil"/>
              <w:bottom w:val="single" w:sz="4" w:space="0" w:color="auto"/>
              <w:right w:val="nil"/>
            </w:tcBorders>
            <w:shd w:val="clear" w:color="auto" w:fill="auto"/>
            <w:noWrap/>
            <w:vAlign w:val="bottom"/>
          </w:tcPr>
          <w:p w:rsidR="001C0575" w:rsidRPr="00765852" w:rsidRDefault="001C0575" w:rsidP="000229A6">
            <w:pPr>
              <w:widowControl/>
              <w:autoSpaceDE/>
              <w:autoSpaceDN/>
              <w:jc w:val="center"/>
              <w:rPr>
                <w:b/>
                <w:bCs/>
                <w:color w:val="000000"/>
                <w:sz w:val="28"/>
                <w:szCs w:val="28"/>
                <w:lang w:val="en-US"/>
              </w:rPr>
            </w:pPr>
          </w:p>
        </w:tc>
        <w:tc>
          <w:tcPr>
            <w:tcW w:w="885" w:type="dxa"/>
            <w:tcBorders>
              <w:left w:val="nil"/>
              <w:bottom w:val="single" w:sz="4" w:space="0" w:color="auto"/>
              <w:right w:val="nil"/>
            </w:tcBorders>
            <w:shd w:val="clear" w:color="auto" w:fill="auto"/>
            <w:noWrap/>
            <w:vAlign w:val="bottom"/>
          </w:tcPr>
          <w:p w:rsidR="001C0575" w:rsidRPr="00765852" w:rsidRDefault="001C0575" w:rsidP="000229A6">
            <w:pPr>
              <w:widowControl/>
              <w:autoSpaceDE/>
              <w:autoSpaceDN/>
              <w:rPr>
                <w:color w:val="000000"/>
                <w:sz w:val="28"/>
                <w:szCs w:val="28"/>
                <w:lang w:val="en-US"/>
              </w:rPr>
            </w:pPr>
          </w:p>
        </w:tc>
        <w:tc>
          <w:tcPr>
            <w:tcW w:w="953" w:type="dxa"/>
            <w:tcBorders>
              <w:left w:val="nil"/>
              <w:bottom w:val="single" w:sz="4" w:space="0" w:color="auto"/>
              <w:right w:val="nil"/>
            </w:tcBorders>
            <w:shd w:val="clear" w:color="auto" w:fill="auto"/>
            <w:noWrap/>
            <w:vAlign w:val="bottom"/>
          </w:tcPr>
          <w:p w:rsidR="001C0575" w:rsidRPr="00765852" w:rsidRDefault="001C0575" w:rsidP="000229A6">
            <w:pPr>
              <w:widowControl/>
              <w:autoSpaceDE/>
              <w:autoSpaceDN/>
              <w:rPr>
                <w:color w:val="000000"/>
                <w:sz w:val="28"/>
                <w:szCs w:val="28"/>
                <w:lang w:val="en-US"/>
              </w:rPr>
            </w:pPr>
          </w:p>
        </w:tc>
        <w:tc>
          <w:tcPr>
            <w:tcW w:w="756" w:type="dxa"/>
            <w:tcBorders>
              <w:left w:val="nil"/>
              <w:bottom w:val="single" w:sz="4" w:space="0" w:color="auto"/>
              <w:right w:val="nil"/>
            </w:tcBorders>
            <w:shd w:val="clear" w:color="auto" w:fill="auto"/>
            <w:noWrap/>
            <w:vAlign w:val="bottom"/>
          </w:tcPr>
          <w:p w:rsidR="001C0575" w:rsidRPr="00765852" w:rsidRDefault="001C0575" w:rsidP="000229A6">
            <w:pPr>
              <w:widowControl/>
              <w:autoSpaceDE/>
              <w:autoSpaceDN/>
              <w:rPr>
                <w:color w:val="000000"/>
                <w:sz w:val="28"/>
                <w:szCs w:val="28"/>
                <w:lang w:val="en-US"/>
              </w:rPr>
            </w:pPr>
          </w:p>
        </w:tc>
        <w:tc>
          <w:tcPr>
            <w:tcW w:w="1056" w:type="dxa"/>
            <w:tcBorders>
              <w:left w:val="nil"/>
              <w:bottom w:val="single" w:sz="4" w:space="0" w:color="auto"/>
              <w:right w:val="nil"/>
            </w:tcBorders>
            <w:shd w:val="clear" w:color="auto" w:fill="auto"/>
            <w:noWrap/>
            <w:vAlign w:val="bottom"/>
          </w:tcPr>
          <w:p w:rsidR="001C0575" w:rsidRPr="00765852" w:rsidRDefault="001C0575" w:rsidP="000229A6">
            <w:pPr>
              <w:widowControl/>
              <w:autoSpaceDE/>
              <w:autoSpaceDN/>
              <w:rPr>
                <w:color w:val="000000"/>
                <w:sz w:val="28"/>
                <w:szCs w:val="28"/>
                <w:lang w:val="en-US"/>
              </w:rPr>
            </w:pPr>
          </w:p>
        </w:tc>
        <w:tc>
          <w:tcPr>
            <w:tcW w:w="3924" w:type="dxa"/>
            <w:gridSpan w:val="4"/>
            <w:tcBorders>
              <w:left w:val="nil"/>
              <w:bottom w:val="single" w:sz="4" w:space="0" w:color="auto"/>
              <w:right w:val="nil"/>
            </w:tcBorders>
            <w:shd w:val="clear" w:color="auto" w:fill="auto"/>
            <w:noWrap/>
            <w:vAlign w:val="bottom"/>
          </w:tcPr>
          <w:p w:rsidR="001C0575" w:rsidRPr="00765852" w:rsidRDefault="001C0575" w:rsidP="000229A6">
            <w:pPr>
              <w:widowControl/>
              <w:autoSpaceDE/>
              <w:autoSpaceDN/>
              <w:rPr>
                <w:color w:val="000000"/>
                <w:sz w:val="28"/>
                <w:szCs w:val="28"/>
                <w:lang w:val="en-US"/>
              </w:rPr>
            </w:pPr>
          </w:p>
        </w:tc>
      </w:tr>
      <w:tr w:rsidR="00400A8B" w:rsidRPr="00765852" w:rsidTr="009E0273">
        <w:trPr>
          <w:trHeight w:val="37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9A6" w:rsidRPr="00765852" w:rsidRDefault="000229A6" w:rsidP="000229A6">
            <w:pPr>
              <w:widowControl/>
              <w:autoSpaceDE/>
              <w:autoSpaceDN/>
              <w:jc w:val="center"/>
              <w:rPr>
                <w:b/>
                <w:bCs/>
                <w:sz w:val="26"/>
                <w:szCs w:val="26"/>
                <w:lang w:val="en-US"/>
              </w:rPr>
            </w:pPr>
            <w:r w:rsidRPr="00765852">
              <w:rPr>
                <w:b/>
                <w:bCs/>
                <w:sz w:val="26"/>
                <w:szCs w:val="26"/>
                <w:lang w:val="en-US"/>
              </w:rPr>
              <w:t>Đối tượng</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9A6" w:rsidRPr="00765852" w:rsidRDefault="000229A6" w:rsidP="000229A6">
            <w:pPr>
              <w:widowControl/>
              <w:autoSpaceDE/>
              <w:autoSpaceDN/>
              <w:jc w:val="center"/>
              <w:rPr>
                <w:b/>
                <w:bCs/>
                <w:sz w:val="26"/>
                <w:szCs w:val="26"/>
                <w:lang w:val="en-US"/>
              </w:rPr>
            </w:pPr>
            <w:r w:rsidRPr="00765852">
              <w:rPr>
                <w:b/>
                <w:bCs/>
                <w:sz w:val="26"/>
                <w:szCs w:val="26"/>
                <w:lang w:val="en-US"/>
              </w:rPr>
              <w:t>Số hộ</w:t>
            </w:r>
          </w:p>
        </w:tc>
        <w:tc>
          <w:tcPr>
            <w:tcW w:w="438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9A6" w:rsidRPr="00765852" w:rsidRDefault="000229A6" w:rsidP="00FC1D93">
            <w:pPr>
              <w:widowControl/>
              <w:autoSpaceDE/>
              <w:autoSpaceDN/>
              <w:jc w:val="center"/>
              <w:rPr>
                <w:b/>
                <w:bCs/>
                <w:sz w:val="26"/>
                <w:szCs w:val="26"/>
                <w:lang w:val="en-US"/>
              </w:rPr>
            </w:pPr>
            <w:r w:rsidRPr="00765852">
              <w:rPr>
                <w:b/>
                <w:bCs/>
                <w:sz w:val="26"/>
                <w:szCs w:val="26"/>
                <w:lang w:val="en-US"/>
              </w:rPr>
              <w:t xml:space="preserve">Ngân sách </w:t>
            </w:r>
            <w:r w:rsidR="00FC1D93" w:rsidRPr="00765852">
              <w:rPr>
                <w:b/>
                <w:bCs/>
                <w:sz w:val="26"/>
                <w:szCs w:val="26"/>
                <w:lang w:val="en-US"/>
              </w:rPr>
              <w:t>h</w:t>
            </w:r>
            <w:r w:rsidRPr="00765852">
              <w:rPr>
                <w:b/>
                <w:bCs/>
                <w:sz w:val="26"/>
                <w:szCs w:val="26"/>
                <w:lang w:val="en-US"/>
              </w:rPr>
              <w:t>ỗ trợ trực tiếp (1)</w:t>
            </w:r>
          </w:p>
        </w:tc>
        <w:tc>
          <w:tcPr>
            <w:tcW w:w="347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9A6" w:rsidRPr="00765852" w:rsidRDefault="000229A6" w:rsidP="000229A6">
            <w:pPr>
              <w:widowControl/>
              <w:autoSpaceDE/>
              <w:autoSpaceDN/>
              <w:jc w:val="center"/>
              <w:rPr>
                <w:b/>
                <w:bCs/>
                <w:sz w:val="26"/>
                <w:szCs w:val="26"/>
                <w:lang w:val="en-US"/>
              </w:rPr>
            </w:pPr>
            <w:r w:rsidRPr="00765852">
              <w:rPr>
                <w:b/>
                <w:bCs/>
                <w:sz w:val="26"/>
                <w:szCs w:val="26"/>
                <w:lang w:val="en-US"/>
              </w:rPr>
              <w:t>Chi phí quản lý (2)</w:t>
            </w:r>
          </w:p>
        </w:tc>
        <w:tc>
          <w:tcPr>
            <w:tcW w:w="49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9A6" w:rsidRPr="00765852" w:rsidRDefault="000229A6" w:rsidP="00FC1D93">
            <w:pPr>
              <w:widowControl/>
              <w:autoSpaceDE/>
              <w:autoSpaceDN/>
              <w:jc w:val="center"/>
              <w:rPr>
                <w:b/>
                <w:bCs/>
                <w:color w:val="000000"/>
                <w:sz w:val="26"/>
                <w:szCs w:val="26"/>
                <w:lang w:val="en-US"/>
              </w:rPr>
            </w:pPr>
            <w:r w:rsidRPr="00765852">
              <w:rPr>
                <w:b/>
                <w:bCs/>
                <w:color w:val="000000"/>
                <w:sz w:val="26"/>
                <w:szCs w:val="26"/>
                <w:lang w:val="en-US"/>
              </w:rPr>
              <w:t xml:space="preserve">Tổng </w:t>
            </w:r>
            <w:r w:rsidR="00FC1D93" w:rsidRPr="00765852">
              <w:rPr>
                <w:b/>
                <w:bCs/>
                <w:color w:val="000000"/>
                <w:sz w:val="26"/>
                <w:szCs w:val="26"/>
                <w:lang w:val="en-US"/>
              </w:rPr>
              <w:t>kinh phí</w:t>
            </w:r>
            <w:r w:rsidRPr="00765852">
              <w:rPr>
                <w:b/>
                <w:bCs/>
                <w:color w:val="000000"/>
                <w:sz w:val="26"/>
                <w:szCs w:val="26"/>
                <w:lang w:val="en-US"/>
              </w:rPr>
              <w:t xml:space="preserve"> (1+2)</w:t>
            </w:r>
          </w:p>
        </w:tc>
      </w:tr>
      <w:tr w:rsidR="00400A8B" w:rsidRPr="00765852" w:rsidTr="009E0273">
        <w:trPr>
          <w:trHeight w:val="37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229A6" w:rsidRPr="00765852" w:rsidRDefault="000229A6" w:rsidP="000229A6">
            <w:pPr>
              <w:widowControl/>
              <w:autoSpaceDE/>
              <w:autoSpaceDN/>
              <w:rPr>
                <w:b/>
                <w:bCs/>
                <w:sz w:val="26"/>
                <w:szCs w:val="26"/>
                <w:lang w:val="en-US"/>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0229A6" w:rsidRPr="00765852" w:rsidRDefault="000229A6" w:rsidP="000229A6">
            <w:pPr>
              <w:widowControl/>
              <w:autoSpaceDE/>
              <w:autoSpaceDN/>
              <w:rPr>
                <w:b/>
                <w:bCs/>
                <w:sz w:val="26"/>
                <w:szCs w:val="26"/>
                <w:lang w:val="en-US"/>
              </w:rPr>
            </w:pPr>
          </w:p>
        </w:tc>
        <w:tc>
          <w:tcPr>
            <w:tcW w:w="4380" w:type="dxa"/>
            <w:gridSpan w:val="4"/>
            <w:vMerge/>
            <w:tcBorders>
              <w:top w:val="single" w:sz="4" w:space="0" w:color="auto"/>
              <w:left w:val="single" w:sz="4" w:space="0" w:color="auto"/>
              <w:bottom w:val="single" w:sz="4" w:space="0" w:color="auto"/>
              <w:right w:val="single" w:sz="4" w:space="0" w:color="auto"/>
            </w:tcBorders>
            <w:vAlign w:val="center"/>
            <w:hideMark/>
          </w:tcPr>
          <w:p w:rsidR="000229A6" w:rsidRPr="00765852" w:rsidRDefault="000229A6" w:rsidP="000229A6">
            <w:pPr>
              <w:widowControl/>
              <w:autoSpaceDE/>
              <w:autoSpaceDN/>
              <w:rPr>
                <w:b/>
                <w:bCs/>
                <w:sz w:val="26"/>
                <w:szCs w:val="26"/>
                <w:lang w:val="en-US"/>
              </w:rPr>
            </w:pPr>
          </w:p>
        </w:tc>
        <w:tc>
          <w:tcPr>
            <w:tcW w:w="3479" w:type="dxa"/>
            <w:gridSpan w:val="4"/>
            <w:vMerge/>
            <w:tcBorders>
              <w:top w:val="single" w:sz="4" w:space="0" w:color="auto"/>
              <w:left w:val="single" w:sz="4" w:space="0" w:color="auto"/>
              <w:bottom w:val="single" w:sz="4" w:space="0" w:color="auto"/>
              <w:right w:val="single" w:sz="4" w:space="0" w:color="auto"/>
            </w:tcBorders>
            <w:vAlign w:val="center"/>
            <w:hideMark/>
          </w:tcPr>
          <w:p w:rsidR="000229A6" w:rsidRPr="00765852" w:rsidRDefault="000229A6" w:rsidP="000229A6">
            <w:pPr>
              <w:widowControl/>
              <w:autoSpaceDE/>
              <w:autoSpaceDN/>
              <w:rPr>
                <w:b/>
                <w:bCs/>
                <w:sz w:val="26"/>
                <w:szCs w:val="26"/>
                <w:lang w:val="en-US"/>
              </w:rPr>
            </w:pP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9A6" w:rsidRPr="00765852" w:rsidRDefault="000229A6" w:rsidP="000229A6">
            <w:pPr>
              <w:widowControl/>
              <w:autoSpaceDE/>
              <w:autoSpaceDN/>
              <w:jc w:val="center"/>
              <w:rPr>
                <w:b/>
                <w:bCs/>
                <w:sz w:val="26"/>
                <w:szCs w:val="26"/>
                <w:lang w:val="en-US"/>
              </w:rPr>
            </w:pPr>
            <w:r w:rsidRPr="00765852">
              <w:rPr>
                <w:b/>
                <w:bCs/>
                <w:sz w:val="26"/>
                <w:szCs w:val="26"/>
                <w:lang w:val="en-US"/>
              </w:rPr>
              <w:t>Tổng</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9A6" w:rsidRPr="00765852" w:rsidRDefault="000229A6" w:rsidP="000229A6">
            <w:pPr>
              <w:widowControl/>
              <w:autoSpaceDE/>
              <w:autoSpaceDN/>
              <w:jc w:val="center"/>
              <w:rPr>
                <w:bCs/>
                <w:sz w:val="26"/>
                <w:szCs w:val="26"/>
                <w:lang w:val="en-US"/>
              </w:rPr>
            </w:pPr>
            <w:r w:rsidRPr="00765852">
              <w:rPr>
                <w:bCs/>
                <w:sz w:val="26"/>
                <w:szCs w:val="26"/>
                <w:lang w:val="en-US"/>
              </w:rPr>
              <w:t>TW</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9A6" w:rsidRPr="00765852" w:rsidRDefault="000229A6" w:rsidP="000229A6">
            <w:pPr>
              <w:widowControl/>
              <w:autoSpaceDE/>
              <w:autoSpaceDN/>
              <w:jc w:val="center"/>
              <w:rPr>
                <w:bCs/>
                <w:color w:val="000000"/>
                <w:sz w:val="26"/>
                <w:szCs w:val="26"/>
                <w:lang w:val="en-US"/>
              </w:rPr>
            </w:pPr>
            <w:r w:rsidRPr="00765852">
              <w:rPr>
                <w:bCs/>
                <w:color w:val="000000"/>
                <w:sz w:val="26"/>
                <w:szCs w:val="26"/>
                <w:lang w:val="en-US"/>
              </w:rPr>
              <w:t>Tỉnh</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9A6" w:rsidRPr="00765852" w:rsidRDefault="000229A6" w:rsidP="000229A6">
            <w:pPr>
              <w:widowControl/>
              <w:autoSpaceDE/>
              <w:autoSpaceDN/>
              <w:jc w:val="center"/>
              <w:rPr>
                <w:bCs/>
                <w:color w:val="000000"/>
                <w:sz w:val="28"/>
                <w:szCs w:val="28"/>
                <w:lang w:val="en-US"/>
              </w:rPr>
            </w:pPr>
            <w:r w:rsidRPr="00765852">
              <w:rPr>
                <w:bCs/>
                <w:color w:val="000000"/>
                <w:sz w:val="28"/>
                <w:szCs w:val="28"/>
                <w:lang w:val="en-US"/>
              </w:rPr>
              <w:t>Huyện</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9A6" w:rsidRPr="00765852" w:rsidRDefault="000229A6" w:rsidP="000229A6">
            <w:pPr>
              <w:widowControl/>
              <w:autoSpaceDE/>
              <w:autoSpaceDN/>
              <w:jc w:val="center"/>
              <w:rPr>
                <w:bCs/>
                <w:color w:val="000000"/>
                <w:sz w:val="28"/>
                <w:szCs w:val="28"/>
                <w:lang w:val="en-US"/>
              </w:rPr>
            </w:pPr>
            <w:r w:rsidRPr="00765852">
              <w:rPr>
                <w:bCs/>
                <w:color w:val="000000"/>
                <w:sz w:val="28"/>
                <w:szCs w:val="28"/>
                <w:lang w:val="en-US"/>
              </w:rPr>
              <w:t>Xã</w:t>
            </w:r>
          </w:p>
        </w:tc>
      </w:tr>
      <w:tr w:rsidR="00400A8B" w:rsidRPr="00765852" w:rsidTr="009E0273">
        <w:trPr>
          <w:trHeight w:val="37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229A6" w:rsidRPr="00765852" w:rsidRDefault="000229A6" w:rsidP="000229A6">
            <w:pPr>
              <w:widowControl/>
              <w:autoSpaceDE/>
              <w:autoSpaceDN/>
              <w:rPr>
                <w:b/>
                <w:bCs/>
                <w:sz w:val="26"/>
                <w:szCs w:val="26"/>
                <w:lang w:val="en-US"/>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0229A6" w:rsidRPr="00765852" w:rsidRDefault="000229A6" w:rsidP="000229A6">
            <w:pPr>
              <w:widowControl/>
              <w:autoSpaceDE/>
              <w:autoSpaceDN/>
              <w:rPr>
                <w:b/>
                <w:bCs/>
                <w:sz w:val="26"/>
                <w:szCs w:val="26"/>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29A6" w:rsidRPr="00765852" w:rsidRDefault="000229A6" w:rsidP="000229A6">
            <w:pPr>
              <w:widowControl/>
              <w:autoSpaceDE/>
              <w:autoSpaceDN/>
              <w:jc w:val="center"/>
              <w:rPr>
                <w:b/>
                <w:bCs/>
                <w:sz w:val="26"/>
                <w:szCs w:val="26"/>
                <w:lang w:val="en-US"/>
              </w:rPr>
            </w:pPr>
            <w:r w:rsidRPr="00765852">
              <w:rPr>
                <w:b/>
                <w:bCs/>
                <w:sz w:val="26"/>
                <w:szCs w:val="26"/>
                <w:lang w:val="en-US"/>
              </w:rPr>
              <w:t>Tổng</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29A6" w:rsidRPr="00765852" w:rsidRDefault="000229A6" w:rsidP="000229A6">
            <w:pPr>
              <w:widowControl/>
              <w:autoSpaceDE/>
              <w:autoSpaceDN/>
              <w:jc w:val="center"/>
              <w:rPr>
                <w:bCs/>
                <w:sz w:val="26"/>
                <w:szCs w:val="26"/>
                <w:lang w:val="en-US"/>
              </w:rPr>
            </w:pPr>
            <w:r w:rsidRPr="00765852">
              <w:rPr>
                <w:bCs/>
                <w:sz w:val="26"/>
                <w:szCs w:val="26"/>
                <w:lang w:val="en-US"/>
              </w:rPr>
              <w:t>TW</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0229A6" w:rsidRPr="00765852" w:rsidRDefault="000229A6" w:rsidP="000229A6">
            <w:pPr>
              <w:widowControl/>
              <w:autoSpaceDE/>
              <w:autoSpaceDN/>
              <w:jc w:val="center"/>
              <w:rPr>
                <w:bCs/>
                <w:sz w:val="26"/>
                <w:szCs w:val="26"/>
                <w:lang w:val="en-US"/>
              </w:rPr>
            </w:pPr>
            <w:r w:rsidRPr="00765852">
              <w:rPr>
                <w:bCs/>
                <w:sz w:val="26"/>
                <w:szCs w:val="26"/>
                <w:lang w:val="en-US"/>
              </w:rPr>
              <w:t>Tỉnh</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0229A6" w:rsidRPr="00765852" w:rsidRDefault="00400A8B" w:rsidP="000229A6">
            <w:pPr>
              <w:widowControl/>
              <w:autoSpaceDE/>
              <w:autoSpaceDN/>
              <w:jc w:val="center"/>
              <w:rPr>
                <w:bCs/>
                <w:sz w:val="26"/>
                <w:szCs w:val="26"/>
                <w:lang w:val="en-US"/>
              </w:rPr>
            </w:pPr>
            <w:r w:rsidRPr="00765852">
              <w:rPr>
                <w:bCs/>
                <w:sz w:val="26"/>
                <w:szCs w:val="26"/>
                <w:lang w:val="en-US"/>
              </w:rPr>
              <w:t>H</w:t>
            </w:r>
            <w:r w:rsidR="000229A6" w:rsidRPr="00765852">
              <w:rPr>
                <w:bCs/>
                <w:sz w:val="26"/>
                <w:szCs w:val="26"/>
                <w:lang w:val="en-US"/>
              </w:rPr>
              <w:t>uyện</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0229A6" w:rsidRPr="00765852" w:rsidRDefault="000229A6" w:rsidP="000229A6">
            <w:pPr>
              <w:widowControl/>
              <w:autoSpaceDE/>
              <w:autoSpaceDN/>
              <w:jc w:val="center"/>
              <w:rPr>
                <w:b/>
                <w:bCs/>
                <w:sz w:val="26"/>
                <w:szCs w:val="26"/>
                <w:lang w:val="en-US"/>
              </w:rPr>
            </w:pPr>
            <w:r w:rsidRPr="00765852">
              <w:rPr>
                <w:b/>
                <w:bCs/>
                <w:sz w:val="26"/>
                <w:szCs w:val="26"/>
                <w:lang w:val="en-US"/>
              </w:rPr>
              <w:t xml:space="preserve">Tổng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0229A6" w:rsidRPr="00765852" w:rsidRDefault="000229A6" w:rsidP="000229A6">
            <w:pPr>
              <w:widowControl/>
              <w:autoSpaceDE/>
              <w:autoSpaceDN/>
              <w:jc w:val="center"/>
              <w:rPr>
                <w:bCs/>
                <w:sz w:val="26"/>
                <w:szCs w:val="26"/>
                <w:lang w:val="en-US"/>
              </w:rPr>
            </w:pPr>
            <w:r w:rsidRPr="00765852">
              <w:rPr>
                <w:bCs/>
                <w:sz w:val="26"/>
                <w:szCs w:val="26"/>
                <w:lang w:val="en-US"/>
              </w:rPr>
              <w:t>Tỉnh</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0229A6" w:rsidRPr="00765852" w:rsidRDefault="00400A8B" w:rsidP="000229A6">
            <w:pPr>
              <w:widowControl/>
              <w:autoSpaceDE/>
              <w:autoSpaceDN/>
              <w:jc w:val="center"/>
              <w:rPr>
                <w:bCs/>
                <w:sz w:val="26"/>
                <w:szCs w:val="26"/>
                <w:lang w:val="en-US"/>
              </w:rPr>
            </w:pPr>
            <w:r w:rsidRPr="00765852">
              <w:rPr>
                <w:bCs/>
                <w:sz w:val="26"/>
                <w:szCs w:val="26"/>
                <w:lang w:val="en-US"/>
              </w:rPr>
              <w:t>H</w:t>
            </w:r>
            <w:r w:rsidR="000229A6" w:rsidRPr="00765852">
              <w:rPr>
                <w:bCs/>
                <w:sz w:val="26"/>
                <w:szCs w:val="26"/>
                <w:lang w:val="en-US"/>
              </w:rPr>
              <w:t>uyện</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0229A6" w:rsidRPr="00765852" w:rsidRDefault="00400A8B" w:rsidP="000229A6">
            <w:pPr>
              <w:widowControl/>
              <w:autoSpaceDE/>
              <w:autoSpaceDN/>
              <w:jc w:val="center"/>
              <w:rPr>
                <w:bCs/>
                <w:color w:val="000000"/>
                <w:sz w:val="26"/>
                <w:szCs w:val="26"/>
                <w:lang w:val="en-US"/>
              </w:rPr>
            </w:pPr>
            <w:r w:rsidRPr="00765852">
              <w:rPr>
                <w:bCs/>
                <w:color w:val="000000"/>
                <w:sz w:val="26"/>
                <w:szCs w:val="26"/>
                <w:lang w:val="en-US"/>
              </w:rPr>
              <w:t>X</w:t>
            </w:r>
            <w:r w:rsidR="000229A6" w:rsidRPr="00765852">
              <w:rPr>
                <w:bCs/>
                <w:color w:val="000000"/>
                <w:sz w:val="26"/>
                <w:szCs w:val="26"/>
                <w:lang w:val="en-US"/>
              </w:rPr>
              <w:t>ã</w:t>
            </w: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0229A6" w:rsidRPr="00765852" w:rsidRDefault="000229A6" w:rsidP="000229A6">
            <w:pPr>
              <w:widowControl/>
              <w:autoSpaceDE/>
              <w:autoSpaceDN/>
              <w:rPr>
                <w:b/>
                <w:bCs/>
                <w:sz w:val="26"/>
                <w:szCs w:val="26"/>
                <w:lang w:val="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0229A6" w:rsidRPr="00765852" w:rsidRDefault="000229A6" w:rsidP="000229A6">
            <w:pPr>
              <w:widowControl/>
              <w:autoSpaceDE/>
              <w:autoSpaceDN/>
              <w:rPr>
                <w:b/>
                <w:bCs/>
                <w:sz w:val="26"/>
                <w:szCs w:val="26"/>
                <w:lang w:val="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0229A6" w:rsidRPr="00765852" w:rsidRDefault="000229A6" w:rsidP="000229A6">
            <w:pPr>
              <w:widowControl/>
              <w:autoSpaceDE/>
              <w:autoSpaceDN/>
              <w:rPr>
                <w:b/>
                <w:bCs/>
                <w:color w:val="000000"/>
                <w:sz w:val="26"/>
                <w:szCs w:val="26"/>
                <w:lang w:val="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0229A6" w:rsidRPr="00765852" w:rsidRDefault="000229A6" w:rsidP="000229A6">
            <w:pPr>
              <w:widowControl/>
              <w:autoSpaceDE/>
              <w:autoSpaceDN/>
              <w:rPr>
                <w:b/>
                <w:bCs/>
                <w:color w:val="000000"/>
                <w:sz w:val="28"/>
                <w:szCs w:val="28"/>
                <w:lang w:val="en-US"/>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0229A6" w:rsidRPr="00765852" w:rsidRDefault="000229A6" w:rsidP="000229A6">
            <w:pPr>
              <w:widowControl/>
              <w:autoSpaceDE/>
              <w:autoSpaceDN/>
              <w:rPr>
                <w:b/>
                <w:bCs/>
                <w:color w:val="000000"/>
                <w:sz w:val="28"/>
                <w:szCs w:val="28"/>
                <w:lang w:val="en-US"/>
              </w:rPr>
            </w:pPr>
          </w:p>
        </w:tc>
      </w:tr>
      <w:tr w:rsidR="00400A8B" w:rsidRPr="00765852" w:rsidTr="009E0273">
        <w:trPr>
          <w:trHeight w:val="375"/>
        </w:trPr>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0229A6" w:rsidRPr="00765852" w:rsidRDefault="000229A6" w:rsidP="00FC1D93">
            <w:pPr>
              <w:widowControl/>
              <w:autoSpaceDE/>
              <w:autoSpaceDN/>
              <w:jc w:val="center"/>
              <w:rPr>
                <w:sz w:val="26"/>
                <w:szCs w:val="26"/>
                <w:lang w:val="en-US"/>
              </w:rPr>
            </w:pPr>
            <w:r w:rsidRPr="00765852">
              <w:rPr>
                <w:sz w:val="26"/>
                <w:szCs w:val="26"/>
                <w:lang w:val="en-US"/>
              </w:rPr>
              <w:t>Di dân miền núi</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sz w:val="24"/>
                <w:szCs w:val="24"/>
                <w:lang w:val="en-US"/>
              </w:rPr>
            </w:pPr>
            <w:r w:rsidRPr="00765852">
              <w:rPr>
                <w:sz w:val="24"/>
                <w:szCs w:val="24"/>
                <w:lang w:val="en-US"/>
              </w:rPr>
              <w:t>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sz w:val="24"/>
                <w:szCs w:val="24"/>
                <w:lang w:val="en-US"/>
              </w:rPr>
            </w:pPr>
            <w:r w:rsidRPr="00765852">
              <w:rPr>
                <w:sz w:val="24"/>
                <w:szCs w:val="24"/>
                <w:lang w:val="en-US"/>
              </w:rPr>
              <w:t>5.180,0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sz w:val="24"/>
                <w:szCs w:val="24"/>
                <w:lang w:val="en-US"/>
              </w:rPr>
            </w:pPr>
            <w:r w:rsidRPr="00765852">
              <w:rPr>
                <w:sz w:val="24"/>
                <w:szCs w:val="24"/>
                <w:lang w:val="en-US"/>
              </w:rPr>
              <w:t>2.960,0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sz w:val="24"/>
                <w:szCs w:val="24"/>
                <w:lang w:val="en-US"/>
              </w:rPr>
            </w:pPr>
            <w:r w:rsidRPr="00765852">
              <w:rPr>
                <w:sz w:val="24"/>
                <w:szCs w:val="24"/>
                <w:lang w:val="en-US"/>
              </w:rPr>
              <w:t>1.480,0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sz w:val="24"/>
                <w:szCs w:val="24"/>
                <w:lang w:val="en-US"/>
              </w:rPr>
            </w:pPr>
            <w:r w:rsidRPr="00765852">
              <w:rPr>
                <w:sz w:val="24"/>
                <w:szCs w:val="24"/>
                <w:lang w:val="en-US"/>
              </w:rPr>
              <w:t>740,0</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sz w:val="24"/>
                <w:szCs w:val="24"/>
                <w:lang w:val="en-US"/>
              </w:rPr>
            </w:pPr>
            <w:r w:rsidRPr="00765852">
              <w:rPr>
                <w:sz w:val="24"/>
                <w:szCs w:val="24"/>
                <w:lang w:val="en-US"/>
              </w:rPr>
              <w:t>59,2</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sz w:val="24"/>
                <w:szCs w:val="24"/>
                <w:lang w:val="en-US"/>
              </w:rPr>
            </w:pPr>
            <w:r w:rsidRPr="00765852">
              <w:rPr>
                <w:sz w:val="24"/>
                <w:szCs w:val="24"/>
                <w:lang w:val="en-US"/>
              </w:rPr>
              <w:t>29,6</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sz w:val="24"/>
                <w:szCs w:val="24"/>
                <w:lang w:val="en-US"/>
              </w:rPr>
            </w:pPr>
            <w:r w:rsidRPr="00765852">
              <w:rPr>
                <w:sz w:val="24"/>
                <w:szCs w:val="24"/>
                <w:lang w:val="en-US"/>
              </w:rPr>
              <w:t>14,8</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color w:val="000000"/>
                <w:sz w:val="24"/>
                <w:szCs w:val="24"/>
                <w:lang w:val="en-US"/>
              </w:rPr>
            </w:pPr>
            <w:r w:rsidRPr="00765852">
              <w:rPr>
                <w:color w:val="000000"/>
                <w:sz w:val="24"/>
                <w:szCs w:val="24"/>
                <w:lang w:val="en-US"/>
              </w:rPr>
              <w:t>14,8</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color w:val="000000"/>
                <w:sz w:val="24"/>
                <w:szCs w:val="24"/>
                <w:lang w:val="en-US"/>
              </w:rPr>
            </w:pPr>
            <w:r w:rsidRPr="00765852">
              <w:rPr>
                <w:color w:val="000000"/>
                <w:sz w:val="24"/>
                <w:szCs w:val="24"/>
                <w:lang w:val="en-US"/>
              </w:rPr>
              <w:t>5.239,2</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color w:val="000000"/>
                <w:sz w:val="24"/>
                <w:szCs w:val="24"/>
                <w:lang w:val="en-US"/>
              </w:rPr>
            </w:pPr>
            <w:r w:rsidRPr="00765852">
              <w:rPr>
                <w:color w:val="000000"/>
                <w:sz w:val="24"/>
                <w:szCs w:val="24"/>
                <w:lang w:val="en-US"/>
              </w:rPr>
              <w:t>2.960,0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color w:val="000000"/>
                <w:sz w:val="24"/>
                <w:szCs w:val="24"/>
                <w:lang w:val="en-US"/>
              </w:rPr>
            </w:pPr>
            <w:r w:rsidRPr="00765852">
              <w:rPr>
                <w:color w:val="000000"/>
                <w:sz w:val="24"/>
                <w:szCs w:val="24"/>
                <w:lang w:val="en-US"/>
              </w:rPr>
              <w:t>1.509,6</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color w:val="000000"/>
                <w:sz w:val="24"/>
                <w:szCs w:val="24"/>
                <w:lang w:val="en-US"/>
              </w:rPr>
            </w:pPr>
            <w:r w:rsidRPr="00765852">
              <w:rPr>
                <w:color w:val="000000"/>
                <w:sz w:val="24"/>
                <w:szCs w:val="24"/>
                <w:lang w:val="en-US"/>
              </w:rPr>
              <w:t>754,8</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color w:val="000000"/>
                <w:sz w:val="24"/>
                <w:szCs w:val="24"/>
                <w:lang w:val="en-US"/>
              </w:rPr>
            </w:pPr>
            <w:r w:rsidRPr="00765852">
              <w:rPr>
                <w:color w:val="000000"/>
                <w:sz w:val="24"/>
                <w:szCs w:val="24"/>
                <w:lang w:val="en-US"/>
              </w:rPr>
              <w:t>14,8</w:t>
            </w:r>
          </w:p>
        </w:tc>
      </w:tr>
      <w:tr w:rsidR="00400A8B" w:rsidRPr="00765852" w:rsidTr="009E0273">
        <w:trPr>
          <w:trHeight w:val="375"/>
        </w:trPr>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0229A6" w:rsidRPr="00765852" w:rsidRDefault="000229A6" w:rsidP="00FC1D93">
            <w:pPr>
              <w:widowControl/>
              <w:autoSpaceDE/>
              <w:autoSpaceDN/>
              <w:jc w:val="center"/>
              <w:rPr>
                <w:sz w:val="26"/>
                <w:szCs w:val="26"/>
                <w:lang w:val="en-US"/>
              </w:rPr>
            </w:pPr>
            <w:r w:rsidRPr="00765852">
              <w:rPr>
                <w:sz w:val="26"/>
                <w:szCs w:val="26"/>
                <w:lang w:val="en-US"/>
              </w:rPr>
              <w:t>Di dân đồng bằng</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9A6" w:rsidRPr="00765852" w:rsidRDefault="006C092F" w:rsidP="000229A6">
            <w:pPr>
              <w:widowControl/>
              <w:autoSpaceDE/>
              <w:autoSpaceDN/>
              <w:jc w:val="right"/>
              <w:rPr>
                <w:sz w:val="24"/>
                <w:szCs w:val="24"/>
                <w:lang w:val="en-US"/>
              </w:rPr>
            </w:pPr>
            <w:r w:rsidRPr="00765852">
              <w:rPr>
                <w:sz w:val="24"/>
                <w:szCs w:val="24"/>
                <w:lang w:val="en-US"/>
              </w:rPr>
              <w:t>1.077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22E15" w:rsidP="000229A6">
            <w:pPr>
              <w:widowControl/>
              <w:autoSpaceDE/>
              <w:autoSpaceDN/>
              <w:jc w:val="right"/>
              <w:rPr>
                <w:sz w:val="24"/>
                <w:szCs w:val="24"/>
                <w:lang w:val="en-US"/>
              </w:rPr>
            </w:pPr>
            <w:r w:rsidRPr="00765852">
              <w:rPr>
                <w:sz w:val="24"/>
                <w:szCs w:val="24"/>
                <w:lang w:val="en-US"/>
              </w:rPr>
              <w:t>64.620,0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22E15" w:rsidP="000229A6">
            <w:pPr>
              <w:widowControl/>
              <w:autoSpaceDE/>
              <w:autoSpaceDN/>
              <w:jc w:val="right"/>
              <w:rPr>
                <w:sz w:val="24"/>
                <w:szCs w:val="24"/>
                <w:lang w:val="en-US"/>
              </w:rPr>
            </w:pPr>
            <w:r w:rsidRPr="00765852">
              <w:rPr>
                <w:sz w:val="24"/>
                <w:szCs w:val="24"/>
                <w:lang w:val="en-US"/>
              </w:rPr>
              <w:t>32.310,0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322DC" w:rsidP="007322DC">
            <w:pPr>
              <w:widowControl/>
              <w:autoSpaceDE/>
              <w:autoSpaceDN/>
              <w:jc w:val="right"/>
              <w:rPr>
                <w:sz w:val="24"/>
                <w:szCs w:val="24"/>
                <w:lang w:val="en-US"/>
              </w:rPr>
            </w:pPr>
            <w:r w:rsidRPr="00765852">
              <w:rPr>
                <w:sz w:val="24"/>
                <w:szCs w:val="24"/>
                <w:lang w:val="en-US"/>
              </w:rPr>
              <w:t>21.540,0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322DC" w:rsidP="000229A6">
            <w:pPr>
              <w:widowControl/>
              <w:autoSpaceDE/>
              <w:autoSpaceDN/>
              <w:jc w:val="right"/>
              <w:rPr>
                <w:sz w:val="24"/>
                <w:szCs w:val="24"/>
                <w:lang w:val="en-US"/>
              </w:rPr>
            </w:pPr>
            <w:r w:rsidRPr="00765852">
              <w:rPr>
                <w:sz w:val="24"/>
                <w:szCs w:val="24"/>
                <w:lang w:val="en-US"/>
              </w:rPr>
              <w:t>10.770,0</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22E15" w:rsidP="000229A6">
            <w:pPr>
              <w:widowControl/>
              <w:autoSpaceDE/>
              <w:autoSpaceDN/>
              <w:jc w:val="right"/>
              <w:rPr>
                <w:sz w:val="24"/>
                <w:szCs w:val="24"/>
                <w:lang w:val="en-US"/>
              </w:rPr>
            </w:pPr>
            <w:r w:rsidRPr="00765852">
              <w:rPr>
                <w:sz w:val="24"/>
                <w:szCs w:val="24"/>
                <w:lang w:val="en-US"/>
              </w:rPr>
              <w:t>646,2</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22E15" w:rsidP="000229A6">
            <w:pPr>
              <w:widowControl/>
              <w:autoSpaceDE/>
              <w:autoSpaceDN/>
              <w:jc w:val="right"/>
              <w:rPr>
                <w:sz w:val="24"/>
                <w:szCs w:val="24"/>
                <w:lang w:val="en-US"/>
              </w:rPr>
            </w:pPr>
            <w:r w:rsidRPr="00765852">
              <w:rPr>
                <w:sz w:val="24"/>
                <w:szCs w:val="24"/>
                <w:lang w:val="en-US"/>
              </w:rPr>
              <w:t>323,1</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22E15" w:rsidP="000229A6">
            <w:pPr>
              <w:widowControl/>
              <w:autoSpaceDE/>
              <w:autoSpaceDN/>
              <w:jc w:val="right"/>
              <w:rPr>
                <w:sz w:val="24"/>
                <w:szCs w:val="24"/>
                <w:lang w:val="en-US"/>
              </w:rPr>
            </w:pPr>
            <w:r w:rsidRPr="00765852">
              <w:rPr>
                <w:sz w:val="24"/>
                <w:szCs w:val="24"/>
                <w:lang w:val="en-US"/>
              </w:rPr>
              <w:t>161,6</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22E15" w:rsidP="000229A6">
            <w:pPr>
              <w:widowControl/>
              <w:autoSpaceDE/>
              <w:autoSpaceDN/>
              <w:jc w:val="right"/>
              <w:rPr>
                <w:color w:val="000000"/>
                <w:sz w:val="24"/>
                <w:szCs w:val="24"/>
                <w:lang w:val="en-US"/>
              </w:rPr>
            </w:pPr>
            <w:r w:rsidRPr="00765852">
              <w:rPr>
                <w:color w:val="000000"/>
                <w:sz w:val="24"/>
                <w:szCs w:val="24"/>
                <w:lang w:val="en-US"/>
              </w:rPr>
              <w:t>161,6</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22E15" w:rsidP="000229A6">
            <w:pPr>
              <w:widowControl/>
              <w:autoSpaceDE/>
              <w:autoSpaceDN/>
              <w:jc w:val="right"/>
              <w:rPr>
                <w:color w:val="000000"/>
                <w:sz w:val="24"/>
                <w:szCs w:val="24"/>
                <w:lang w:val="en-US"/>
              </w:rPr>
            </w:pPr>
            <w:r w:rsidRPr="00765852">
              <w:rPr>
                <w:color w:val="000000"/>
                <w:sz w:val="24"/>
                <w:szCs w:val="24"/>
                <w:lang w:val="en-US"/>
              </w:rPr>
              <w:t>65.266,2</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22E15" w:rsidP="000229A6">
            <w:pPr>
              <w:widowControl/>
              <w:autoSpaceDE/>
              <w:autoSpaceDN/>
              <w:jc w:val="right"/>
              <w:rPr>
                <w:color w:val="000000"/>
                <w:sz w:val="24"/>
                <w:szCs w:val="24"/>
                <w:lang w:val="en-US"/>
              </w:rPr>
            </w:pPr>
            <w:r w:rsidRPr="00765852">
              <w:rPr>
                <w:color w:val="000000"/>
                <w:sz w:val="24"/>
                <w:szCs w:val="24"/>
                <w:lang w:val="en-US"/>
              </w:rPr>
              <w:t>32.310,0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22E15" w:rsidP="000229A6">
            <w:pPr>
              <w:widowControl/>
              <w:autoSpaceDE/>
              <w:autoSpaceDN/>
              <w:jc w:val="right"/>
              <w:rPr>
                <w:color w:val="000000"/>
                <w:sz w:val="24"/>
                <w:szCs w:val="24"/>
                <w:lang w:val="en-US"/>
              </w:rPr>
            </w:pPr>
            <w:r w:rsidRPr="00765852">
              <w:rPr>
                <w:color w:val="000000"/>
                <w:sz w:val="24"/>
                <w:szCs w:val="24"/>
                <w:lang w:val="en-US"/>
              </w:rPr>
              <w:t>20.786,1</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22E15" w:rsidP="000229A6">
            <w:pPr>
              <w:widowControl/>
              <w:autoSpaceDE/>
              <w:autoSpaceDN/>
              <w:jc w:val="right"/>
              <w:rPr>
                <w:color w:val="000000"/>
                <w:sz w:val="24"/>
                <w:szCs w:val="24"/>
                <w:lang w:val="en-US"/>
              </w:rPr>
            </w:pPr>
            <w:r w:rsidRPr="00765852">
              <w:rPr>
                <w:color w:val="000000"/>
                <w:sz w:val="24"/>
                <w:szCs w:val="24"/>
                <w:lang w:val="en-US"/>
              </w:rPr>
              <w:t>12.008,6</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22E15" w:rsidP="000229A6">
            <w:pPr>
              <w:widowControl/>
              <w:autoSpaceDE/>
              <w:autoSpaceDN/>
              <w:jc w:val="right"/>
              <w:rPr>
                <w:color w:val="000000"/>
                <w:sz w:val="24"/>
                <w:szCs w:val="24"/>
                <w:lang w:val="en-US"/>
              </w:rPr>
            </w:pPr>
            <w:r w:rsidRPr="00765852">
              <w:rPr>
                <w:color w:val="000000"/>
                <w:sz w:val="24"/>
                <w:szCs w:val="24"/>
                <w:lang w:val="en-US"/>
              </w:rPr>
              <w:t>161,6</w:t>
            </w:r>
          </w:p>
        </w:tc>
      </w:tr>
      <w:tr w:rsidR="00C03095" w:rsidRPr="00765852" w:rsidTr="009E0273">
        <w:trPr>
          <w:trHeight w:val="375"/>
        </w:trPr>
        <w:tc>
          <w:tcPr>
            <w:tcW w:w="1418" w:type="dxa"/>
            <w:tcBorders>
              <w:top w:val="single" w:sz="4" w:space="0" w:color="auto"/>
              <w:left w:val="single" w:sz="4" w:space="0" w:color="auto"/>
              <w:bottom w:val="single" w:sz="4" w:space="0" w:color="auto"/>
              <w:right w:val="nil"/>
            </w:tcBorders>
            <w:shd w:val="clear" w:color="auto" w:fill="auto"/>
            <w:noWrap/>
            <w:vAlign w:val="bottom"/>
          </w:tcPr>
          <w:p w:rsidR="00C03095" w:rsidRPr="00765852" w:rsidRDefault="00BA0734" w:rsidP="00BA0734">
            <w:pPr>
              <w:widowControl/>
              <w:autoSpaceDE/>
              <w:autoSpaceDN/>
              <w:jc w:val="center"/>
              <w:rPr>
                <w:sz w:val="26"/>
                <w:szCs w:val="26"/>
                <w:lang w:val="en-US"/>
              </w:rPr>
            </w:pPr>
            <w:r>
              <w:rPr>
                <w:sz w:val="26"/>
                <w:szCs w:val="26"/>
                <w:lang w:val="en-US"/>
              </w:rPr>
              <w:t xml:space="preserve">Ổn định tại chỗ </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3095" w:rsidRPr="00765852" w:rsidRDefault="006C092F" w:rsidP="000229A6">
            <w:pPr>
              <w:widowControl/>
              <w:autoSpaceDE/>
              <w:autoSpaceDN/>
              <w:jc w:val="right"/>
              <w:rPr>
                <w:sz w:val="24"/>
                <w:szCs w:val="24"/>
                <w:lang w:val="en-US"/>
              </w:rPr>
            </w:pPr>
            <w:r w:rsidRPr="00765852">
              <w:rPr>
                <w:sz w:val="24"/>
                <w:szCs w:val="24"/>
                <w:lang w:val="en-US"/>
              </w:rPr>
              <w:t>107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03095" w:rsidRPr="00765852" w:rsidRDefault="006C092F" w:rsidP="000229A6">
            <w:pPr>
              <w:widowControl/>
              <w:autoSpaceDE/>
              <w:autoSpaceDN/>
              <w:jc w:val="right"/>
              <w:rPr>
                <w:sz w:val="24"/>
                <w:szCs w:val="24"/>
                <w:lang w:val="en-US"/>
              </w:rPr>
            </w:pPr>
            <w:r w:rsidRPr="00765852">
              <w:rPr>
                <w:sz w:val="24"/>
                <w:szCs w:val="24"/>
                <w:lang w:val="en-US"/>
              </w:rPr>
              <w:t>2.140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03095" w:rsidRPr="00765852" w:rsidRDefault="006C092F" w:rsidP="000229A6">
            <w:pPr>
              <w:widowControl/>
              <w:autoSpaceDE/>
              <w:autoSpaceDN/>
              <w:jc w:val="right"/>
              <w:rPr>
                <w:sz w:val="24"/>
                <w:szCs w:val="24"/>
                <w:lang w:val="en-US"/>
              </w:rPr>
            </w:pPr>
            <w:r w:rsidRPr="00765852">
              <w:rPr>
                <w:sz w:val="24"/>
                <w:szCs w:val="24"/>
                <w:lang w:val="en-US"/>
              </w:rPr>
              <w:t>2.140</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C03095" w:rsidRPr="00765852" w:rsidRDefault="006C092F" w:rsidP="000229A6">
            <w:pPr>
              <w:widowControl/>
              <w:autoSpaceDE/>
              <w:autoSpaceDN/>
              <w:jc w:val="right"/>
              <w:rPr>
                <w:sz w:val="24"/>
                <w:szCs w:val="24"/>
                <w:lang w:val="en-US"/>
              </w:rPr>
            </w:pPr>
            <w:r w:rsidRPr="00765852">
              <w:rPr>
                <w:sz w:val="24"/>
                <w:szCs w:val="24"/>
                <w:lang w:val="en-US"/>
              </w:rPr>
              <w:t>-</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C03095" w:rsidRPr="00765852" w:rsidRDefault="006C092F" w:rsidP="000229A6">
            <w:pPr>
              <w:widowControl/>
              <w:autoSpaceDE/>
              <w:autoSpaceDN/>
              <w:jc w:val="right"/>
              <w:rPr>
                <w:sz w:val="24"/>
                <w:szCs w:val="24"/>
                <w:lang w:val="en-US"/>
              </w:rPr>
            </w:pPr>
            <w:r w:rsidRPr="00765852">
              <w:rPr>
                <w:sz w:val="24"/>
                <w:szCs w:val="24"/>
                <w:lang w:val="en-US"/>
              </w:rPr>
              <w:t>-</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C03095" w:rsidRPr="00765852" w:rsidRDefault="00722E15" w:rsidP="000229A6">
            <w:pPr>
              <w:widowControl/>
              <w:autoSpaceDE/>
              <w:autoSpaceDN/>
              <w:jc w:val="right"/>
              <w:rPr>
                <w:sz w:val="24"/>
                <w:szCs w:val="24"/>
                <w:lang w:val="en-US"/>
              </w:rPr>
            </w:pPr>
            <w:r w:rsidRPr="00765852">
              <w:rPr>
                <w:sz w:val="24"/>
                <w:szCs w:val="24"/>
                <w:lang w:val="en-US"/>
              </w:rPr>
              <w:t>64,2</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C03095" w:rsidRPr="00765852" w:rsidRDefault="00722E15" w:rsidP="000229A6">
            <w:pPr>
              <w:widowControl/>
              <w:autoSpaceDE/>
              <w:autoSpaceDN/>
              <w:jc w:val="right"/>
              <w:rPr>
                <w:sz w:val="24"/>
                <w:szCs w:val="24"/>
                <w:lang w:val="en-US"/>
              </w:rPr>
            </w:pPr>
            <w:r w:rsidRPr="00765852">
              <w:rPr>
                <w:sz w:val="24"/>
                <w:szCs w:val="24"/>
                <w:lang w:val="en-US"/>
              </w:rPr>
              <w:t>32,1</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C03095" w:rsidRPr="00765852" w:rsidRDefault="00722E15" w:rsidP="000229A6">
            <w:pPr>
              <w:widowControl/>
              <w:autoSpaceDE/>
              <w:autoSpaceDN/>
              <w:jc w:val="right"/>
              <w:rPr>
                <w:sz w:val="24"/>
                <w:szCs w:val="24"/>
                <w:lang w:val="en-US"/>
              </w:rPr>
            </w:pPr>
            <w:r w:rsidRPr="00765852">
              <w:rPr>
                <w:sz w:val="24"/>
                <w:szCs w:val="24"/>
                <w:lang w:val="en-US"/>
              </w:rPr>
              <w:t>16,1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C03095" w:rsidRPr="00765852" w:rsidRDefault="00722E15" w:rsidP="000229A6">
            <w:pPr>
              <w:widowControl/>
              <w:autoSpaceDE/>
              <w:autoSpaceDN/>
              <w:jc w:val="right"/>
              <w:rPr>
                <w:color w:val="000000"/>
                <w:sz w:val="24"/>
                <w:szCs w:val="24"/>
                <w:lang w:val="en-US"/>
              </w:rPr>
            </w:pPr>
            <w:r w:rsidRPr="00765852">
              <w:rPr>
                <w:color w:val="000000"/>
                <w:sz w:val="24"/>
                <w:szCs w:val="24"/>
                <w:lang w:val="en-US"/>
              </w:rPr>
              <w:t>16,1</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C03095" w:rsidRPr="00765852" w:rsidRDefault="00722E15" w:rsidP="000229A6">
            <w:pPr>
              <w:widowControl/>
              <w:autoSpaceDE/>
              <w:autoSpaceDN/>
              <w:jc w:val="right"/>
              <w:rPr>
                <w:color w:val="000000"/>
                <w:sz w:val="24"/>
                <w:szCs w:val="24"/>
                <w:lang w:val="en-US"/>
              </w:rPr>
            </w:pPr>
            <w:r w:rsidRPr="00765852">
              <w:rPr>
                <w:color w:val="000000"/>
                <w:sz w:val="24"/>
                <w:szCs w:val="24"/>
                <w:lang w:val="en-US"/>
              </w:rPr>
              <w:t>2.204,2</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C03095" w:rsidRPr="00765852" w:rsidRDefault="00722E15" w:rsidP="000229A6">
            <w:pPr>
              <w:widowControl/>
              <w:autoSpaceDE/>
              <w:autoSpaceDN/>
              <w:jc w:val="right"/>
              <w:rPr>
                <w:color w:val="000000"/>
                <w:sz w:val="24"/>
                <w:szCs w:val="24"/>
                <w:lang w:val="en-US"/>
              </w:rPr>
            </w:pPr>
            <w:r w:rsidRPr="00765852">
              <w:rPr>
                <w:color w:val="000000"/>
                <w:sz w:val="24"/>
                <w:szCs w:val="24"/>
                <w:lang w:val="en-US"/>
              </w:rPr>
              <w:t>2.140,0</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C03095" w:rsidRPr="00765852" w:rsidRDefault="00722E15" w:rsidP="000229A6">
            <w:pPr>
              <w:widowControl/>
              <w:autoSpaceDE/>
              <w:autoSpaceDN/>
              <w:jc w:val="right"/>
              <w:rPr>
                <w:color w:val="000000"/>
                <w:sz w:val="24"/>
                <w:szCs w:val="24"/>
                <w:lang w:val="en-US"/>
              </w:rPr>
            </w:pPr>
            <w:r w:rsidRPr="00765852">
              <w:rPr>
                <w:color w:val="000000"/>
                <w:sz w:val="24"/>
                <w:szCs w:val="24"/>
                <w:lang w:val="en-US"/>
              </w:rPr>
              <w:t>32,1</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C03095" w:rsidRPr="00765852" w:rsidRDefault="00722E15" w:rsidP="000229A6">
            <w:pPr>
              <w:widowControl/>
              <w:autoSpaceDE/>
              <w:autoSpaceDN/>
              <w:jc w:val="right"/>
              <w:rPr>
                <w:color w:val="000000"/>
                <w:sz w:val="24"/>
                <w:szCs w:val="24"/>
                <w:lang w:val="en-US"/>
              </w:rPr>
            </w:pPr>
            <w:r w:rsidRPr="00765852">
              <w:rPr>
                <w:color w:val="000000"/>
                <w:sz w:val="24"/>
                <w:szCs w:val="24"/>
                <w:lang w:val="en-US"/>
              </w:rPr>
              <w:t>16,1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C03095" w:rsidRPr="00765852" w:rsidRDefault="00722E15" w:rsidP="000229A6">
            <w:pPr>
              <w:widowControl/>
              <w:autoSpaceDE/>
              <w:autoSpaceDN/>
              <w:jc w:val="right"/>
              <w:rPr>
                <w:color w:val="000000"/>
                <w:sz w:val="24"/>
                <w:szCs w:val="24"/>
                <w:lang w:val="en-US"/>
              </w:rPr>
            </w:pPr>
            <w:r w:rsidRPr="00765852">
              <w:rPr>
                <w:color w:val="000000"/>
                <w:sz w:val="24"/>
                <w:szCs w:val="24"/>
                <w:lang w:val="en-US"/>
              </w:rPr>
              <w:t>16,1</w:t>
            </w:r>
          </w:p>
        </w:tc>
      </w:tr>
      <w:tr w:rsidR="00400A8B" w:rsidRPr="00765852" w:rsidTr="009E0273">
        <w:trPr>
          <w:trHeight w:val="375"/>
        </w:trPr>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0229A6" w:rsidRPr="00765852" w:rsidRDefault="000229A6" w:rsidP="00FC1D93">
            <w:pPr>
              <w:widowControl/>
              <w:autoSpaceDE/>
              <w:autoSpaceDN/>
              <w:jc w:val="center"/>
              <w:rPr>
                <w:sz w:val="26"/>
                <w:szCs w:val="26"/>
                <w:lang w:val="en-US"/>
              </w:rPr>
            </w:pPr>
            <w:r w:rsidRPr="00765852">
              <w:rPr>
                <w:sz w:val="26"/>
                <w:szCs w:val="26"/>
                <w:lang w:val="en-US"/>
              </w:rPr>
              <w:t>Di dân ra Đảo Cồn cỏ</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sz w:val="24"/>
                <w:szCs w:val="24"/>
                <w:lang w:val="en-US"/>
              </w:rPr>
            </w:pPr>
            <w:r w:rsidRPr="00765852">
              <w:rPr>
                <w:sz w:val="24"/>
                <w:szCs w:val="24"/>
                <w:lang w:val="en-US"/>
              </w:rPr>
              <w:t>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22E15" w:rsidP="000229A6">
            <w:pPr>
              <w:widowControl/>
              <w:autoSpaceDE/>
              <w:autoSpaceDN/>
              <w:jc w:val="right"/>
              <w:rPr>
                <w:sz w:val="24"/>
                <w:szCs w:val="24"/>
                <w:lang w:val="en-US"/>
              </w:rPr>
            </w:pPr>
            <w:r w:rsidRPr="00765852">
              <w:rPr>
                <w:sz w:val="24"/>
                <w:szCs w:val="24"/>
                <w:lang w:val="en-US"/>
              </w:rPr>
              <w:t>2.730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22E15" w:rsidP="000229A6">
            <w:pPr>
              <w:widowControl/>
              <w:autoSpaceDE/>
              <w:autoSpaceDN/>
              <w:jc w:val="right"/>
              <w:rPr>
                <w:sz w:val="24"/>
                <w:szCs w:val="24"/>
                <w:lang w:val="en-US"/>
              </w:rPr>
            </w:pPr>
            <w:r w:rsidRPr="00765852">
              <w:rPr>
                <w:sz w:val="24"/>
                <w:szCs w:val="24"/>
                <w:lang w:val="en-US"/>
              </w:rPr>
              <w:t>2.310,0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sz w:val="24"/>
                <w:szCs w:val="24"/>
                <w:lang w:val="en-US"/>
              </w:rPr>
            </w:pPr>
            <w:r w:rsidRPr="00765852">
              <w:rPr>
                <w:sz w:val="24"/>
                <w:szCs w:val="24"/>
                <w:lang w:val="en-US"/>
              </w:rPr>
              <w:t>420,0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rPr>
                <w:sz w:val="24"/>
                <w:szCs w:val="24"/>
                <w:lang w:val="en-US"/>
              </w:rPr>
            </w:pPr>
            <w:r w:rsidRPr="00765852">
              <w:rPr>
                <w:sz w:val="24"/>
                <w:szCs w:val="24"/>
                <w:lang w:val="en-US"/>
              </w:rPr>
              <w:t> </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sz w:val="24"/>
                <w:szCs w:val="24"/>
                <w:lang w:val="en-US"/>
              </w:rPr>
            </w:pPr>
            <w:r w:rsidRPr="00765852">
              <w:rPr>
                <w:sz w:val="24"/>
                <w:szCs w:val="24"/>
                <w:lang w:val="en-US"/>
              </w:rPr>
              <w:t>33,6</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sz w:val="24"/>
                <w:szCs w:val="24"/>
                <w:lang w:val="en-US"/>
              </w:rPr>
            </w:pPr>
            <w:r w:rsidRPr="00765852">
              <w:rPr>
                <w:sz w:val="24"/>
                <w:szCs w:val="24"/>
                <w:lang w:val="en-US"/>
              </w:rPr>
              <w:t>16,8</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sz w:val="24"/>
                <w:szCs w:val="24"/>
                <w:lang w:val="en-US"/>
              </w:rPr>
            </w:pPr>
            <w:r w:rsidRPr="00765852">
              <w:rPr>
                <w:sz w:val="24"/>
                <w:szCs w:val="24"/>
                <w:lang w:val="en-US"/>
              </w:rPr>
              <w:t>8,4</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color w:val="000000"/>
                <w:sz w:val="24"/>
                <w:szCs w:val="24"/>
                <w:lang w:val="en-US"/>
              </w:rPr>
            </w:pPr>
            <w:r w:rsidRPr="00765852">
              <w:rPr>
                <w:color w:val="000000"/>
                <w:sz w:val="24"/>
                <w:szCs w:val="24"/>
                <w:lang w:val="en-US"/>
              </w:rPr>
              <w:t>8,4</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22E15" w:rsidP="007322DC">
            <w:pPr>
              <w:widowControl/>
              <w:autoSpaceDE/>
              <w:autoSpaceDN/>
              <w:jc w:val="right"/>
              <w:rPr>
                <w:color w:val="000000"/>
                <w:sz w:val="24"/>
                <w:szCs w:val="24"/>
                <w:lang w:val="en-US"/>
              </w:rPr>
            </w:pPr>
            <w:r w:rsidRPr="00765852">
              <w:rPr>
                <w:color w:val="000000"/>
                <w:sz w:val="24"/>
                <w:szCs w:val="24"/>
                <w:lang w:val="en-US"/>
              </w:rPr>
              <w:t>2.7</w:t>
            </w:r>
            <w:r w:rsidR="007322DC" w:rsidRPr="00765852">
              <w:rPr>
                <w:color w:val="000000"/>
                <w:sz w:val="24"/>
                <w:szCs w:val="24"/>
                <w:lang w:val="en-US"/>
              </w:rPr>
              <w:t>63</w:t>
            </w:r>
            <w:r w:rsidRPr="00765852">
              <w:rPr>
                <w:color w:val="000000"/>
                <w:sz w:val="24"/>
                <w:szCs w:val="24"/>
                <w:lang w:val="en-US"/>
              </w:rPr>
              <w:t>,6</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22E15" w:rsidP="000229A6">
            <w:pPr>
              <w:widowControl/>
              <w:autoSpaceDE/>
              <w:autoSpaceDN/>
              <w:jc w:val="right"/>
              <w:rPr>
                <w:color w:val="000000"/>
                <w:sz w:val="24"/>
                <w:szCs w:val="24"/>
                <w:lang w:val="en-US"/>
              </w:rPr>
            </w:pPr>
            <w:r w:rsidRPr="00765852">
              <w:rPr>
                <w:color w:val="000000"/>
                <w:sz w:val="24"/>
                <w:szCs w:val="24"/>
                <w:lang w:val="en-US"/>
              </w:rPr>
              <w:t>2.310,0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color w:val="000000"/>
                <w:sz w:val="24"/>
                <w:szCs w:val="24"/>
                <w:lang w:val="en-US"/>
              </w:rPr>
            </w:pPr>
            <w:r w:rsidRPr="00765852">
              <w:rPr>
                <w:color w:val="000000"/>
                <w:sz w:val="24"/>
                <w:szCs w:val="24"/>
                <w:lang w:val="en-US"/>
              </w:rPr>
              <w:t>436,8</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color w:val="000000"/>
                <w:sz w:val="24"/>
                <w:szCs w:val="24"/>
                <w:lang w:val="en-US"/>
              </w:rPr>
            </w:pPr>
            <w:r w:rsidRPr="00765852">
              <w:rPr>
                <w:color w:val="000000"/>
                <w:sz w:val="24"/>
                <w:szCs w:val="24"/>
                <w:lang w:val="en-US"/>
              </w:rPr>
              <w:t>8,4</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color w:val="000000"/>
                <w:sz w:val="24"/>
                <w:szCs w:val="24"/>
                <w:lang w:val="en-US"/>
              </w:rPr>
            </w:pPr>
            <w:r w:rsidRPr="00765852">
              <w:rPr>
                <w:color w:val="000000"/>
                <w:sz w:val="24"/>
                <w:szCs w:val="24"/>
                <w:lang w:val="en-US"/>
              </w:rPr>
              <w:t>8,4</w:t>
            </w:r>
          </w:p>
        </w:tc>
      </w:tr>
      <w:tr w:rsidR="00400A8B" w:rsidRPr="00400A8B" w:rsidTr="009E0273">
        <w:trPr>
          <w:trHeight w:val="375"/>
        </w:trPr>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0229A6" w:rsidRPr="00765852" w:rsidRDefault="000229A6" w:rsidP="000229A6">
            <w:pPr>
              <w:widowControl/>
              <w:autoSpaceDE/>
              <w:autoSpaceDN/>
              <w:jc w:val="center"/>
              <w:rPr>
                <w:b/>
                <w:bCs/>
                <w:sz w:val="26"/>
                <w:szCs w:val="26"/>
                <w:lang w:val="en-US"/>
              </w:rPr>
            </w:pPr>
            <w:r w:rsidRPr="00765852">
              <w:rPr>
                <w:b/>
                <w:bCs/>
                <w:sz w:val="26"/>
                <w:szCs w:val="26"/>
                <w:lang w:val="en-US"/>
              </w:rPr>
              <w:t>Tổng cộng</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b/>
                <w:bCs/>
                <w:sz w:val="24"/>
                <w:szCs w:val="24"/>
                <w:lang w:val="en-US"/>
              </w:rPr>
            </w:pPr>
            <w:r w:rsidRPr="00765852">
              <w:rPr>
                <w:b/>
                <w:bCs/>
                <w:sz w:val="24"/>
                <w:szCs w:val="24"/>
                <w:lang w:val="en-US"/>
              </w:rPr>
              <w:t>1.279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22E15" w:rsidP="00784F12">
            <w:pPr>
              <w:widowControl/>
              <w:autoSpaceDE/>
              <w:autoSpaceDN/>
              <w:jc w:val="right"/>
              <w:rPr>
                <w:b/>
                <w:bCs/>
                <w:sz w:val="24"/>
                <w:szCs w:val="24"/>
                <w:lang w:val="en-US"/>
              </w:rPr>
            </w:pPr>
            <w:r w:rsidRPr="00765852">
              <w:rPr>
                <w:b/>
                <w:bCs/>
                <w:sz w:val="24"/>
                <w:szCs w:val="24"/>
                <w:lang w:val="en-US"/>
              </w:rPr>
              <w:t>74.</w:t>
            </w:r>
            <w:r w:rsidR="00784F12" w:rsidRPr="00765852">
              <w:rPr>
                <w:b/>
                <w:bCs/>
                <w:sz w:val="24"/>
                <w:szCs w:val="24"/>
                <w:lang w:val="en-US"/>
              </w:rPr>
              <w:t>670</w:t>
            </w:r>
            <w:r w:rsidRPr="00765852">
              <w:rPr>
                <w:b/>
                <w:bCs/>
                <w:sz w:val="24"/>
                <w:szCs w:val="24"/>
                <w:lang w:val="en-US"/>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22E15" w:rsidP="000229A6">
            <w:pPr>
              <w:widowControl/>
              <w:autoSpaceDE/>
              <w:autoSpaceDN/>
              <w:jc w:val="right"/>
              <w:rPr>
                <w:b/>
                <w:bCs/>
                <w:sz w:val="24"/>
                <w:szCs w:val="24"/>
                <w:lang w:val="en-US"/>
              </w:rPr>
            </w:pPr>
            <w:r w:rsidRPr="00765852">
              <w:rPr>
                <w:b/>
                <w:bCs/>
                <w:sz w:val="24"/>
                <w:szCs w:val="24"/>
                <w:lang w:val="en-US"/>
              </w:rPr>
              <w:t>39.720,0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84F12" w:rsidP="000229A6">
            <w:pPr>
              <w:widowControl/>
              <w:autoSpaceDE/>
              <w:autoSpaceDN/>
              <w:jc w:val="right"/>
              <w:rPr>
                <w:b/>
                <w:bCs/>
                <w:sz w:val="24"/>
                <w:szCs w:val="24"/>
                <w:lang w:val="en-US"/>
              </w:rPr>
            </w:pPr>
            <w:r w:rsidRPr="00765852">
              <w:rPr>
                <w:b/>
                <w:bCs/>
                <w:sz w:val="24"/>
                <w:szCs w:val="24"/>
                <w:lang w:val="en-US"/>
              </w:rPr>
              <w:t>23.440,0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84F12" w:rsidP="000229A6">
            <w:pPr>
              <w:widowControl/>
              <w:autoSpaceDE/>
              <w:autoSpaceDN/>
              <w:jc w:val="right"/>
              <w:rPr>
                <w:b/>
                <w:bCs/>
                <w:sz w:val="24"/>
                <w:szCs w:val="24"/>
                <w:lang w:val="en-US"/>
              </w:rPr>
            </w:pPr>
            <w:r w:rsidRPr="00765852">
              <w:rPr>
                <w:b/>
                <w:bCs/>
                <w:sz w:val="24"/>
                <w:szCs w:val="24"/>
                <w:lang w:val="en-US"/>
              </w:rPr>
              <w:t>11.510,0</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b/>
                <w:bCs/>
                <w:sz w:val="24"/>
                <w:szCs w:val="24"/>
                <w:lang w:val="en-US"/>
              </w:rPr>
            </w:pPr>
            <w:r w:rsidRPr="00765852">
              <w:rPr>
                <w:b/>
                <w:bCs/>
                <w:sz w:val="24"/>
                <w:szCs w:val="24"/>
                <w:lang w:val="en-US"/>
              </w:rPr>
              <w:t>803,2</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b/>
                <w:bCs/>
                <w:sz w:val="24"/>
                <w:szCs w:val="24"/>
                <w:lang w:val="en-US"/>
              </w:rPr>
            </w:pPr>
            <w:r w:rsidRPr="00765852">
              <w:rPr>
                <w:b/>
                <w:bCs/>
                <w:sz w:val="24"/>
                <w:szCs w:val="24"/>
                <w:lang w:val="en-US"/>
              </w:rPr>
              <w:t>401,6</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b/>
                <w:bCs/>
                <w:sz w:val="24"/>
                <w:szCs w:val="24"/>
                <w:lang w:val="en-US"/>
              </w:rPr>
            </w:pPr>
            <w:r w:rsidRPr="00765852">
              <w:rPr>
                <w:b/>
                <w:bCs/>
                <w:sz w:val="24"/>
                <w:szCs w:val="24"/>
                <w:lang w:val="en-US"/>
              </w:rPr>
              <w:t>200,8</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0229A6" w:rsidP="000229A6">
            <w:pPr>
              <w:widowControl/>
              <w:autoSpaceDE/>
              <w:autoSpaceDN/>
              <w:jc w:val="right"/>
              <w:rPr>
                <w:b/>
                <w:bCs/>
                <w:sz w:val="24"/>
                <w:szCs w:val="24"/>
                <w:lang w:val="en-US"/>
              </w:rPr>
            </w:pPr>
            <w:r w:rsidRPr="00765852">
              <w:rPr>
                <w:b/>
                <w:bCs/>
                <w:sz w:val="24"/>
                <w:szCs w:val="24"/>
                <w:lang w:val="en-US"/>
              </w:rPr>
              <w:t>200,8</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22E15" w:rsidP="00784F12">
            <w:pPr>
              <w:widowControl/>
              <w:autoSpaceDE/>
              <w:autoSpaceDN/>
              <w:jc w:val="right"/>
              <w:rPr>
                <w:b/>
                <w:bCs/>
                <w:sz w:val="24"/>
                <w:szCs w:val="24"/>
                <w:lang w:val="en-US"/>
              </w:rPr>
            </w:pPr>
            <w:r w:rsidRPr="00765852">
              <w:rPr>
                <w:b/>
                <w:bCs/>
                <w:sz w:val="24"/>
                <w:szCs w:val="24"/>
                <w:lang w:val="en-US"/>
              </w:rPr>
              <w:t>75.</w:t>
            </w:r>
            <w:r w:rsidR="00784F12" w:rsidRPr="00765852">
              <w:rPr>
                <w:b/>
                <w:bCs/>
                <w:sz w:val="24"/>
                <w:szCs w:val="24"/>
                <w:lang w:val="en-US"/>
              </w:rPr>
              <w:t>473</w:t>
            </w:r>
            <w:r w:rsidRPr="00765852">
              <w:rPr>
                <w:b/>
                <w:bCs/>
                <w:sz w:val="24"/>
                <w:szCs w:val="24"/>
                <w:lang w:val="en-US"/>
              </w:rPr>
              <w:t>,2</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22E15" w:rsidP="000229A6">
            <w:pPr>
              <w:widowControl/>
              <w:autoSpaceDE/>
              <w:autoSpaceDN/>
              <w:jc w:val="right"/>
              <w:rPr>
                <w:b/>
                <w:bCs/>
                <w:color w:val="000000"/>
                <w:sz w:val="24"/>
                <w:szCs w:val="24"/>
                <w:lang w:val="en-US"/>
              </w:rPr>
            </w:pPr>
            <w:r w:rsidRPr="00765852">
              <w:rPr>
                <w:b/>
                <w:bCs/>
                <w:color w:val="000000"/>
                <w:sz w:val="24"/>
                <w:szCs w:val="24"/>
                <w:lang w:val="en-US"/>
              </w:rPr>
              <w:t>39.720,0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84F12" w:rsidP="000229A6">
            <w:pPr>
              <w:widowControl/>
              <w:autoSpaceDE/>
              <w:autoSpaceDN/>
              <w:jc w:val="right"/>
              <w:rPr>
                <w:b/>
                <w:bCs/>
                <w:color w:val="000000"/>
                <w:sz w:val="24"/>
                <w:szCs w:val="24"/>
                <w:lang w:val="en-US"/>
              </w:rPr>
            </w:pPr>
            <w:r w:rsidRPr="00765852">
              <w:rPr>
                <w:b/>
                <w:bCs/>
                <w:color w:val="000000"/>
                <w:sz w:val="24"/>
                <w:szCs w:val="24"/>
                <w:lang w:val="en-US"/>
              </w:rPr>
              <w:t>23.841,6</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765852" w:rsidRDefault="00784F12" w:rsidP="00722E15">
            <w:pPr>
              <w:widowControl/>
              <w:autoSpaceDE/>
              <w:autoSpaceDN/>
              <w:jc w:val="right"/>
              <w:rPr>
                <w:b/>
                <w:bCs/>
                <w:color w:val="000000"/>
                <w:sz w:val="24"/>
                <w:szCs w:val="24"/>
                <w:lang w:val="en-US"/>
              </w:rPr>
            </w:pPr>
            <w:r w:rsidRPr="00765852">
              <w:rPr>
                <w:b/>
                <w:bCs/>
                <w:color w:val="000000"/>
                <w:sz w:val="24"/>
                <w:szCs w:val="24"/>
                <w:lang w:val="en-US"/>
              </w:rPr>
              <w:t>11.710,8</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0229A6" w:rsidRPr="005D31E3" w:rsidRDefault="000229A6" w:rsidP="000229A6">
            <w:pPr>
              <w:widowControl/>
              <w:autoSpaceDE/>
              <w:autoSpaceDN/>
              <w:jc w:val="right"/>
              <w:rPr>
                <w:b/>
                <w:bCs/>
                <w:color w:val="000000"/>
                <w:sz w:val="24"/>
                <w:szCs w:val="24"/>
                <w:lang w:val="en-US"/>
              </w:rPr>
            </w:pPr>
            <w:r w:rsidRPr="00765852">
              <w:rPr>
                <w:b/>
                <w:bCs/>
                <w:color w:val="000000"/>
                <w:sz w:val="24"/>
                <w:szCs w:val="24"/>
                <w:lang w:val="en-US"/>
              </w:rPr>
              <w:t>200,8</w:t>
            </w:r>
          </w:p>
        </w:tc>
      </w:tr>
    </w:tbl>
    <w:p w:rsidR="001C3E9D" w:rsidRPr="00142780" w:rsidRDefault="001C3E9D" w:rsidP="008A29DD">
      <w:pPr>
        <w:ind w:firstLine="567"/>
        <w:jc w:val="center"/>
        <w:rPr>
          <w:b/>
          <w:sz w:val="28"/>
          <w:szCs w:val="28"/>
          <w:lang w:val="en-SG"/>
        </w:rPr>
      </w:pPr>
    </w:p>
    <w:sectPr w:rsidR="001C3E9D" w:rsidRPr="00142780" w:rsidSect="00142780">
      <w:pgSz w:w="15840" w:h="12240" w:orient="landscape"/>
      <w:pgMar w:top="1718" w:right="641" w:bottom="1718" w:left="992"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78A" w:rsidRDefault="002B778A">
      <w:r>
        <w:separator/>
      </w:r>
    </w:p>
  </w:endnote>
  <w:endnote w:type="continuationSeparator" w:id="0">
    <w:p w:rsidR="002B778A" w:rsidRDefault="002B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78A" w:rsidRDefault="002B778A">
      <w:r>
        <w:separator/>
      </w:r>
    </w:p>
  </w:footnote>
  <w:footnote w:type="continuationSeparator" w:id="0">
    <w:p w:rsidR="002B778A" w:rsidRDefault="002B778A">
      <w:r>
        <w:continuationSeparator/>
      </w:r>
    </w:p>
  </w:footnote>
  <w:footnote w:id="1">
    <w:p w:rsidR="00550CAD" w:rsidRPr="00862793" w:rsidRDefault="00550CAD" w:rsidP="00862793">
      <w:pPr>
        <w:ind w:firstLine="567"/>
        <w:jc w:val="both"/>
        <w:rPr>
          <w:sz w:val="20"/>
          <w:szCs w:val="20"/>
          <w:lang w:val="fr-FR"/>
        </w:rPr>
      </w:pPr>
      <w:r w:rsidRPr="00862793">
        <w:rPr>
          <w:rStyle w:val="FootnoteReference"/>
          <w:sz w:val="20"/>
          <w:szCs w:val="20"/>
        </w:rPr>
        <w:footnoteRef/>
      </w:r>
      <w:r w:rsidRPr="00862793">
        <w:rPr>
          <w:sz w:val="20"/>
          <w:szCs w:val="20"/>
          <w:lang w:val="fr-FR"/>
        </w:rPr>
        <w:t>(1). Quyết định số 04/2021/QĐ-UBND ngày 09/02/2021về việc kéo dài thời gian thực hiện Quyết định số 26/2018/QĐ- UBND ngày 15/10/2018(Thực hiện theo QĐ 1776/QĐ-TTg ngày 21/11/2012 của Thủ tướng Chính Phủ về việc phê duyệt Chương trình bố trí dân cư giai đoạn 2013-2016 và định hướng đến năm 2020);</w:t>
      </w:r>
    </w:p>
    <w:p w:rsidR="00550CAD" w:rsidRPr="00862793" w:rsidRDefault="00550CAD" w:rsidP="00862793">
      <w:pPr>
        <w:ind w:firstLine="567"/>
        <w:jc w:val="both"/>
        <w:rPr>
          <w:sz w:val="20"/>
          <w:szCs w:val="20"/>
          <w:lang w:val="fr-FR"/>
        </w:rPr>
      </w:pPr>
      <w:r w:rsidRPr="00862793">
        <w:rPr>
          <w:sz w:val="20"/>
          <w:szCs w:val="20"/>
          <w:lang w:val="fr-FR"/>
        </w:rPr>
        <w:t>(2). Văn bản số 2632/UBND-NN ngày 25/6/2021chỉ đạo các địa phương và đơn vị liên quan chủ động trong công tác bố trí dân cư vùng thiên tai;</w:t>
      </w:r>
    </w:p>
    <w:p w:rsidR="00550CAD" w:rsidRPr="00862793" w:rsidRDefault="00550CAD" w:rsidP="00862793">
      <w:pPr>
        <w:ind w:firstLine="567"/>
        <w:jc w:val="both"/>
        <w:rPr>
          <w:sz w:val="20"/>
          <w:szCs w:val="20"/>
          <w:lang w:val="fr-FR"/>
        </w:rPr>
      </w:pPr>
      <w:r w:rsidRPr="00862793">
        <w:rPr>
          <w:sz w:val="20"/>
          <w:szCs w:val="20"/>
          <w:lang w:val="fr-FR"/>
        </w:rPr>
        <w:t>(3). Văn bản số 2057/UBND-NN ngày 25/5/2021 về chủ trương di dời 56 hộ dân thuộc 3 thôn (Tri, Cuôi, Chà Lỳ) xã Hướng Lập, huyện Hướng Hóa ra khỏi vùng ngập lụt và nguy cơ sạt lở;</w:t>
      </w:r>
    </w:p>
    <w:p w:rsidR="00550CAD" w:rsidRPr="00862793" w:rsidRDefault="00550CAD" w:rsidP="00862793">
      <w:pPr>
        <w:ind w:firstLine="567"/>
        <w:jc w:val="both"/>
        <w:rPr>
          <w:sz w:val="20"/>
          <w:szCs w:val="20"/>
          <w:lang w:val="fr-FR"/>
        </w:rPr>
      </w:pPr>
      <w:r w:rsidRPr="00862793">
        <w:rPr>
          <w:sz w:val="20"/>
          <w:szCs w:val="20"/>
          <w:lang w:val="fr-FR"/>
        </w:rPr>
        <w:t>(4). Các văn bản đồng ý chủ trương cho di dời khẩn cấp các hộ dân thuộc 3 xã, huyện Hướng Hóa (xã Hướng Sơn, xã Hướng Lập, xã Húc): Số 5104/UBND-NN ngày 09/11/2020 V/v di dân khẩn cấp tại xã Hướng Sơn, huyện Hướng Hóa; số 5320/UBND-NN ngày 20/11/2020 V/v di dân khẩn cấp tại xã Hướng Lập, huyện Hướng Hóa; số 5366/UBND-NN ngày 23/11/2020 V/v di dân khẩn cấp tại xã Húc, huyện Hướng Hóa.</w:t>
      </w:r>
    </w:p>
  </w:footnote>
  <w:footnote w:id="2">
    <w:p w:rsidR="00550CAD" w:rsidRPr="00862793" w:rsidRDefault="00550CAD" w:rsidP="00862793">
      <w:pPr>
        <w:pStyle w:val="FootnoteText"/>
      </w:pPr>
      <w:r w:rsidRPr="00862793">
        <w:rPr>
          <w:rStyle w:val="FootnoteReference"/>
        </w:rPr>
        <w:footnoteRef/>
      </w:r>
      <w:r w:rsidRPr="00862793">
        <w:rPr>
          <w:color w:val="000000"/>
        </w:rPr>
        <w:t>Văn bản 68/PTNT-CSPTNT ngày 25/2/2022</w:t>
      </w:r>
    </w:p>
  </w:footnote>
  <w:footnote w:id="3">
    <w:p w:rsidR="00550CAD" w:rsidRPr="00862793" w:rsidRDefault="00550CAD" w:rsidP="00862793">
      <w:pPr>
        <w:pStyle w:val="FootnoteText"/>
        <w:jc w:val="both"/>
        <w:rPr>
          <w:shd w:val="clear" w:color="auto" w:fill="FFFFFF"/>
        </w:rPr>
      </w:pPr>
      <w:r w:rsidRPr="00862793">
        <w:rPr>
          <w:rStyle w:val="FootnoteReference"/>
        </w:rPr>
        <w:footnoteRef/>
      </w:r>
      <w:r w:rsidRPr="00862793">
        <w:rPr>
          <w:shd w:val="clear" w:color="auto" w:fill="FFFFFF"/>
        </w:rPr>
        <w:t xml:space="preserve">Đối với các điểm tại huyện Hướng Hóa: 66 hộ (Tân Lập: 08 hộ, Tân Liên: 04 hộ, Khe Sanh: 31 hộ, xã Thanh: 23 hộ) thuộc diện nguy cơ sạt lở đất và ngập lụt. Hầu hết các hộ đều bị ảnh hưởng bởi thiên tai năm 2020. Một số hộ đã phải khắc phục do sạt lỡ đất, còn lại các hộ trong diện ngập lụt nằm trong nguy cơ nếu mưa lũ kéo dài. </w:t>
      </w:r>
    </w:p>
    <w:p w:rsidR="00550CAD" w:rsidRPr="00862793" w:rsidRDefault="00550CAD" w:rsidP="00862793">
      <w:pPr>
        <w:pStyle w:val="FootnoteText"/>
        <w:jc w:val="both"/>
        <w:rPr>
          <w:lang w:val="en-SG"/>
        </w:rPr>
      </w:pPr>
      <w:r w:rsidRPr="00862793">
        <w:rPr>
          <w:shd w:val="clear" w:color="auto" w:fill="FFFFFF"/>
        </w:rPr>
        <w:t>Đối với điểm tái định cư Dự án đầu tư xây dựng khu tái định cư, di dân khẩn cấp ổn định định canh định cư ra khỏi vùng lũ ống, lũ quét và sạt lở đất xã Tà Rụt, huyện Đakrông: Tổng số hộ bố trí vào vùng dự án: 101 hộ, đợt 1 gồm: 54 hộ và đợt 2 gồm 47 hộ.  Hiện nay đã có 51/54 hộ đã và đang xây dựng nhà ở, UBND xã tiếp tục tuyên truyền, vận động người dân sớm di chuyển và xây dựng nhà ở tại vùng dự án nhằm đảm bảo an toàn cho các hộ dân trước mùa mưa bão và ổn định cuộc sống lâu dài.</w:t>
      </w:r>
    </w:p>
  </w:footnote>
  <w:footnote w:id="4">
    <w:p w:rsidR="00550CAD" w:rsidRPr="00B431EC" w:rsidRDefault="00550CAD" w:rsidP="00462CCA">
      <w:pPr>
        <w:pStyle w:val="FootnoteText"/>
        <w:spacing w:line="240" w:lineRule="exact"/>
        <w:rPr>
          <w:lang w:val="vi-VN"/>
        </w:rPr>
      </w:pPr>
      <w:r>
        <w:rPr>
          <w:rStyle w:val="FootnoteReference"/>
        </w:rPr>
        <w:footnoteRef/>
      </w:r>
      <w:r w:rsidRPr="00007A38">
        <w:rPr>
          <w:lang w:val="nl-NL"/>
        </w:rPr>
        <w:t xml:space="preserve">Ngày 11/8/2021, </w:t>
      </w:r>
      <w:r>
        <w:rPr>
          <w:lang w:val="nl-NL"/>
        </w:rPr>
        <w:t xml:space="preserve">UBND huyện </w:t>
      </w:r>
      <w:r w:rsidRPr="00007A38">
        <w:rPr>
          <w:lang w:val="nl-NL"/>
        </w:rPr>
        <w:t xml:space="preserve">Đakrông phê duyệt danh sách di dân đợt 1 tại Quyết định số 2815/QĐ-UBND cho </w:t>
      </w:r>
      <w:r>
        <w:rPr>
          <w:lang w:val="nl-NL"/>
        </w:rPr>
        <w:t>54 hộ</w:t>
      </w:r>
      <w:r w:rsidRPr="00007A38">
        <w:rPr>
          <w:lang w:val="nl-NL"/>
        </w:rPr>
        <w:t>.</w:t>
      </w:r>
    </w:p>
  </w:footnote>
  <w:footnote w:id="5">
    <w:p w:rsidR="00550CAD" w:rsidRPr="005F5508" w:rsidRDefault="00550CAD" w:rsidP="00462CCA">
      <w:pPr>
        <w:spacing w:line="240" w:lineRule="exact"/>
        <w:jc w:val="both"/>
        <w:rPr>
          <w:sz w:val="20"/>
          <w:szCs w:val="20"/>
        </w:rPr>
      </w:pPr>
      <w:r>
        <w:rPr>
          <w:rStyle w:val="FootnoteReference"/>
        </w:rPr>
        <w:footnoteRef/>
      </w:r>
      <w:r>
        <w:rPr>
          <w:sz w:val="20"/>
          <w:szCs w:val="20"/>
          <w:shd w:val="clear" w:color="auto" w:fill="FFFFFF"/>
        </w:rPr>
        <w:t>Thông báo</w:t>
      </w:r>
      <w:r w:rsidRPr="005F5508">
        <w:rPr>
          <w:sz w:val="20"/>
          <w:szCs w:val="20"/>
          <w:shd w:val="clear" w:color="auto" w:fill="FFFFFF"/>
        </w:rPr>
        <w:t xml:space="preserve"> số 305/TB-PTNT ngày 29/6/2022 của Chi cục Phát triển nông thôn về Kết luận buổi làm việc về công tác bố trí dân cư Dự án di dân khẩn cấp ra khỏi vùng ngập lụt và sạt bờ sông Thạch Hãn</w:t>
      </w:r>
      <w:r w:rsidR="00C80442">
        <w:rPr>
          <w:sz w:val="20"/>
          <w:szCs w:val="20"/>
          <w:shd w:val="clear" w:color="auto" w:fill="FFFFFF"/>
          <w:lang w:val="en-US"/>
        </w:rPr>
        <w:t xml:space="preserve"> </w:t>
      </w:r>
      <w:r w:rsidRPr="005F5508">
        <w:rPr>
          <w:sz w:val="20"/>
          <w:szCs w:val="20"/>
          <w:shd w:val="clear" w:color="auto" w:fill="FFFFFF"/>
        </w:rPr>
        <w:t>xã Hải Lệ thị xã Quảng Trị</w:t>
      </w:r>
    </w:p>
  </w:footnote>
  <w:footnote w:id="6">
    <w:p w:rsidR="00550CAD" w:rsidRDefault="00550CAD" w:rsidP="00997F02">
      <w:pPr>
        <w:pStyle w:val="FootnoteText"/>
        <w:jc w:val="both"/>
      </w:pPr>
      <w:r>
        <w:rPr>
          <w:rStyle w:val="FootnoteReference"/>
        </w:rPr>
        <w:footnoteRef/>
      </w:r>
      <w:r>
        <w:t xml:space="preserve"> Toàn tỉnh có 125 xã phường thị trấn. Trong đó đối tượng thuộc phạm vi của Quyết định 590/QĐ- TTg là 94 xã, phường thị trấn, thuộc đối tượng của Quyết định 1719/QĐ- TTg là 31 xã.</w:t>
      </w:r>
    </w:p>
  </w:footnote>
  <w:footnote w:id="7">
    <w:p w:rsidR="00550CAD" w:rsidRPr="00962012" w:rsidRDefault="00550CAD" w:rsidP="00962012">
      <w:pPr>
        <w:spacing w:before="120"/>
        <w:ind w:firstLine="567"/>
        <w:jc w:val="both"/>
        <w:rPr>
          <w:sz w:val="20"/>
          <w:szCs w:val="20"/>
        </w:rPr>
      </w:pPr>
      <w:r w:rsidRPr="00962012">
        <w:rPr>
          <w:rStyle w:val="FootnoteReference"/>
          <w:sz w:val="20"/>
          <w:szCs w:val="20"/>
        </w:rPr>
        <w:footnoteRef/>
      </w:r>
      <w:r w:rsidRPr="00962012">
        <w:rPr>
          <w:sz w:val="20"/>
          <w:szCs w:val="20"/>
          <w:lang w:val="en-SG"/>
        </w:rPr>
        <w:t xml:space="preserve">Do tình hình trượt giá và mức hỗ trợ theo quy định cũ quá thấp so với nhu cầu </w:t>
      </w:r>
      <w:r w:rsidRPr="00962012">
        <w:rPr>
          <w:bCs/>
          <w:sz w:val="20"/>
          <w:szCs w:val="20"/>
          <w:shd w:val="clear" w:color="auto" w:fill="FFFFFF"/>
        </w:rPr>
        <w:t xml:space="preserve">(bình quân 20-30 triệu đồng/hộ tùy khu vực); mức hỗ trợ đều rất thấp so với chi phí thực tế ở các địa phương, trong khi đối tượng của Chương trình phần lớn là hộ nghèo, vùng sâu, vùng xa, vùng đồng bào dân tộc thiểu số không đủ điều kiện chuyển đến khu tái định cư làm chậm tiến độ di dân ở một số dự án bố trí dân cư </w:t>
      </w:r>
      <w:r w:rsidRPr="00962012">
        <w:rPr>
          <w:sz w:val="20"/>
          <w:szCs w:val="20"/>
          <w:shd w:val="clear" w:color="auto" w:fill="FFFFFF"/>
        </w:rPr>
        <w:t>(</w:t>
      </w:r>
      <w:r w:rsidRPr="00962012">
        <w:rPr>
          <w:i/>
          <w:sz w:val="20"/>
          <w:szCs w:val="20"/>
          <w:shd w:val="clear" w:color="auto" w:fill="FFFFFF"/>
        </w:rPr>
        <w:t>về c</w:t>
      </w:r>
      <w:r w:rsidRPr="00962012">
        <w:rPr>
          <w:i/>
          <w:sz w:val="20"/>
          <w:szCs w:val="20"/>
        </w:rPr>
        <w:t>hi phí làm nhà ở, khảo sát tại một số địa phương cho thấy chi phí thực tế làm một căn nhà cấp 4, diện tích</w:t>
      </w:r>
      <w:r>
        <w:rPr>
          <w:i/>
          <w:sz w:val="20"/>
          <w:szCs w:val="20"/>
        </w:rPr>
        <w:t xml:space="preserve"> 30-</w:t>
      </w:r>
      <w:r w:rsidRPr="00962012">
        <w:rPr>
          <w:i/>
          <w:sz w:val="20"/>
          <w:szCs w:val="20"/>
        </w:rPr>
        <w:t xml:space="preserve"> 40m</w:t>
      </w:r>
      <w:r w:rsidRPr="00962012">
        <w:rPr>
          <w:i/>
          <w:sz w:val="20"/>
          <w:szCs w:val="20"/>
          <w:vertAlign w:val="superscript"/>
        </w:rPr>
        <w:t>2</w:t>
      </w:r>
      <w:r w:rsidRPr="00962012">
        <w:rPr>
          <w:i/>
          <w:sz w:val="20"/>
          <w:szCs w:val="20"/>
        </w:rPr>
        <w:t xml:space="preserve"> khoảng </w:t>
      </w:r>
      <w:r>
        <w:rPr>
          <w:i/>
          <w:sz w:val="20"/>
          <w:szCs w:val="20"/>
        </w:rPr>
        <w:t>240- 320</w:t>
      </w:r>
      <w:r w:rsidRPr="00962012">
        <w:rPr>
          <w:i/>
          <w:sz w:val="20"/>
          <w:szCs w:val="20"/>
        </w:rPr>
        <w:t xml:space="preserve"> triệu đồng tùy từng địa phương, trong khi mức hỗ trợ kể cả di chuyển, làm nhà ở, lương thực… chỉ có 20-30 triệu đồng/hộ</w:t>
      </w:r>
      <w:r w:rsidRPr="00962012">
        <w:rPr>
          <w:sz w:val="20"/>
          <w:szCs w:val="20"/>
        </w:rPr>
        <w:t>).</w:t>
      </w:r>
      <w:r>
        <w:rPr>
          <w:sz w:val="20"/>
          <w:szCs w:val="20"/>
          <w:lang w:val="en-SG"/>
        </w:rPr>
        <w:t xml:space="preserve"> </w:t>
      </w:r>
      <w:r w:rsidRPr="00962012">
        <w:rPr>
          <w:sz w:val="20"/>
          <w:szCs w:val="20"/>
        </w:rPr>
        <w:t>Nội</w:t>
      </w:r>
      <w:r>
        <w:rPr>
          <w:sz w:val="20"/>
          <w:szCs w:val="20"/>
          <w:lang w:val="en-SG"/>
        </w:rPr>
        <w:t xml:space="preserve"> </w:t>
      </w:r>
      <w:r w:rsidRPr="00962012">
        <w:rPr>
          <w:sz w:val="20"/>
          <w:szCs w:val="20"/>
        </w:rPr>
        <w:t>dung</w:t>
      </w:r>
      <w:r>
        <w:rPr>
          <w:sz w:val="20"/>
          <w:szCs w:val="20"/>
          <w:lang w:val="en-SG"/>
        </w:rPr>
        <w:t xml:space="preserve"> </w:t>
      </w:r>
      <w:r w:rsidRPr="00962012">
        <w:rPr>
          <w:sz w:val="20"/>
          <w:szCs w:val="20"/>
        </w:rPr>
        <w:t>hỗ</w:t>
      </w:r>
      <w:r>
        <w:rPr>
          <w:sz w:val="20"/>
          <w:szCs w:val="20"/>
          <w:lang w:val="en-SG"/>
        </w:rPr>
        <w:t xml:space="preserve"> </w:t>
      </w:r>
      <w:r w:rsidRPr="00962012">
        <w:rPr>
          <w:sz w:val="20"/>
          <w:szCs w:val="20"/>
        </w:rPr>
        <w:t>trợ</w:t>
      </w:r>
      <w:r>
        <w:rPr>
          <w:sz w:val="20"/>
          <w:szCs w:val="20"/>
          <w:lang w:val="en-SG"/>
        </w:rPr>
        <w:t xml:space="preserve"> </w:t>
      </w:r>
      <w:r w:rsidRPr="00962012">
        <w:rPr>
          <w:sz w:val="20"/>
          <w:szCs w:val="20"/>
        </w:rPr>
        <w:t>này</w:t>
      </w:r>
      <w:r>
        <w:rPr>
          <w:sz w:val="20"/>
          <w:szCs w:val="20"/>
          <w:lang w:val="en-SG"/>
        </w:rPr>
        <w:t xml:space="preserve"> </w:t>
      </w:r>
      <w:r w:rsidRPr="00962012">
        <w:rPr>
          <w:sz w:val="20"/>
          <w:szCs w:val="20"/>
        </w:rPr>
        <w:t>xuất</w:t>
      </w:r>
      <w:r>
        <w:rPr>
          <w:sz w:val="20"/>
          <w:szCs w:val="20"/>
          <w:lang w:val="en-SG"/>
        </w:rPr>
        <w:t xml:space="preserve"> </w:t>
      </w:r>
      <w:r w:rsidRPr="00962012">
        <w:rPr>
          <w:sz w:val="20"/>
          <w:szCs w:val="20"/>
        </w:rPr>
        <w:t>phát</w:t>
      </w:r>
      <w:r>
        <w:rPr>
          <w:sz w:val="20"/>
          <w:szCs w:val="20"/>
          <w:lang w:val="en-SG"/>
        </w:rPr>
        <w:t xml:space="preserve"> </w:t>
      </w:r>
      <w:r w:rsidRPr="00962012">
        <w:rPr>
          <w:sz w:val="20"/>
          <w:szCs w:val="20"/>
        </w:rPr>
        <w:t>từt</w:t>
      </w:r>
      <w:r>
        <w:rPr>
          <w:sz w:val="20"/>
          <w:szCs w:val="20"/>
          <w:lang w:val="en-SG"/>
        </w:rPr>
        <w:t xml:space="preserve"> </w:t>
      </w:r>
      <w:r w:rsidRPr="00962012">
        <w:rPr>
          <w:sz w:val="20"/>
          <w:szCs w:val="20"/>
        </w:rPr>
        <w:t>hực</w:t>
      </w:r>
      <w:r>
        <w:rPr>
          <w:sz w:val="20"/>
          <w:szCs w:val="20"/>
          <w:lang w:val="en-SG"/>
        </w:rPr>
        <w:t xml:space="preserve"> </w:t>
      </w:r>
      <w:r w:rsidRPr="00962012">
        <w:rPr>
          <w:sz w:val="20"/>
          <w:szCs w:val="20"/>
        </w:rPr>
        <w:t>tế</w:t>
      </w:r>
      <w:r>
        <w:rPr>
          <w:sz w:val="20"/>
          <w:szCs w:val="20"/>
          <w:lang w:val="en-SG"/>
        </w:rPr>
        <w:t xml:space="preserve"> </w:t>
      </w:r>
      <w:r w:rsidRPr="00962012">
        <w:rPr>
          <w:sz w:val="20"/>
          <w:szCs w:val="20"/>
        </w:rPr>
        <w:t>theo</w:t>
      </w:r>
      <w:r>
        <w:rPr>
          <w:sz w:val="20"/>
          <w:szCs w:val="20"/>
          <w:lang w:val="en-SG"/>
        </w:rPr>
        <w:t xml:space="preserve"> </w:t>
      </w:r>
      <w:r w:rsidRPr="00962012">
        <w:rPr>
          <w:sz w:val="20"/>
          <w:szCs w:val="20"/>
        </w:rPr>
        <w:t>dõi</w:t>
      </w:r>
      <w:r>
        <w:rPr>
          <w:sz w:val="20"/>
          <w:szCs w:val="20"/>
          <w:lang w:val="en-SG"/>
        </w:rPr>
        <w:t xml:space="preserve"> </w:t>
      </w:r>
      <w:r w:rsidRPr="00962012">
        <w:rPr>
          <w:sz w:val="20"/>
          <w:szCs w:val="20"/>
        </w:rPr>
        <w:t>trong</w:t>
      </w:r>
      <w:r>
        <w:rPr>
          <w:sz w:val="20"/>
          <w:szCs w:val="20"/>
          <w:lang w:val="en-SG"/>
        </w:rPr>
        <w:t xml:space="preserve"> </w:t>
      </w:r>
      <w:r w:rsidRPr="00962012">
        <w:rPr>
          <w:sz w:val="20"/>
          <w:szCs w:val="20"/>
        </w:rPr>
        <w:t>quá</w:t>
      </w:r>
      <w:r>
        <w:rPr>
          <w:sz w:val="20"/>
          <w:szCs w:val="20"/>
          <w:lang w:val="en-SG"/>
        </w:rPr>
        <w:t xml:space="preserve"> </w:t>
      </w:r>
      <w:r w:rsidRPr="00962012">
        <w:rPr>
          <w:sz w:val="20"/>
          <w:szCs w:val="20"/>
        </w:rPr>
        <w:t>trình</w:t>
      </w:r>
      <w:r>
        <w:rPr>
          <w:sz w:val="20"/>
          <w:szCs w:val="20"/>
          <w:lang w:val="en-SG"/>
        </w:rPr>
        <w:t xml:space="preserve"> </w:t>
      </w:r>
      <w:r w:rsidRPr="00962012">
        <w:rPr>
          <w:sz w:val="20"/>
          <w:szCs w:val="20"/>
        </w:rPr>
        <w:t>thực</w:t>
      </w:r>
      <w:r>
        <w:rPr>
          <w:sz w:val="20"/>
          <w:szCs w:val="20"/>
          <w:lang w:val="en-SG"/>
        </w:rPr>
        <w:t xml:space="preserve"> </w:t>
      </w:r>
      <w:r w:rsidRPr="00962012">
        <w:rPr>
          <w:sz w:val="20"/>
          <w:szCs w:val="20"/>
        </w:rPr>
        <w:t>hiện</w:t>
      </w:r>
      <w:r>
        <w:rPr>
          <w:sz w:val="20"/>
          <w:szCs w:val="20"/>
          <w:lang w:val="en-SG"/>
        </w:rPr>
        <w:t xml:space="preserve"> </w:t>
      </w:r>
      <w:r w:rsidRPr="00962012">
        <w:rPr>
          <w:sz w:val="20"/>
          <w:szCs w:val="20"/>
        </w:rPr>
        <w:t xml:space="preserve">và </w:t>
      </w:r>
      <w:r>
        <w:rPr>
          <w:sz w:val="20"/>
          <w:szCs w:val="20"/>
          <w:lang w:val="en-SG"/>
        </w:rPr>
        <w:t xml:space="preserve"> </w:t>
      </w:r>
      <w:r w:rsidRPr="00962012">
        <w:rPr>
          <w:sz w:val="20"/>
          <w:szCs w:val="20"/>
        </w:rPr>
        <w:t xml:space="preserve">đề </w:t>
      </w:r>
      <w:r>
        <w:rPr>
          <w:sz w:val="20"/>
          <w:szCs w:val="20"/>
          <w:lang w:val="en-SG"/>
        </w:rPr>
        <w:t xml:space="preserve"> </w:t>
      </w:r>
      <w:r w:rsidRPr="00962012">
        <w:rPr>
          <w:sz w:val="20"/>
          <w:szCs w:val="20"/>
        </w:rPr>
        <w:t xml:space="preserve">xuất của các </w:t>
      </w:r>
      <w:r>
        <w:rPr>
          <w:sz w:val="20"/>
          <w:szCs w:val="20"/>
          <w:lang w:val="en-SG"/>
        </w:rPr>
        <w:t xml:space="preserve"> </w:t>
      </w:r>
      <w:r w:rsidRPr="00962012">
        <w:rPr>
          <w:sz w:val="20"/>
          <w:szCs w:val="20"/>
        </w:rPr>
        <w:t>địa phương</w:t>
      </w:r>
      <w:r>
        <w:rPr>
          <w:sz w:val="20"/>
          <w:szCs w:val="20"/>
          <w:lang w:val="en-SG"/>
        </w:rPr>
        <w:t xml:space="preserve"> và</w:t>
      </w:r>
      <w:r w:rsidRPr="00962012">
        <w:rPr>
          <w:sz w:val="20"/>
          <w:szCs w:val="20"/>
          <w:lang w:val="en-SG"/>
        </w:rPr>
        <w:t xml:space="preserve"> trên cơ sở </w:t>
      </w:r>
      <w:r w:rsidRPr="00962012">
        <w:rPr>
          <w:i/>
          <w:sz w:val="20"/>
          <w:szCs w:val="20"/>
        </w:rPr>
        <w:t>Nghị định số 20/2021/NĐ-CP ngày 15/3/2021 của Chính phủ quy định chính sách trợ giúp xã hội</w:t>
      </w:r>
      <w:r w:rsidRPr="00962012">
        <w:rPr>
          <w:sz w:val="20"/>
          <w:szCs w:val="20"/>
        </w:rPr>
        <w:t xml:space="preserve"> đối với đối tượng bảo trợ xã hội </w:t>
      </w:r>
      <w:r w:rsidRPr="00D60F74">
        <w:rPr>
          <w:sz w:val="20"/>
          <w:szCs w:val="20"/>
        </w:rPr>
        <w:t>và Nghị quyết số 70/2022/NQ- HĐND tỉnh ngày 18/10/2022 của HĐND tỉnh.</w:t>
      </w:r>
    </w:p>
  </w:footnote>
  <w:footnote w:id="8">
    <w:p w:rsidR="00550CAD" w:rsidRPr="00401E89" w:rsidRDefault="00550CAD">
      <w:pPr>
        <w:pStyle w:val="FootnoteText"/>
        <w:rPr>
          <w:lang w:val="en-SG"/>
        </w:rPr>
      </w:pPr>
      <w:r w:rsidRPr="00401E89">
        <w:rPr>
          <w:rStyle w:val="FootnoteReference"/>
        </w:rPr>
        <w:footnoteRef/>
      </w:r>
      <w:r w:rsidRPr="00401E89">
        <w:t xml:space="preserve"> </w:t>
      </w:r>
      <w:r w:rsidRPr="00401E89">
        <w:rPr>
          <w:lang w:val="en-SG"/>
        </w:rPr>
        <w:t>Quyết định 26/ 2021/ QĐ- UBND ngày 27/10/2021</w:t>
      </w:r>
    </w:p>
  </w:footnote>
  <w:footnote w:id="9">
    <w:p w:rsidR="00550CAD" w:rsidRPr="00401E89" w:rsidRDefault="00550CAD" w:rsidP="00CE4FDD">
      <w:pPr>
        <w:pStyle w:val="FootnoteText"/>
        <w:jc w:val="both"/>
      </w:pPr>
      <w:r w:rsidRPr="00401E89">
        <w:rPr>
          <w:rStyle w:val="FootnoteReference"/>
        </w:rPr>
        <w:footnoteRef/>
      </w:r>
      <w:r w:rsidRPr="00401E89">
        <w:rPr>
          <w:lang w:val="en-SG"/>
        </w:rPr>
        <w:t xml:space="preserve">(30kg/gạo/ 1 nhân khẩu/tháng, bình quân 1 hộ có 4 nhân khẩu giá theo giá tại thời điểm do Sở Tài chính thẩm định), giá tạm tính 15.000đ/1kg và hiên nay UBND tỉnh </w:t>
      </w:r>
      <w:r>
        <w:rPr>
          <w:lang w:val="en-SG"/>
        </w:rPr>
        <w:t>quy định</w:t>
      </w:r>
      <w:r w:rsidRPr="00401E89">
        <w:rPr>
          <w:lang w:val="en-SG"/>
        </w:rPr>
        <w:t xml:space="preserve"> hỗ trợ thực hiện công </w:t>
      </w:r>
      <w:r>
        <w:rPr>
          <w:lang w:val="en-SG"/>
        </w:rPr>
        <w:t>bồi thường, hỗ trợ khi nhà nước thu hồi đất</w:t>
      </w:r>
      <w:r w:rsidRPr="00401E89">
        <w:rPr>
          <w:lang w:val="en-SG"/>
        </w:rPr>
        <w:t xml:space="preserve"> tại Quyết định 26/ 2021/ QĐ- UBND ngày 27/10/2021.</w:t>
      </w:r>
    </w:p>
  </w:footnote>
  <w:footnote w:id="10">
    <w:p w:rsidR="008243AC" w:rsidRPr="00401E89" w:rsidRDefault="008243AC" w:rsidP="008243AC">
      <w:pPr>
        <w:pStyle w:val="FootnoteText"/>
      </w:pPr>
      <w:r w:rsidRPr="00401E89">
        <w:rPr>
          <w:rStyle w:val="FootnoteReference"/>
        </w:rPr>
        <w:footnoteRef/>
      </w:r>
      <w:r w:rsidRPr="00401E89">
        <w:rPr>
          <w:lang w:val="en-SG"/>
        </w:rPr>
        <w:t>(30kg/gạo/1 nhân khẩu/tháng theo Quyết định 26/ 2021/ QĐ- UBND ngày 27/10/2021)</w:t>
      </w:r>
    </w:p>
  </w:footnote>
  <w:footnote w:id="11">
    <w:p w:rsidR="00550CAD" w:rsidRDefault="00550CAD">
      <w:pPr>
        <w:pStyle w:val="FootnoteText"/>
      </w:pPr>
      <w:r>
        <w:rPr>
          <w:rStyle w:val="FootnoteReference"/>
        </w:rPr>
        <w:footnoteRef/>
      </w:r>
      <w:r>
        <w:t xml:space="preserve">  Đề xuất áp dụng theo Thông tư 01/2022/TT- BXD ngày 06/10/2022 của Bộ xây dựng</w:t>
      </w:r>
    </w:p>
  </w:footnote>
  <w:footnote w:id="12">
    <w:p w:rsidR="00550CAD" w:rsidRPr="00911DEF" w:rsidRDefault="00550CAD" w:rsidP="0067198D">
      <w:pPr>
        <w:tabs>
          <w:tab w:val="left" w:pos="2977"/>
        </w:tabs>
        <w:jc w:val="both"/>
      </w:pPr>
      <w:r w:rsidRPr="00911DEF">
        <w:rPr>
          <w:rStyle w:val="FootnoteReference"/>
          <w:sz w:val="20"/>
          <w:szCs w:val="20"/>
        </w:rPr>
        <w:footnoteRef/>
      </w:r>
      <w:r w:rsidRPr="00911DEF">
        <w:rPr>
          <w:sz w:val="20"/>
          <w:szCs w:val="20"/>
          <w:lang w:val="en-SG"/>
        </w:rPr>
        <w:t xml:space="preserve">Giá gạo tạm tính </w:t>
      </w:r>
    </w:p>
  </w:footnote>
  <w:footnote w:id="13">
    <w:p w:rsidR="00550CAD" w:rsidRPr="00911DEF" w:rsidRDefault="00550CAD">
      <w:pPr>
        <w:pStyle w:val="FootnoteText"/>
        <w:rPr>
          <w:lang w:val="en-SG"/>
        </w:rPr>
      </w:pPr>
      <w:r w:rsidRPr="00911DEF">
        <w:rPr>
          <w:rStyle w:val="FootnoteReference"/>
        </w:rPr>
        <w:footnoteRef/>
      </w:r>
      <w:r w:rsidRPr="00911DEF">
        <w:t xml:space="preserve"> </w:t>
      </w:r>
      <w:r w:rsidRPr="00911DEF">
        <w:rPr>
          <w:shd w:val="clear" w:color="auto" w:fill="FFFFFF"/>
        </w:rPr>
        <w:t>Đề xuất áp dụng  Điều 29, Nghị định 83/2018/NĐ- CP ngày 24/5/2018 về Khuyến nông.</w:t>
      </w:r>
    </w:p>
  </w:footnote>
  <w:footnote w:id="14">
    <w:p w:rsidR="00550CAD" w:rsidRDefault="00550CAD" w:rsidP="004D0132">
      <w:pPr>
        <w:pStyle w:val="FootnoteText"/>
        <w:jc w:val="both"/>
      </w:pPr>
      <w:r w:rsidRPr="00911DEF">
        <w:rPr>
          <w:rStyle w:val="FootnoteReference"/>
        </w:rPr>
        <w:footnoteRef/>
      </w:r>
      <w:r w:rsidRPr="00911DEF">
        <w:t xml:space="preserve">  Thanh niên độ tuổi từ 18- 35 tuổi tình nguyện di dân ra đảo được hỗ trợ 6 tháng lương cơ bản  ( 1 hộ </w:t>
      </w:r>
      <w:r w:rsidR="004D0132">
        <w:t xml:space="preserve">gồm </w:t>
      </w:r>
      <w:r w:rsidRPr="00911DEF">
        <w:t>2 vợ chồng x 1.490.000 đồng x 6 tháng)</w:t>
      </w:r>
    </w:p>
  </w:footnote>
  <w:footnote w:id="15">
    <w:p w:rsidR="00550CAD" w:rsidRPr="00B57B0C" w:rsidRDefault="00550CAD" w:rsidP="00B57B0C">
      <w:pPr>
        <w:pStyle w:val="BodyText"/>
        <w:spacing w:before="121"/>
        <w:ind w:right="121" w:firstLine="635"/>
        <w:rPr>
          <w:sz w:val="20"/>
          <w:szCs w:val="20"/>
        </w:rPr>
      </w:pPr>
      <w:r>
        <w:rPr>
          <w:rStyle w:val="FootnoteReference"/>
        </w:rPr>
        <w:footnoteRef/>
      </w:r>
      <w:r w:rsidRPr="005C72AA">
        <w:rPr>
          <w:sz w:val="20"/>
          <w:szCs w:val="20"/>
        </w:rPr>
        <w:t>Đề</w:t>
      </w:r>
      <w:r>
        <w:rPr>
          <w:sz w:val="20"/>
          <w:szCs w:val="20"/>
          <w:lang w:val="en-SG"/>
        </w:rPr>
        <w:t xml:space="preserve"> </w:t>
      </w:r>
      <w:r w:rsidRPr="005C72AA">
        <w:rPr>
          <w:sz w:val="20"/>
          <w:szCs w:val="20"/>
        </w:rPr>
        <w:t>xuất</w:t>
      </w:r>
      <w:r>
        <w:rPr>
          <w:sz w:val="20"/>
          <w:szCs w:val="20"/>
          <w:lang w:val="en-SG"/>
        </w:rPr>
        <w:t xml:space="preserve"> </w:t>
      </w:r>
      <w:r w:rsidRPr="005C72AA">
        <w:rPr>
          <w:sz w:val="20"/>
          <w:szCs w:val="20"/>
          <w:lang w:val="en-SG"/>
        </w:rPr>
        <w:t>mức kinh phí</w:t>
      </w:r>
      <w:r>
        <w:rPr>
          <w:sz w:val="20"/>
          <w:szCs w:val="20"/>
          <w:lang w:val="en-SG"/>
        </w:rPr>
        <w:t xml:space="preserve"> cũ của</w:t>
      </w:r>
      <w:r w:rsidRPr="005C72AA">
        <w:rPr>
          <w:sz w:val="20"/>
          <w:szCs w:val="20"/>
          <w:lang w:val="en-SG"/>
        </w:rPr>
        <w:t xml:space="preserve"> giai đoạn 2018- 2020</w:t>
      </w:r>
      <w:r>
        <w:rPr>
          <w:sz w:val="20"/>
          <w:szCs w:val="20"/>
          <w:lang w:val="en-SG"/>
        </w:rPr>
        <w:t xml:space="preserve"> tại </w:t>
      </w:r>
      <w:r w:rsidRPr="00B57B0C">
        <w:rPr>
          <w:rFonts w:eastAsia="Batang"/>
          <w:color w:val="000000"/>
          <w:sz w:val="20"/>
          <w:szCs w:val="20"/>
          <w:lang w:eastAsia="ko-KR"/>
        </w:rPr>
        <w:t>Quyết định 26/2018/QĐ-UBND ngày 15/10/2018</w:t>
      </w:r>
      <w:r>
        <w:rPr>
          <w:rFonts w:eastAsia="Batang"/>
          <w:color w:val="000000"/>
          <w:sz w:val="20"/>
          <w:szCs w:val="20"/>
          <w:lang w:eastAsia="ko-KR"/>
        </w:rPr>
        <w:t>.</w:t>
      </w:r>
    </w:p>
    <w:p w:rsidR="00550CAD" w:rsidRPr="005C72AA" w:rsidRDefault="00550CAD">
      <w:pPr>
        <w:pStyle w:val="FootnoteText"/>
      </w:pPr>
    </w:p>
  </w:footnote>
  <w:footnote w:id="16">
    <w:p w:rsidR="00550CAD" w:rsidRPr="00DC2A22" w:rsidRDefault="00550CAD" w:rsidP="00283F7D">
      <w:pPr>
        <w:pStyle w:val="Heading1"/>
        <w:spacing w:before="0"/>
        <w:ind w:left="0" w:right="-1" w:firstLine="0"/>
        <w:rPr>
          <w:b w:val="0"/>
          <w:color w:val="000000"/>
          <w:sz w:val="20"/>
          <w:szCs w:val="20"/>
          <w:shd w:val="clear" w:color="auto" w:fill="FFFFFF"/>
        </w:rPr>
      </w:pPr>
      <w:r>
        <w:rPr>
          <w:rStyle w:val="FootnoteReference"/>
        </w:rPr>
        <w:footnoteRef/>
      </w:r>
      <w:r w:rsidRPr="00DC2A22">
        <w:rPr>
          <w:b w:val="0"/>
          <w:color w:val="000000"/>
          <w:sz w:val="20"/>
          <w:szCs w:val="20"/>
          <w:shd w:val="clear" w:color="auto" w:fill="FFFFFF"/>
        </w:rPr>
        <w:t>Kinh phí thực hiện Chương trình được bố trí từ nguồn ngân sách nhà nước (ngân sách trung ương và ngân sách địa phương) theo quy định của Luật ngân sách nhà nước và quy định của pháp luật về đầu tư công; nguồn vốn lồng ghép từ các chương trình, kế hoạch, dự án và các nguồn vốn hợp pháp khác trên địa bàn.</w:t>
      </w:r>
      <w:r>
        <w:rPr>
          <w:b w:val="0"/>
          <w:color w:val="000000"/>
          <w:sz w:val="20"/>
          <w:szCs w:val="20"/>
          <w:shd w:val="clear" w:color="auto" w:fill="FFFFFF"/>
        </w:rPr>
        <w:t xml:space="preserve"> Theo mục V Quyết định 590/QĐ- TTg ngày 18/5/2022 của Thủ tướng Chính phủ.</w:t>
      </w:r>
    </w:p>
    <w:p w:rsidR="00550CAD" w:rsidRDefault="00550CAD" w:rsidP="00283F7D">
      <w:pPr>
        <w:pStyle w:val="FootnoteText"/>
        <w:ind w:firstLine="56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AD" w:rsidRDefault="00550CAD">
    <w:pPr>
      <w:pStyle w:val="BodyText"/>
      <w:spacing w:before="0" w:line="14" w:lineRule="auto"/>
      <w:ind w:left="0" w:firstLine="0"/>
      <w:jc w:val="left"/>
      <w:rPr>
        <w:sz w:val="20"/>
      </w:rPr>
    </w:pPr>
    <w:r>
      <w:rPr>
        <w:noProof/>
        <w:lang w:val="en-SG" w:eastAsia="en-SG"/>
      </w:rPr>
      <mc:AlternateContent>
        <mc:Choice Requires="wps">
          <w:drawing>
            <wp:anchor distT="0" distB="0" distL="114300" distR="114300" simplePos="0" relativeHeight="251657728" behindDoc="1" locked="0" layoutInCell="1" allowOverlap="1" wp14:anchorId="7888C483" wp14:editId="31E7E095">
              <wp:simplePos x="0" y="0"/>
              <wp:positionH relativeFrom="page">
                <wp:posOffset>3836670</wp:posOffset>
              </wp:positionH>
              <wp:positionV relativeFrom="page">
                <wp:posOffset>355600</wp:posOffset>
              </wp:positionV>
              <wp:extent cx="256540" cy="222885"/>
              <wp:effectExtent l="0" t="0" r="1016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CAD" w:rsidRDefault="00550CAD">
                          <w:pPr>
                            <w:pStyle w:val="BodyText"/>
                            <w:spacing w:before="9"/>
                            <w:ind w:left="60" w:firstLine="0"/>
                            <w:jc w:val="left"/>
                          </w:pPr>
                          <w:r>
                            <w:fldChar w:fldCharType="begin"/>
                          </w:r>
                          <w:r>
                            <w:instrText xml:space="preserve"> PAGE </w:instrText>
                          </w:r>
                          <w:r>
                            <w:fldChar w:fldCharType="separate"/>
                          </w:r>
                          <w:r w:rsidR="00E567C2">
                            <w:rPr>
                              <w:noProof/>
                            </w:rPr>
                            <w:t>16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2.1pt;margin-top:28pt;width:20.2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" filled="f" stroked="f">
              <v:textbox inset="0,0,0,0">
                <w:txbxContent>
                  <w:p w:rsidR="00550CAD" w:rsidRDefault="00550CAD">
                    <w:pPr>
                      <w:pStyle w:val="BodyText"/>
                      <w:spacing w:before="9"/>
                      <w:ind w:left="60" w:firstLine="0"/>
                      <w:jc w:val="left"/>
                    </w:pPr>
                    <w:r>
                      <w:fldChar w:fldCharType="begin"/>
                    </w:r>
                    <w:r>
                      <w:instrText xml:space="preserve"> PAGE </w:instrText>
                    </w:r>
                    <w:r>
                      <w:fldChar w:fldCharType="separate"/>
                    </w:r>
                    <w:r w:rsidR="00E567C2">
                      <w:rPr>
                        <w:noProof/>
                      </w:rPr>
                      <w:t>16</w:t>
                    </w:r>
                    <w:r>
                      <w:rPr>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AD" w:rsidRDefault="00550CAD">
    <w:pPr>
      <w:pStyle w:val="BodyText"/>
      <w:spacing w:before="0"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11A8"/>
    <w:multiLevelType w:val="hybridMultilevel"/>
    <w:tmpl w:val="374CCA3A"/>
    <w:lvl w:ilvl="0" w:tplc="A1F22AA4">
      <w:start w:val="1"/>
      <w:numFmt w:val="lowerLetter"/>
      <w:lvlText w:val="%1)"/>
      <w:lvlJc w:val="left"/>
      <w:pPr>
        <w:ind w:left="104" w:hanging="293"/>
        <w:jc w:val="left"/>
      </w:pPr>
      <w:rPr>
        <w:rFonts w:ascii="Times New Roman" w:eastAsia="Times New Roman" w:hAnsi="Times New Roman" w:cs="Times New Roman" w:hint="default"/>
        <w:w w:val="100"/>
        <w:sz w:val="28"/>
        <w:szCs w:val="28"/>
        <w:lang w:eastAsia="en-US" w:bidi="ar-SA"/>
      </w:rPr>
    </w:lvl>
    <w:lvl w:ilvl="1" w:tplc="1C4E4AF6">
      <w:numFmt w:val="bullet"/>
      <w:lvlText w:val="•"/>
      <w:lvlJc w:val="left"/>
      <w:pPr>
        <w:ind w:left="1044" w:hanging="293"/>
      </w:pPr>
      <w:rPr>
        <w:rFonts w:hint="default"/>
        <w:lang w:eastAsia="en-US" w:bidi="ar-SA"/>
      </w:rPr>
    </w:lvl>
    <w:lvl w:ilvl="2" w:tplc="15F015BC">
      <w:numFmt w:val="bullet"/>
      <w:lvlText w:val="•"/>
      <w:lvlJc w:val="left"/>
      <w:pPr>
        <w:ind w:left="1989" w:hanging="293"/>
      </w:pPr>
      <w:rPr>
        <w:rFonts w:hint="default"/>
        <w:lang w:eastAsia="en-US" w:bidi="ar-SA"/>
      </w:rPr>
    </w:lvl>
    <w:lvl w:ilvl="3" w:tplc="2B387BCA">
      <w:numFmt w:val="bullet"/>
      <w:lvlText w:val="•"/>
      <w:lvlJc w:val="left"/>
      <w:pPr>
        <w:ind w:left="2933" w:hanging="293"/>
      </w:pPr>
      <w:rPr>
        <w:rFonts w:hint="default"/>
        <w:lang w:eastAsia="en-US" w:bidi="ar-SA"/>
      </w:rPr>
    </w:lvl>
    <w:lvl w:ilvl="4" w:tplc="883E59E4">
      <w:numFmt w:val="bullet"/>
      <w:lvlText w:val="•"/>
      <w:lvlJc w:val="left"/>
      <w:pPr>
        <w:ind w:left="3878" w:hanging="293"/>
      </w:pPr>
      <w:rPr>
        <w:rFonts w:hint="default"/>
        <w:lang w:eastAsia="en-US" w:bidi="ar-SA"/>
      </w:rPr>
    </w:lvl>
    <w:lvl w:ilvl="5" w:tplc="E768483C">
      <w:numFmt w:val="bullet"/>
      <w:lvlText w:val="•"/>
      <w:lvlJc w:val="left"/>
      <w:pPr>
        <w:ind w:left="4823" w:hanging="293"/>
      </w:pPr>
      <w:rPr>
        <w:rFonts w:hint="default"/>
        <w:lang w:eastAsia="en-US" w:bidi="ar-SA"/>
      </w:rPr>
    </w:lvl>
    <w:lvl w:ilvl="6" w:tplc="8B0E1D92">
      <w:numFmt w:val="bullet"/>
      <w:lvlText w:val="•"/>
      <w:lvlJc w:val="left"/>
      <w:pPr>
        <w:ind w:left="5767" w:hanging="293"/>
      </w:pPr>
      <w:rPr>
        <w:rFonts w:hint="default"/>
        <w:lang w:eastAsia="en-US" w:bidi="ar-SA"/>
      </w:rPr>
    </w:lvl>
    <w:lvl w:ilvl="7" w:tplc="B0F67826">
      <w:numFmt w:val="bullet"/>
      <w:lvlText w:val="•"/>
      <w:lvlJc w:val="left"/>
      <w:pPr>
        <w:ind w:left="6712" w:hanging="293"/>
      </w:pPr>
      <w:rPr>
        <w:rFonts w:hint="default"/>
        <w:lang w:eastAsia="en-US" w:bidi="ar-SA"/>
      </w:rPr>
    </w:lvl>
    <w:lvl w:ilvl="8" w:tplc="D9AA0978">
      <w:numFmt w:val="bullet"/>
      <w:lvlText w:val="•"/>
      <w:lvlJc w:val="left"/>
      <w:pPr>
        <w:ind w:left="7657" w:hanging="293"/>
      </w:pPr>
      <w:rPr>
        <w:rFonts w:hint="default"/>
        <w:lang w:eastAsia="en-US" w:bidi="ar-SA"/>
      </w:rPr>
    </w:lvl>
  </w:abstractNum>
  <w:abstractNum w:abstractNumId="1">
    <w:nsid w:val="0F5266D9"/>
    <w:multiLevelType w:val="hybridMultilevel"/>
    <w:tmpl w:val="C3D20B7E"/>
    <w:lvl w:ilvl="0" w:tplc="389886C6">
      <w:numFmt w:val="bullet"/>
      <w:lvlText w:val="-"/>
      <w:lvlJc w:val="left"/>
      <w:pPr>
        <w:ind w:left="104" w:hanging="197"/>
      </w:pPr>
      <w:rPr>
        <w:rFonts w:ascii="Times New Roman" w:eastAsia="Times New Roman" w:hAnsi="Times New Roman" w:cs="Times New Roman" w:hint="default"/>
        <w:w w:val="100"/>
        <w:sz w:val="28"/>
        <w:szCs w:val="28"/>
        <w:lang w:eastAsia="en-US" w:bidi="ar-SA"/>
      </w:rPr>
    </w:lvl>
    <w:lvl w:ilvl="1" w:tplc="EE5A8422">
      <w:numFmt w:val="bullet"/>
      <w:lvlText w:val="•"/>
      <w:lvlJc w:val="left"/>
      <w:pPr>
        <w:ind w:left="1044" w:hanging="197"/>
      </w:pPr>
      <w:rPr>
        <w:rFonts w:hint="default"/>
        <w:lang w:eastAsia="en-US" w:bidi="ar-SA"/>
      </w:rPr>
    </w:lvl>
    <w:lvl w:ilvl="2" w:tplc="B4E2E5BA">
      <w:numFmt w:val="bullet"/>
      <w:lvlText w:val="•"/>
      <w:lvlJc w:val="left"/>
      <w:pPr>
        <w:ind w:left="1989" w:hanging="197"/>
      </w:pPr>
      <w:rPr>
        <w:rFonts w:hint="default"/>
        <w:lang w:eastAsia="en-US" w:bidi="ar-SA"/>
      </w:rPr>
    </w:lvl>
    <w:lvl w:ilvl="3" w:tplc="930CCC86">
      <w:numFmt w:val="bullet"/>
      <w:lvlText w:val="•"/>
      <w:lvlJc w:val="left"/>
      <w:pPr>
        <w:ind w:left="2933" w:hanging="197"/>
      </w:pPr>
      <w:rPr>
        <w:rFonts w:hint="default"/>
        <w:lang w:eastAsia="en-US" w:bidi="ar-SA"/>
      </w:rPr>
    </w:lvl>
    <w:lvl w:ilvl="4" w:tplc="CAD868F8">
      <w:numFmt w:val="bullet"/>
      <w:lvlText w:val="•"/>
      <w:lvlJc w:val="left"/>
      <w:pPr>
        <w:ind w:left="3878" w:hanging="197"/>
      </w:pPr>
      <w:rPr>
        <w:rFonts w:hint="default"/>
        <w:lang w:eastAsia="en-US" w:bidi="ar-SA"/>
      </w:rPr>
    </w:lvl>
    <w:lvl w:ilvl="5" w:tplc="6AA827C0">
      <w:numFmt w:val="bullet"/>
      <w:lvlText w:val="•"/>
      <w:lvlJc w:val="left"/>
      <w:pPr>
        <w:ind w:left="4823" w:hanging="197"/>
      </w:pPr>
      <w:rPr>
        <w:rFonts w:hint="default"/>
        <w:lang w:eastAsia="en-US" w:bidi="ar-SA"/>
      </w:rPr>
    </w:lvl>
    <w:lvl w:ilvl="6" w:tplc="35F8EAE4">
      <w:numFmt w:val="bullet"/>
      <w:lvlText w:val="•"/>
      <w:lvlJc w:val="left"/>
      <w:pPr>
        <w:ind w:left="5767" w:hanging="197"/>
      </w:pPr>
      <w:rPr>
        <w:rFonts w:hint="default"/>
        <w:lang w:eastAsia="en-US" w:bidi="ar-SA"/>
      </w:rPr>
    </w:lvl>
    <w:lvl w:ilvl="7" w:tplc="B1DE3C9A">
      <w:numFmt w:val="bullet"/>
      <w:lvlText w:val="•"/>
      <w:lvlJc w:val="left"/>
      <w:pPr>
        <w:ind w:left="6712" w:hanging="197"/>
      </w:pPr>
      <w:rPr>
        <w:rFonts w:hint="default"/>
        <w:lang w:eastAsia="en-US" w:bidi="ar-SA"/>
      </w:rPr>
    </w:lvl>
    <w:lvl w:ilvl="8" w:tplc="6E80C6D8">
      <w:numFmt w:val="bullet"/>
      <w:lvlText w:val="•"/>
      <w:lvlJc w:val="left"/>
      <w:pPr>
        <w:ind w:left="7657" w:hanging="197"/>
      </w:pPr>
      <w:rPr>
        <w:rFonts w:hint="default"/>
        <w:lang w:eastAsia="en-US" w:bidi="ar-SA"/>
      </w:rPr>
    </w:lvl>
  </w:abstractNum>
  <w:abstractNum w:abstractNumId="2">
    <w:nsid w:val="13CC2A4C"/>
    <w:multiLevelType w:val="hybridMultilevel"/>
    <w:tmpl w:val="C64A8C5C"/>
    <w:lvl w:ilvl="0" w:tplc="074C576A">
      <w:start w:val="1"/>
      <w:numFmt w:val="lowerLetter"/>
      <w:lvlText w:val="%1)"/>
      <w:lvlJc w:val="left"/>
      <w:pPr>
        <w:ind w:left="288" w:hanging="288"/>
        <w:jc w:val="left"/>
      </w:pPr>
      <w:rPr>
        <w:rFonts w:ascii="Times New Roman" w:eastAsia="Times New Roman" w:hAnsi="Times New Roman" w:cs="Times New Roman" w:hint="default"/>
        <w:w w:val="100"/>
        <w:sz w:val="28"/>
        <w:szCs w:val="28"/>
        <w:lang w:eastAsia="en-US" w:bidi="ar-SA"/>
      </w:rPr>
    </w:lvl>
    <w:lvl w:ilvl="1" w:tplc="CE1C8F5E">
      <w:numFmt w:val="bullet"/>
      <w:lvlText w:val="•"/>
      <w:lvlJc w:val="left"/>
      <w:pPr>
        <w:ind w:left="1138" w:hanging="288"/>
      </w:pPr>
      <w:rPr>
        <w:rFonts w:hint="default"/>
        <w:lang w:eastAsia="en-US" w:bidi="ar-SA"/>
      </w:rPr>
    </w:lvl>
    <w:lvl w:ilvl="2" w:tplc="6C50D06A">
      <w:numFmt w:val="bullet"/>
      <w:lvlText w:val="•"/>
      <w:lvlJc w:val="left"/>
      <w:pPr>
        <w:ind w:left="1981" w:hanging="288"/>
      </w:pPr>
      <w:rPr>
        <w:rFonts w:hint="default"/>
        <w:lang w:eastAsia="en-US" w:bidi="ar-SA"/>
      </w:rPr>
    </w:lvl>
    <w:lvl w:ilvl="3" w:tplc="F604C1C0">
      <w:numFmt w:val="bullet"/>
      <w:lvlText w:val="•"/>
      <w:lvlJc w:val="left"/>
      <w:pPr>
        <w:ind w:left="2823" w:hanging="288"/>
      </w:pPr>
      <w:rPr>
        <w:rFonts w:hint="default"/>
        <w:lang w:eastAsia="en-US" w:bidi="ar-SA"/>
      </w:rPr>
    </w:lvl>
    <w:lvl w:ilvl="4" w:tplc="64FEC05A">
      <w:numFmt w:val="bullet"/>
      <w:lvlText w:val="•"/>
      <w:lvlJc w:val="left"/>
      <w:pPr>
        <w:ind w:left="3666" w:hanging="288"/>
      </w:pPr>
      <w:rPr>
        <w:rFonts w:hint="default"/>
        <w:lang w:eastAsia="en-US" w:bidi="ar-SA"/>
      </w:rPr>
    </w:lvl>
    <w:lvl w:ilvl="5" w:tplc="F5D48098">
      <w:numFmt w:val="bullet"/>
      <w:lvlText w:val="•"/>
      <w:lvlJc w:val="left"/>
      <w:pPr>
        <w:ind w:left="4509" w:hanging="288"/>
      </w:pPr>
      <w:rPr>
        <w:rFonts w:hint="default"/>
        <w:lang w:eastAsia="en-US" w:bidi="ar-SA"/>
      </w:rPr>
    </w:lvl>
    <w:lvl w:ilvl="6" w:tplc="EF90FAA4">
      <w:numFmt w:val="bullet"/>
      <w:lvlText w:val="•"/>
      <w:lvlJc w:val="left"/>
      <w:pPr>
        <w:ind w:left="5351" w:hanging="288"/>
      </w:pPr>
      <w:rPr>
        <w:rFonts w:hint="default"/>
        <w:lang w:eastAsia="en-US" w:bidi="ar-SA"/>
      </w:rPr>
    </w:lvl>
    <w:lvl w:ilvl="7" w:tplc="FE56E30E">
      <w:numFmt w:val="bullet"/>
      <w:lvlText w:val="•"/>
      <w:lvlJc w:val="left"/>
      <w:pPr>
        <w:ind w:left="6194" w:hanging="288"/>
      </w:pPr>
      <w:rPr>
        <w:rFonts w:hint="default"/>
        <w:lang w:eastAsia="en-US" w:bidi="ar-SA"/>
      </w:rPr>
    </w:lvl>
    <w:lvl w:ilvl="8" w:tplc="287C941C">
      <w:numFmt w:val="bullet"/>
      <w:lvlText w:val="•"/>
      <w:lvlJc w:val="left"/>
      <w:pPr>
        <w:ind w:left="7037" w:hanging="288"/>
      </w:pPr>
      <w:rPr>
        <w:rFonts w:hint="default"/>
        <w:lang w:eastAsia="en-US" w:bidi="ar-SA"/>
      </w:rPr>
    </w:lvl>
  </w:abstractNum>
  <w:abstractNum w:abstractNumId="3">
    <w:nsid w:val="147A47C6"/>
    <w:multiLevelType w:val="multilevel"/>
    <w:tmpl w:val="607E4434"/>
    <w:lvl w:ilvl="0">
      <w:start w:val="6"/>
      <w:numFmt w:val="decimal"/>
      <w:lvlText w:val="%1."/>
      <w:lvlJc w:val="left"/>
      <w:pPr>
        <w:ind w:left="432" w:hanging="432"/>
      </w:pPr>
      <w:rPr>
        <w:rFonts w:hint="default"/>
      </w:rPr>
    </w:lvl>
    <w:lvl w:ilvl="1">
      <w:start w:val="1"/>
      <w:numFmt w:val="decimal"/>
      <w:lvlText w:val="%1.%2."/>
      <w:lvlJc w:val="left"/>
      <w:pPr>
        <w:ind w:left="1390" w:hanging="720"/>
      </w:pPr>
      <w:rPr>
        <w:rFonts w:hint="default"/>
      </w:rPr>
    </w:lvl>
    <w:lvl w:ilvl="2">
      <w:start w:val="1"/>
      <w:numFmt w:val="decimal"/>
      <w:lvlText w:val="%1.%2.%3."/>
      <w:lvlJc w:val="left"/>
      <w:pPr>
        <w:ind w:left="2060" w:hanging="720"/>
      </w:pPr>
      <w:rPr>
        <w:rFonts w:hint="default"/>
      </w:rPr>
    </w:lvl>
    <w:lvl w:ilvl="3">
      <w:start w:val="1"/>
      <w:numFmt w:val="decimal"/>
      <w:lvlText w:val="%1.%2.%3.%4."/>
      <w:lvlJc w:val="left"/>
      <w:pPr>
        <w:ind w:left="3090" w:hanging="1080"/>
      </w:pPr>
      <w:rPr>
        <w:rFonts w:hint="default"/>
      </w:rPr>
    </w:lvl>
    <w:lvl w:ilvl="4">
      <w:start w:val="1"/>
      <w:numFmt w:val="decimal"/>
      <w:lvlText w:val="%1.%2.%3.%4.%5."/>
      <w:lvlJc w:val="left"/>
      <w:pPr>
        <w:ind w:left="3760" w:hanging="1080"/>
      </w:pPr>
      <w:rPr>
        <w:rFonts w:hint="default"/>
      </w:rPr>
    </w:lvl>
    <w:lvl w:ilvl="5">
      <w:start w:val="1"/>
      <w:numFmt w:val="decimal"/>
      <w:lvlText w:val="%1.%2.%3.%4.%5.%6."/>
      <w:lvlJc w:val="left"/>
      <w:pPr>
        <w:ind w:left="4790" w:hanging="1440"/>
      </w:pPr>
      <w:rPr>
        <w:rFonts w:hint="default"/>
      </w:rPr>
    </w:lvl>
    <w:lvl w:ilvl="6">
      <w:start w:val="1"/>
      <w:numFmt w:val="decimal"/>
      <w:lvlText w:val="%1.%2.%3.%4.%5.%6.%7."/>
      <w:lvlJc w:val="left"/>
      <w:pPr>
        <w:ind w:left="5820" w:hanging="1800"/>
      </w:pPr>
      <w:rPr>
        <w:rFonts w:hint="default"/>
      </w:rPr>
    </w:lvl>
    <w:lvl w:ilvl="7">
      <w:start w:val="1"/>
      <w:numFmt w:val="decimal"/>
      <w:lvlText w:val="%1.%2.%3.%4.%5.%6.%7.%8."/>
      <w:lvlJc w:val="left"/>
      <w:pPr>
        <w:ind w:left="6490" w:hanging="1800"/>
      </w:pPr>
      <w:rPr>
        <w:rFonts w:hint="default"/>
      </w:rPr>
    </w:lvl>
    <w:lvl w:ilvl="8">
      <w:start w:val="1"/>
      <w:numFmt w:val="decimal"/>
      <w:lvlText w:val="%1.%2.%3.%4.%5.%6.%7.%8.%9."/>
      <w:lvlJc w:val="left"/>
      <w:pPr>
        <w:ind w:left="7520" w:hanging="2160"/>
      </w:pPr>
      <w:rPr>
        <w:rFonts w:hint="default"/>
      </w:rPr>
    </w:lvl>
  </w:abstractNum>
  <w:abstractNum w:abstractNumId="4">
    <w:nsid w:val="1C8F4A67"/>
    <w:multiLevelType w:val="hybridMultilevel"/>
    <w:tmpl w:val="1158BE5A"/>
    <w:lvl w:ilvl="0" w:tplc="45AAE15C">
      <w:start w:val="1"/>
      <w:numFmt w:val="upperRoman"/>
      <w:lvlText w:val="%1."/>
      <w:lvlJc w:val="left"/>
      <w:pPr>
        <w:ind w:left="1543" w:hanging="720"/>
      </w:pPr>
      <w:rPr>
        <w:rFonts w:hint="default"/>
      </w:rPr>
    </w:lvl>
    <w:lvl w:ilvl="1" w:tplc="48090019" w:tentative="1">
      <w:start w:val="1"/>
      <w:numFmt w:val="lowerLetter"/>
      <w:lvlText w:val="%2."/>
      <w:lvlJc w:val="left"/>
      <w:pPr>
        <w:ind w:left="1903" w:hanging="360"/>
      </w:pPr>
    </w:lvl>
    <w:lvl w:ilvl="2" w:tplc="4809001B" w:tentative="1">
      <w:start w:val="1"/>
      <w:numFmt w:val="lowerRoman"/>
      <w:lvlText w:val="%3."/>
      <w:lvlJc w:val="right"/>
      <w:pPr>
        <w:ind w:left="2623" w:hanging="180"/>
      </w:pPr>
    </w:lvl>
    <w:lvl w:ilvl="3" w:tplc="4809000F" w:tentative="1">
      <w:start w:val="1"/>
      <w:numFmt w:val="decimal"/>
      <w:lvlText w:val="%4."/>
      <w:lvlJc w:val="left"/>
      <w:pPr>
        <w:ind w:left="3343" w:hanging="360"/>
      </w:pPr>
    </w:lvl>
    <w:lvl w:ilvl="4" w:tplc="48090019" w:tentative="1">
      <w:start w:val="1"/>
      <w:numFmt w:val="lowerLetter"/>
      <w:lvlText w:val="%5."/>
      <w:lvlJc w:val="left"/>
      <w:pPr>
        <w:ind w:left="4063" w:hanging="360"/>
      </w:pPr>
    </w:lvl>
    <w:lvl w:ilvl="5" w:tplc="4809001B" w:tentative="1">
      <w:start w:val="1"/>
      <w:numFmt w:val="lowerRoman"/>
      <w:lvlText w:val="%6."/>
      <w:lvlJc w:val="right"/>
      <w:pPr>
        <w:ind w:left="4783" w:hanging="180"/>
      </w:pPr>
    </w:lvl>
    <w:lvl w:ilvl="6" w:tplc="4809000F" w:tentative="1">
      <w:start w:val="1"/>
      <w:numFmt w:val="decimal"/>
      <w:lvlText w:val="%7."/>
      <w:lvlJc w:val="left"/>
      <w:pPr>
        <w:ind w:left="5503" w:hanging="360"/>
      </w:pPr>
    </w:lvl>
    <w:lvl w:ilvl="7" w:tplc="48090019" w:tentative="1">
      <w:start w:val="1"/>
      <w:numFmt w:val="lowerLetter"/>
      <w:lvlText w:val="%8."/>
      <w:lvlJc w:val="left"/>
      <w:pPr>
        <w:ind w:left="6223" w:hanging="360"/>
      </w:pPr>
    </w:lvl>
    <w:lvl w:ilvl="8" w:tplc="4809001B" w:tentative="1">
      <w:start w:val="1"/>
      <w:numFmt w:val="lowerRoman"/>
      <w:lvlText w:val="%9."/>
      <w:lvlJc w:val="right"/>
      <w:pPr>
        <w:ind w:left="6943" w:hanging="180"/>
      </w:pPr>
    </w:lvl>
  </w:abstractNum>
  <w:abstractNum w:abstractNumId="5">
    <w:nsid w:val="1CDC5446"/>
    <w:multiLevelType w:val="hybridMultilevel"/>
    <w:tmpl w:val="8452A8D4"/>
    <w:lvl w:ilvl="0" w:tplc="60CCD156">
      <w:numFmt w:val="bullet"/>
      <w:lvlText w:val="-"/>
      <w:lvlJc w:val="left"/>
      <w:pPr>
        <w:ind w:left="104" w:hanging="166"/>
      </w:pPr>
      <w:rPr>
        <w:rFonts w:ascii="Times New Roman" w:eastAsia="Times New Roman" w:hAnsi="Times New Roman" w:cs="Times New Roman" w:hint="default"/>
        <w:w w:val="100"/>
        <w:sz w:val="28"/>
        <w:szCs w:val="28"/>
        <w:lang w:eastAsia="en-US" w:bidi="ar-SA"/>
      </w:rPr>
    </w:lvl>
    <w:lvl w:ilvl="1" w:tplc="8EBAFAB8">
      <w:numFmt w:val="bullet"/>
      <w:lvlText w:val="•"/>
      <w:lvlJc w:val="left"/>
      <w:pPr>
        <w:ind w:left="1044" w:hanging="166"/>
      </w:pPr>
      <w:rPr>
        <w:rFonts w:hint="default"/>
        <w:lang w:eastAsia="en-US" w:bidi="ar-SA"/>
      </w:rPr>
    </w:lvl>
    <w:lvl w:ilvl="2" w:tplc="0526DD94">
      <w:numFmt w:val="bullet"/>
      <w:lvlText w:val="•"/>
      <w:lvlJc w:val="left"/>
      <w:pPr>
        <w:ind w:left="1989" w:hanging="166"/>
      </w:pPr>
      <w:rPr>
        <w:rFonts w:hint="default"/>
        <w:lang w:eastAsia="en-US" w:bidi="ar-SA"/>
      </w:rPr>
    </w:lvl>
    <w:lvl w:ilvl="3" w:tplc="2836FD4E">
      <w:numFmt w:val="bullet"/>
      <w:lvlText w:val="•"/>
      <w:lvlJc w:val="left"/>
      <w:pPr>
        <w:ind w:left="2933" w:hanging="166"/>
      </w:pPr>
      <w:rPr>
        <w:rFonts w:hint="default"/>
        <w:lang w:eastAsia="en-US" w:bidi="ar-SA"/>
      </w:rPr>
    </w:lvl>
    <w:lvl w:ilvl="4" w:tplc="62FE0100">
      <w:numFmt w:val="bullet"/>
      <w:lvlText w:val="•"/>
      <w:lvlJc w:val="left"/>
      <w:pPr>
        <w:ind w:left="3878" w:hanging="166"/>
      </w:pPr>
      <w:rPr>
        <w:rFonts w:hint="default"/>
        <w:lang w:eastAsia="en-US" w:bidi="ar-SA"/>
      </w:rPr>
    </w:lvl>
    <w:lvl w:ilvl="5" w:tplc="B04825F4">
      <w:numFmt w:val="bullet"/>
      <w:lvlText w:val="•"/>
      <w:lvlJc w:val="left"/>
      <w:pPr>
        <w:ind w:left="4823" w:hanging="166"/>
      </w:pPr>
      <w:rPr>
        <w:rFonts w:hint="default"/>
        <w:lang w:eastAsia="en-US" w:bidi="ar-SA"/>
      </w:rPr>
    </w:lvl>
    <w:lvl w:ilvl="6" w:tplc="7FA8AE54">
      <w:numFmt w:val="bullet"/>
      <w:lvlText w:val="•"/>
      <w:lvlJc w:val="left"/>
      <w:pPr>
        <w:ind w:left="5767" w:hanging="166"/>
      </w:pPr>
      <w:rPr>
        <w:rFonts w:hint="default"/>
        <w:lang w:eastAsia="en-US" w:bidi="ar-SA"/>
      </w:rPr>
    </w:lvl>
    <w:lvl w:ilvl="7" w:tplc="82DCA9C4">
      <w:numFmt w:val="bullet"/>
      <w:lvlText w:val="•"/>
      <w:lvlJc w:val="left"/>
      <w:pPr>
        <w:ind w:left="6712" w:hanging="166"/>
      </w:pPr>
      <w:rPr>
        <w:rFonts w:hint="default"/>
        <w:lang w:eastAsia="en-US" w:bidi="ar-SA"/>
      </w:rPr>
    </w:lvl>
    <w:lvl w:ilvl="8" w:tplc="674C5424">
      <w:numFmt w:val="bullet"/>
      <w:lvlText w:val="•"/>
      <w:lvlJc w:val="left"/>
      <w:pPr>
        <w:ind w:left="7657" w:hanging="166"/>
      </w:pPr>
      <w:rPr>
        <w:rFonts w:hint="default"/>
        <w:lang w:eastAsia="en-US" w:bidi="ar-SA"/>
      </w:rPr>
    </w:lvl>
  </w:abstractNum>
  <w:abstractNum w:abstractNumId="6">
    <w:nsid w:val="1DC004E8"/>
    <w:multiLevelType w:val="hybridMultilevel"/>
    <w:tmpl w:val="AE9AD68E"/>
    <w:lvl w:ilvl="0" w:tplc="B3042B80">
      <w:start w:val="1"/>
      <w:numFmt w:val="lowerLetter"/>
      <w:lvlText w:val="%1)"/>
      <w:lvlJc w:val="left"/>
      <w:pPr>
        <w:ind w:left="104" w:hanging="300"/>
        <w:jc w:val="right"/>
      </w:pPr>
      <w:rPr>
        <w:rFonts w:ascii="Times New Roman" w:eastAsia="Times New Roman" w:hAnsi="Times New Roman" w:cs="Times New Roman" w:hint="default"/>
        <w:w w:val="100"/>
        <w:sz w:val="28"/>
        <w:szCs w:val="28"/>
        <w:lang w:eastAsia="en-US" w:bidi="ar-SA"/>
      </w:rPr>
    </w:lvl>
    <w:lvl w:ilvl="1" w:tplc="57F83244">
      <w:numFmt w:val="bullet"/>
      <w:lvlText w:val="•"/>
      <w:lvlJc w:val="left"/>
      <w:pPr>
        <w:ind w:left="1044" w:hanging="300"/>
      </w:pPr>
      <w:rPr>
        <w:rFonts w:hint="default"/>
        <w:lang w:eastAsia="en-US" w:bidi="ar-SA"/>
      </w:rPr>
    </w:lvl>
    <w:lvl w:ilvl="2" w:tplc="C876F236">
      <w:numFmt w:val="bullet"/>
      <w:lvlText w:val="•"/>
      <w:lvlJc w:val="left"/>
      <w:pPr>
        <w:ind w:left="1989" w:hanging="300"/>
      </w:pPr>
      <w:rPr>
        <w:rFonts w:hint="default"/>
        <w:lang w:eastAsia="en-US" w:bidi="ar-SA"/>
      </w:rPr>
    </w:lvl>
    <w:lvl w:ilvl="3" w:tplc="A8764572">
      <w:numFmt w:val="bullet"/>
      <w:lvlText w:val="•"/>
      <w:lvlJc w:val="left"/>
      <w:pPr>
        <w:ind w:left="2933" w:hanging="300"/>
      </w:pPr>
      <w:rPr>
        <w:rFonts w:hint="default"/>
        <w:lang w:eastAsia="en-US" w:bidi="ar-SA"/>
      </w:rPr>
    </w:lvl>
    <w:lvl w:ilvl="4" w:tplc="8F1454BE">
      <w:numFmt w:val="bullet"/>
      <w:lvlText w:val="•"/>
      <w:lvlJc w:val="left"/>
      <w:pPr>
        <w:ind w:left="3878" w:hanging="300"/>
      </w:pPr>
      <w:rPr>
        <w:rFonts w:hint="default"/>
        <w:lang w:eastAsia="en-US" w:bidi="ar-SA"/>
      </w:rPr>
    </w:lvl>
    <w:lvl w:ilvl="5" w:tplc="60FE5A5C">
      <w:numFmt w:val="bullet"/>
      <w:lvlText w:val="•"/>
      <w:lvlJc w:val="left"/>
      <w:pPr>
        <w:ind w:left="4823" w:hanging="300"/>
      </w:pPr>
      <w:rPr>
        <w:rFonts w:hint="default"/>
        <w:lang w:eastAsia="en-US" w:bidi="ar-SA"/>
      </w:rPr>
    </w:lvl>
    <w:lvl w:ilvl="6" w:tplc="D7DE0716">
      <w:numFmt w:val="bullet"/>
      <w:lvlText w:val="•"/>
      <w:lvlJc w:val="left"/>
      <w:pPr>
        <w:ind w:left="5767" w:hanging="300"/>
      </w:pPr>
      <w:rPr>
        <w:rFonts w:hint="default"/>
        <w:lang w:eastAsia="en-US" w:bidi="ar-SA"/>
      </w:rPr>
    </w:lvl>
    <w:lvl w:ilvl="7" w:tplc="5A0E56F0">
      <w:numFmt w:val="bullet"/>
      <w:lvlText w:val="•"/>
      <w:lvlJc w:val="left"/>
      <w:pPr>
        <w:ind w:left="6712" w:hanging="300"/>
      </w:pPr>
      <w:rPr>
        <w:rFonts w:hint="default"/>
        <w:lang w:eastAsia="en-US" w:bidi="ar-SA"/>
      </w:rPr>
    </w:lvl>
    <w:lvl w:ilvl="8" w:tplc="9D7407A4">
      <w:numFmt w:val="bullet"/>
      <w:lvlText w:val="•"/>
      <w:lvlJc w:val="left"/>
      <w:pPr>
        <w:ind w:left="7657" w:hanging="300"/>
      </w:pPr>
      <w:rPr>
        <w:rFonts w:hint="default"/>
        <w:lang w:eastAsia="en-US" w:bidi="ar-SA"/>
      </w:rPr>
    </w:lvl>
  </w:abstractNum>
  <w:abstractNum w:abstractNumId="7">
    <w:nsid w:val="285B6AEE"/>
    <w:multiLevelType w:val="hybridMultilevel"/>
    <w:tmpl w:val="E7FC3B50"/>
    <w:lvl w:ilvl="0" w:tplc="F8D0FBE8">
      <w:numFmt w:val="bullet"/>
      <w:lvlText w:val="*"/>
      <w:lvlJc w:val="left"/>
      <w:pPr>
        <w:ind w:left="104" w:hanging="224"/>
      </w:pPr>
      <w:rPr>
        <w:rFonts w:ascii="Times New Roman" w:eastAsia="Times New Roman" w:hAnsi="Times New Roman" w:cs="Times New Roman" w:hint="default"/>
        <w:b/>
        <w:bCs/>
        <w:w w:val="100"/>
        <w:sz w:val="28"/>
        <w:szCs w:val="28"/>
        <w:lang w:eastAsia="en-US" w:bidi="ar-SA"/>
      </w:rPr>
    </w:lvl>
    <w:lvl w:ilvl="1" w:tplc="A96893E2">
      <w:numFmt w:val="bullet"/>
      <w:lvlText w:val="•"/>
      <w:lvlJc w:val="left"/>
      <w:pPr>
        <w:ind w:left="1044" w:hanging="224"/>
      </w:pPr>
      <w:rPr>
        <w:rFonts w:hint="default"/>
        <w:lang w:eastAsia="en-US" w:bidi="ar-SA"/>
      </w:rPr>
    </w:lvl>
    <w:lvl w:ilvl="2" w:tplc="C7FA4A3E">
      <w:numFmt w:val="bullet"/>
      <w:lvlText w:val="•"/>
      <w:lvlJc w:val="left"/>
      <w:pPr>
        <w:ind w:left="1989" w:hanging="224"/>
      </w:pPr>
      <w:rPr>
        <w:rFonts w:hint="default"/>
        <w:lang w:eastAsia="en-US" w:bidi="ar-SA"/>
      </w:rPr>
    </w:lvl>
    <w:lvl w:ilvl="3" w:tplc="B1A451F4">
      <w:numFmt w:val="bullet"/>
      <w:lvlText w:val="•"/>
      <w:lvlJc w:val="left"/>
      <w:pPr>
        <w:ind w:left="2933" w:hanging="224"/>
      </w:pPr>
      <w:rPr>
        <w:rFonts w:hint="default"/>
        <w:lang w:eastAsia="en-US" w:bidi="ar-SA"/>
      </w:rPr>
    </w:lvl>
    <w:lvl w:ilvl="4" w:tplc="7BAE6144">
      <w:numFmt w:val="bullet"/>
      <w:lvlText w:val="•"/>
      <w:lvlJc w:val="left"/>
      <w:pPr>
        <w:ind w:left="3878" w:hanging="224"/>
      </w:pPr>
      <w:rPr>
        <w:rFonts w:hint="default"/>
        <w:lang w:eastAsia="en-US" w:bidi="ar-SA"/>
      </w:rPr>
    </w:lvl>
    <w:lvl w:ilvl="5" w:tplc="C368F9A0">
      <w:numFmt w:val="bullet"/>
      <w:lvlText w:val="•"/>
      <w:lvlJc w:val="left"/>
      <w:pPr>
        <w:ind w:left="4823" w:hanging="224"/>
      </w:pPr>
      <w:rPr>
        <w:rFonts w:hint="default"/>
        <w:lang w:eastAsia="en-US" w:bidi="ar-SA"/>
      </w:rPr>
    </w:lvl>
    <w:lvl w:ilvl="6" w:tplc="35DEEC50">
      <w:numFmt w:val="bullet"/>
      <w:lvlText w:val="•"/>
      <w:lvlJc w:val="left"/>
      <w:pPr>
        <w:ind w:left="5767" w:hanging="224"/>
      </w:pPr>
      <w:rPr>
        <w:rFonts w:hint="default"/>
        <w:lang w:eastAsia="en-US" w:bidi="ar-SA"/>
      </w:rPr>
    </w:lvl>
    <w:lvl w:ilvl="7" w:tplc="4126A9DA">
      <w:numFmt w:val="bullet"/>
      <w:lvlText w:val="•"/>
      <w:lvlJc w:val="left"/>
      <w:pPr>
        <w:ind w:left="6712" w:hanging="224"/>
      </w:pPr>
      <w:rPr>
        <w:rFonts w:hint="default"/>
        <w:lang w:eastAsia="en-US" w:bidi="ar-SA"/>
      </w:rPr>
    </w:lvl>
    <w:lvl w:ilvl="8" w:tplc="AAFAC48A">
      <w:numFmt w:val="bullet"/>
      <w:lvlText w:val="•"/>
      <w:lvlJc w:val="left"/>
      <w:pPr>
        <w:ind w:left="7657" w:hanging="224"/>
      </w:pPr>
      <w:rPr>
        <w:rFonts w:hint="default"/>
        <w:lang w:eastAsia="en-US" w:bidi="ar-SA"/>
      </w:rPr>
    </w:lvl>
  </w:abstractNum>
  <w:abstractNum w:abstractNumId="8">
    <w:nsid w:val="2B076F36"/>
    <w:multiLevelType w:val="multilevel"/>
    <w:tmpl w:val="2CCC0180"/>
    <w:lvl w:ilvl="0">
      <w:start w:val="1"/>
      <w:numFmt w:val="upperRoman"/>
      <w:lvlText w:val="%1."/>
      <w:lvlJc w:val="left"/>
      <w:pPr>
        <w:ind w:left="1073" w:hanging="250"/>
        <w:jc w:val="left"/>
      </w:pPr>
      <w:rPr>
        <w:rFonts w:ascii="Times New Roman" w:eastAsia="Times New Roman" w:hAnsi="Times New Roman" w:cs="Times New Roman" w:hint="default"/>
        <w:b/>
        <w:bCs/>
        <w:w w:val="100"/>
        <w:sz w:val="28"/>
        <w:szCs w:val="28"/>
        <w:lang w:eastAsia="en-US" w:bidi="ar-SA"/>
      </w:rPr>
    </w:lvl>
    <w:lvl w:ilvl="1">
      <w:start w:val="1"/>
      <w:numFmt w:val="decimal"/>
      <w:lvlText w:val="%2."/>
      <w:lvlJc w:val="left"/>
      <w:pPr>
        <w:ind w:left="1105" w:hanging="281"/>
        <w:jc w:val="left"/>
      </w:pPr>
      <w:rPr>
        <w:rFonts w:ascii="Times New Roman" w:eastAsia="Times New Roman" w:hAnsi="Times New Roman" w:cs="Times New Roman" w:hint="default"/>
        <w:b/>
        <w:bCs/>
        <w:spacing w:val="0"/>
        <w:w w:val="100"/>
        <w:sz w:val="28"/>
        <w:szCs w:val="28"/>
        <w:lang w:eastAsia="en-US" w:bidi="ar-SA"/>
      </w:rPr>
    </w:lvl>
    <w:lvl w:ilvl="2">
      <w:start w:val="1"/>
      <w:numFmt w:val="decimal"/>
      <w:lvlText w:val="%2.%3."/>
      <w:lvlJc w:val="left"/>
      <w:pPr>
        <w:ind w:left="1316" w:hanging="493"/>
        <w:jc w:val="left"/>
      </w:pPr>
      <w:rPr>
        <w:rFonts w:ascii="Times New Roman" w:eastAsia="Times New Roman" w:hAnsi="Times New Roman" w:cs="Times New Roman" w:hint="default"/>
        <w:b/>
        <w:bCs/>
        <w:i/>
        <w:iCs/>
        <w:w w:val="100"/>
        <w:sz w:val="28"/>
        <w:szCs w:val="28"/>
        <w:lang w:eastAsia="en-US" w:bidi="ar-SA"/>
      </w:rPr>
    </w:lvl>
    <w:lvl w:ilvl="3">
      <w:numFmt w:val="bullet"/>
      <w:lvlText w:val="•"/>
      <w:lvlJc w:val="left"/>
      <w:pPr>
        <w:ind w:left="2348" w:hanging="493"/>
      </w:pPr>
      <w:rPr>
        <w:rFonts w:hint="default"/>
        <w:lang w:eastAsia="en-US" w:bidi="ar-SA"/>
      </w:rPr>
    </w:lvl>
    <w:lvl w:ilvl="4">
      <w:numFmt w:val="bullet"/>
      <w:lvlText w:val="•"/>
      <w:lvlJc w:val="left"/>
      <w:pPr>
        <w:ind w:left="3376" w:hanging="493"/>
      </w:pPr>
      <w:rPr>
        <w:rFonts w:hint="default"/>
        <w:lang w:eastAsia="en-US" w:bidi="ar-SA"/>
      </w:rPr>
    </w:lvl>
    <w:lvl w:ilvl="5">
      <w:numFmt w:val="bullet"/>
      <w:lvlText w:val="•"/>
      <w:lvlJc w:val="left"/>
      <w:pPr>
        <w:ind w:left="4404" w:hanging="493"/>
      </w:pPr>
      <w:rPr>
        <w:rFonts w:hint="default"/>
        <w:lang w:eastAsia="en-US" w:bidi="ar-SA"/>
      </w:rPr>
    </w:lvl>
    <w:lvl w:ilvl="6">
      <w:numFmt w:val="bullet"/>
      <w:lvlText w:val="•"/>
      <w:lvlJc w:val="left"/>
      <w:pPr>
        <w:ind w:left="5433" w:hanging="493"/>
      </w:pPr>
      <w:rPr>
        <w:rFonts w:hint="default"/>
        <w:lang w:eastAsia="en-US" w:bidi="ar-SA"/>
      </w:rPr>
    </w:lvl>
    <w:lvl w:ilvl="7">
      <w:numFmt w:val="bullet"/>
      <w:lvlText w:val="•"/>
      <w:lvlJc w:val="left"/>
      <w:pPr>
        <w:ind w:left="6461" w:hanging="493"/>
      </w:pPr>
      <w:rPr>
        <w:rFonts w:hint="default"/>
        <w:lang w:eastAsia="en-US" w:bidi="ar-SA"/>
      </w:rPr>
    </w:lvl>
    <w:lvl w:ilvl="8">
      <w:numFmt w:val="bullet"/>
      <w:lvlText w:val="•"/>
      <w:lvlJc w:val="left"/>
      <w:pPr>
        <w:ind w:left="7489" w:hanging="493"/>
      </w:pPr>
      <w:rPr>
        <w:rFonts w:hint="default"/>
        <w:lang w:eastAsia="en-US" w:bidi="ar-SA"/>
      </w:rPr>
    </w:lvl>
  </w:abstractNum>
  <w:abstractNum w:abstractNumId="9">
    <w:nsid w:val="317C13B9"/>
    <w:multiLevelType w:val="hybridMultilevel"/>
    <w:tmpl w:val="F3CEB712"/>
    <w:lvl w:ilvl="0" w:tplc="B896EBD6">
      <w:start w:val="2"/>
      <w:numFmt w:val="low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0">
    <w:nsid w:val="31C21894"/>
    <w:multiLevelType w:val="hybridMultilevel"/>
    <w:tmpl w:val="4282F3EE"/>
    <w:lvl w:ilvl="0" w:tplc="8C66BE7E">
      <w:numFmt w:val="bullet"/>
      <w:lvlText w:val="-"/>
      <w:lvlJc w:val="left"/>
      <w:pPr>
        <w:ind w:left="104" w:hanging="180"/>
      </w:pPr>
      <w:rPr>
        <w:rFonts w:ascii="Times New Roman" w:eastAsia="Times New Roman" w:hAnsi="Times New Roman" w:cs="Times New Roman" w:hint="default"/>
        <w:w w:val="100"/>
        <w:sz w:val="28"/>
        <w:szCs w:val="28"/>
        <w:lang w:eastAsia="en-US" w:bidi="ar-SA"/>
      </w:rPr>
    </w:lvl>
    <w:lvl w:ilvl="1" w:tplc="A0D2126A">
      <w:numFmt w:val="bullet"/>
      <w:lvlText w:val="•"/>
      <w:lvlJc w:val="left"/>
      <w:pPr>
        <w:ind w:left="1044" w:hanging="180"/>
      </w:pPr>
      <w:rPr>
        <w:rFonts w:hint="default"/>
        <w:lang w:eastAsia="en-US" w:bidi="ar-SA"/>
      </w:rPr>
    </w:lvl>
    <w:lvl w:ilvl="2" w:tplc="CCCE9E0E">
      <w:numFmt w:val="bullet"/>
      <w:lvlText w:val="•"/>
      <w:lvlJc w:val="left"/>
      <w:pPr>
        <w:ind w:left="1989" w:hanging="180"/>
      </w:pPr>
      <w:rPr>
        <w:rFonts w:hint="default"/>
        <w:lang w:eastAsia="en-US" w:bidi="ar-SA"/>
      </w:rPr>
    </w:lvl>
    <w:lvl w:ilvl="3" w:tplc="E98AE5F2">
      <w:numFmt w:val="bullet"/>
      <w:lvlText w:val="•"/>
      <w:lvlJc w:val="left"/>
      <w:pPr>
        <w:ind w:left="2933" w:hanging="180"/>
      </w:pPr>
      <w:rPr>
        <w:rFonts w:hint="default"/>
        <w:lang w:eastAsia="en-US" w:bidi="ar-SA"/>
      </w:rPr>
    </w:lvl>
    <w:lvl w:ilvl="4" w:tplc="F85096F2">
      <w:numFmt w:val="bullet"/>
      <w:lvlText w:val="•"/>
      <w:lvlJc w:val="left"/>
      <w:pPr>
        <w:ind w:left="3878" w:hanging="180"/>
      </w:pPr>
      <w:rPr>
        <w:rFonts w:hint="default"/>
        <w:lang w:eastAsia="en-US" w:bidi="ar-SA"/>
      </w:rPr>
    </w:lvl>
    <w:lvl w:ilvl="5" w:tplc="3DE25AE2">
      <w:numFmt w:val="bullet"/>
      <w:lvlText w:val="•"/>
      <w:lvlJc w:val="left"/>
      <w:pPr>
        <w:ind w:left="4823" w:hanging="180"/>
      </w:pPr>
      <w:rPr>
        <w:rFonts w:hint="default"/>
        <w:lang w:eastAsia="en-US" w:bidi="ar-SA"/>
      </w:rPr>
    </w:lvl>
    <w:lvl w:ilvl="6" w:tplc="E28241D8">
      <w:numFmt w:val="bullet"/>
      <w:lvlText w:val="•"/>
      <w:lvlJc w:val="left"/>
      <w:pPr>
        <w:ind w:left="5767" w:hanging="180"/>
      </w:pPr>
      <w:rPr>
        <w:rFonts w:hint="default"/>
        <w:lang w:eastAsia="en-US" w:bidi="ar-SA"/>
      </w:rPr>
    </w:lvl>
    <w:lvl w:ilvl="7" w:tplc="517698A8">
      <w:numFmt w:val="bullet"/>
      <w:lvlText w:val="•"/>
      <w:lvlJc w:val="left"/>
      <w:pPr>
        <w:ind w:left="6712" w:hanging="180"/>
      </w:pPr>
      <w:rPr>
        <w:rFonts w:hint="default"/>
        <w:lang w:eastAsia="en-US" w:bidi="ar-SA"/>
      </w:rPr>
    </w:lvl>
    <w:lvl w:ilvl="8" w:tplc="E898A094">
      <w:numFmt w:val="bullet"/>
      <w:lvlText w:val="•"/>
      <w:lvlJc w:val="left"/>
      <w:pPr>
        <w:ind w:left="7657" w:hanging="180"/>
      </w:pPr>
      <w:rPr>
        <w:rFonts w:hint="default"/>
        <w:lang w:eastAsia="en-US" w:bidi="ar-SA"/>
      </w:rPr>
    </w:lvl>
  </w:abstractNum>
  <w:abstractNum w:abstractNumId="11">
    <w:nsid w:val="34A83DB6"/>
    <w:multiLevelType w:val="hybridMultilevel"/>
    <w:tmpl w:val="448E4D66"/>
    <w:lvl w:ilvl="0" w:tplc="C680D878">
      <w:numFmt w:val="bullet"/>
      <w:lvlText w:val="-"/>
      <w:lvlJc w:val="left"/>
      <w:pPr>
        <w:ind w:left="166" w:hanging="166"/>
      </w:pPr>
      <w:rPr>
        <w:rFonts w:ascii="Times New Roman" w:eastAsia="Times New Roman" w:hAnsi="Times New Roman" w:cs="Times New Roman" w:hint="default"/>
        <w:w w:val="100"/>
        <w:sz w:val="28"/>
        <w:szCs w:val="28"/>
        <w:lang w:eastAsia="en-US" w:bidi="ar-SA"/>
      </w:rPr>
    </w:lvl>
    <w:lvl w:ilvl="1" w:tplc="F236C1F0">
      <w:numFmt w:val="bullet"/>
      <w:lvlText w:val="•"/>
      <w:lvlJc w:val="left"/>
      <w:pPr>
        <w:ind w:left="1044" w:hanging="166"/>
      </w:pPr>
      <w:rPr>
        <w:rFonts w:hint="default"/>
        <w:lang w:eastAsia="en-US" w:bidi="ar-SA"/>
      </w:rPr>
    </w:lvl>
    <w:lvl w:ilvl="2" w:tplc="A5948E6E">
      <w:numFmt w:val="bullet"/>
      <w:lvlText w:val="•"/>
      <w:lvlJc w:val="left"/>
      <w:pPr>
        <w:ind w:left="1989" w:hanging="166"/>
      </w:pPr>
      <w:rPr>
        <w:rFonts w:hint="default"/>
        <w:lang w:eastAsia="en-US" w:bidi="ar-SA"/>
      </w:rPr>
    </w:lvl>
    <w:lvl w:ilvl="3" w:tplc="99945A56">
      <w:numFmt w:val="bullet"/>
      <w:lvlText w:val="•"/>
      <w:lvlJc w:val="left"/>
      <w:pPr>
        <w:ind w:left="2933" w:hanging="166"/>
      </w:pPr>
      <w:rPr>
        <w:rFonts w:hint="default"/>
        <w:lang w:eastAsia="en-US" w:bidi="ar-SA"/>
      </w:rPr>
    </w:lvl>
    <w:lvl w:ilvl="4" w:tplc="226CE690">
      <w:numFmt w:val="bullet"/>
      <w:lvlText w:val="•"/>
      <w:lvlJc w:val="left"/>
      <w:pPr>
        <w:ind w:left="3878" w:hanging="166"/>
      </w:pPr>
      <w:rPr>
        <w:rFonts w:hint="default"/>
        <w:lang w:eastAsia="en-US" w:bidi="ar-SA"/>
      </w:rPr>
    </w:lvl>
    <w:lvl w:ilvl="5" w:tplc="BB1CBAA0">
      <w:numFmt w:val="bullet"/>
      <w:lvlText w:val="•"/>
      <w:lvlJc w:val="left"/>
      <w:pPr>
        <w:ind w:left="4823" w:hanging="166"/>
      </w:pPr>
      <w:rPr>
        <w:rFonts w:hint="default"/>
        <w:lang w:eastAsia="en-US" w:bidi="ar-SA"/>
      </w:rPr>
    </w:lvl>
    <w:lvl w:ilvl="6" w:tplc="18DC2D7C">
      <w:numFmt w:val="bullet"/>
      <w:lvlText w:val="•"/>
      <w:lvlJc w:val="left"/>
      <w:pPr>
        <w:ind w:left="5767" w:hanging="166"/>
      </w:pPr>
      <w:rPr>
        <w:rFonts w:hint="default"/>
        <w:lang w:eastAsia="en-US" w:bidi="ar-SA"/>
      </w:rPr>
    </w:lvl>
    <w:lvl w:ilvl="7" w:tplc="62EA2F7E">
      <w:numFmt w:val="bullet"/>
      <w:lvlText w:val="•"/>
      <w:lvlJc w:val="left"/>
      <w:pPr>
        <w:ind w:left="6712" w:hanging="166"/>
      </w:pPr>
      <w:rPr>
        <w:rFonts w:hint="default"/>
        <w:lang w:eastAsia="en-US" w:bidi="ar-SA"/>
      </w:rPr>
    </w:lvl>
    <w:lvl w:ilvl="8" w:tplc="440E20C0">
      <w:numFmt w:val="bullet"/>
      <w:lvlText w:val="•"/>
      <w:lvlJc w:val="left"/>
      <w:pPr>
        <w:ind w:left="7657" w:hanging="166"/>
      </w:pPr>
      <w:rPr>
        <w:rFonts w:hint="default"/>
        <w:lang w:eastAsia="en-US" w:bidi="ar-SA"/>
      </w:rPr>
    </w:lvl>
  </w:abstractNum>
  <w:abstractNum w:abstractNumId="12">
    <w:nsid w:val="3D5650A9"/>
    <w:multiLevelType w:val="hybridMultilevel"/>
    <w:tmpl w:val="3AE61C72"/>
    <w:lvl w:ilvl="0" w:tplc="BF8E3414">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40A125BD"/>
    <w:multiLevelType w:val="hybridMultilevel"/>
    <w:tmpl w:val="F424AEC2"/>
    <w:lvl w:ilvl="0" w:tplc="C04A6A8E">
      <w:numFmt w:val="bullet"/>
      <w:lvlText w:val="-"/>
      <w:lvlJc w:val="left"/>
      <w:pPr>
        <w:ind w:left="834" w:hanging="164"/>
      </w:pPr>
      <w:rPr>
        <w:rFonts w:ascii="Times New Roman" w:eastAsia="Times New Roman" w:hAnsi="Times New Roman" w:cs="Times New Roman" w:hint="default"/>
        <w:b/>
        <w:bCs/>
        <w:w w:val="100"/>
        <w:sz w:val="28"/>
        <w:szCs w:val="28"/>
        <w:lang w:eastAsia="en-US" w:bidi="ar-SA"/>
      </w:rPr>
    </w:lvl>
    <w:lvl w:ilvl="1" w:tplc="6BF4E39A">
      <w:numFmt w:val="bullet"/>
      <w:lvlText w:val="*"/>
      <w:lvlJc w:val="left"/>
      <w:pPr>
        <w:ind w:left="104" w:hanging="223"/>
      </w:pPr>
      <w:rPr>
        <w:rFonts w:ascii="Times New Roman" w:eastAsia="Times New Roman" w:hAnsi="Times New Roman" w:cs="Times New Roman" w:hint="default"/>
        <w:b/>
        <w:bCs/>
        <w:w w:val="100"/>
        <w:sz w:val="28"/>
        <w:szCs w:val="28"/>
        <w:lang w:eastAsia="en-US" w:bidi="ar-SA"/>
      </w:rPr>
    </w:lvl>
    <w:lvl w:ilvl="2" w:tplc="2AC644E8">
      <w:numFmt w:val="bullet"/>
      <w:lvlText w:val="•"/>
      <w:lvlJc w:val="left"/>
      <w:pPr>
        <w:ind w:left="1807" w:hanging="223"/>
      </w:pPr>
      <w:rPr>
        <w:rFonts w:hint="default"/>
        <w:lang w:eastAsia="en-US" w:bidi="ar-SA"/>
      </w:rPr>
    </w:lvl>
    <w:lvl w:ilvl="3" w:tplc="E64CA3BC">
      <w:numFmt w:val="bullet"/>
      <w:lvlText w:val="•"/>
      <w:lvlJc w:val="left"/>
      <w:pPr>
        <w:ind w:left="2774" w:hanging="223"/>
      </w:pPr>
      <w:rPr>
        <w:rFonts w:hint="default"/>
        <w:lang w:eastAsia="en-US" w:bidi="ar-SA"/>
      </w:rPr>
    </w:lvl>
    <w:lvl w:ilvl="4" w:tplc="D2E2B5FC">
      <w:numFmt w:val="bullet"/>
      <w:lvlText w:val="•"/>
      <w:lvlJc w:val="left"/>
      <w:pPr>
        <w:ind w:left="3742" w:hanging="223"/>
      </w:pPr>
      <w:rPr>
        <w:rFonts w:hint="default"/>
        <w:lang w:eastAsia="en-US" w:bidi="ar-SA"/>
      </w:rPr>
    </w:lvl>
    <w:lvl w:ilvl="5" w:tplc="1BAA93BA">
      <w:numFmt w:val="bullet"/>
      <w:lvlText w:val="•"/>
      <w:lvlJc w:val="left"/>
      <w:pPr>
        <w:ind w:left="4709" w:hanging="223"/>
      </w:pPr>
      <w:rPr>
        <w:rFonts w:hint="default"/>
        <w:lang w:eastAsia="en-US" w:bidi="ar-SA"/>
      </w:rPr>
    </w:lvl>
    <w:lvl w:ilvl="6" w:tplc="C81EDC1E">
      <w:numFmt w:val="bullet"/>
      <w:lvlText w:val="•"/>
      <w:lvlJc w:val="left"/>
      <w:pPr>
        <w:ind w:left="5676" w:hanging="223"/>
      </w:pPr>
      <w:rPr>
        <w:rFonts w:hint="default"/>
        <w:lang w:eastAsia="en-US" w:bidi="ar-SA"/>
      </w:rPr>
    </w:lvl>
    <w:lvl w:ilvl="7" w:tplc="2C5AD008">
      <w:numFmt w:val="bullet"/>
      <w:lvlText w:val="•"/>
      <w:lvlJc w:val="left"/>
      <w:pPr>
        <w:ind w:left="6644" w:hanging="223"/>
      </w:pPr>
      <w:rPr>
        <w:rFonts w:hint="default"/>
        <w:lang w:eastAsia="en-US" w:bidi="ar-SA"/>
      </w:rPr>
    </w:lvl>
    <w:lvl w:ilvl="8" w:tplc="48902748">
      <w:numFmt w:val="bullet"/>
      <w:lvlText w:val="•"/>
      <w:lvlJc w:val="left"/>
      <w:pPr>
        <w:ind w:left="7611" w:hanging="223"/>
      </w:pPr>
      <w:rPr>
        <w:rFonts w:hint="default"/>
        <w:lang w:eastAsia="en-US" w:bidi="ar-SA"/>
      </w:rPr>
    </w:lvl>
  </w:abstractNum>
  <w:abstractNum w:abstractNumId="14">
    <w:nsid w:val="423522F1"/>
    <w:multiLevelType w:val="hybridMultilevel"/>
    <w:tmpl w:val="65D07D1E"/>
    <w:lvl w:ilvl="0" w:tplc="86783420">
      <w:start w:val="1"/>
      <w:numFmt w:val="lowerLetter"/>
      <w:lvlText w:val="%1)"/>
      <w:lvlJc w:val="left"/>
      <w:pPr>
        <w:ind w:left="104" w:hanging="305"/>
        <w:jc w:val="left"/>
      </w:pPr>
      <w:rPr>
        <w:rFonts w:ascii="Times New Roman" w:eastAsia="Times New Roman" w:hAnsi="Times New Roman" w:cs="Times New Roman" w:hint="default"/>
        <w:w w:val="100"/>
        <w:sz w:val="28"/>
        <w:szCs w:val="28"/>
        <w:lang w:eastAsia="en-US" w:bidi="ar-SA"/>
      </w:rPr>
    </w:lvl>
    <w:lvl w:ilvl="1" w:tplc="1228FA9E">
      <w:numFmt w:val="bullet"/>
      <w:lvlText w:val="•"/>
      <w:lvlJc w:val="left"/>
      <w:pPr>
        <w:ind w:left="1044" w:hanging="305"/>
      </w:pPr>
      <w:rPr>
        <w:rFonts w:hint="default"/>
        <w:lang w:eastAsia="en-US" w:bidi="ar-SA"/>
      </w:rPr>
    </w:lvl>
    <w:lvl w:ilvl="2" w:tplc="0DF6DA56">
      <w:numFmt w:val="bullet"/>
      <w:lvlText w:val="•"/>
      <w:lvlJc w:val="left"/>
      <w:pPr>
        <w:ind w:left="1989" w:hanging="305"/>
      </w:pPr>
      <w:rPr>
        <w:rFonts w:hint="default"/>
        <w:lang w:eastAsia="en-US" w:bidi="ar-SA"/>
      </w:rPr>
    </w:lvl>
    <w:lvl w:ilvl="3" w:tplc="A9C461A4">
      <w:numFmt w:val="bullet"/>
      <w:lvlText w:val="•"/>
      <w:lvlJc w:val="left"/>
      <w:pPr>
        <w:ind w:left="2933" w:hanging="305"/>
      </w:pPr>
      <w:rPr>
        <w:rFonts w:hint="default"/>
        <w:lang w:eastAsia="en-US" w:bidi="ar-SA"/>
      </w:rPr>
    </w:lvl>
    <w:lvl w:ilvl="4" w:tplc="5608FA72">
      <w:numFmt w:val="bullet"/>
      <w:lvlText w:val="•"/>
      <w:lvlJc w:val="left"/>
      <w:pPr>
        <w:ind w:left="3878" w:hanging="305"/>
      </w:pPr>
      <w:rPr>
        <w:rFonts w:hint="default"/>
        <w:lang w:eastAsia="en-US" w:bidi="ar-SA"/>
      </w:rPr>
    </w:lvl>
    <w:lvl w:ilvl="5" w:tplc="8AF0B0D0">
      <w:numFmt w:val="bullet"/>
      <w:lvlText w:val="•"/>
      <w:lvlJc w:val="left"/>
      <w:pPr>
        <w:ind w:left="4823" w:hanging="305"/>
      </w:pPr>
      <w:rPr>
        <w:rFonts w:hint="default"/>
        <w:lang w:eastAsia="en-US" w:bidi="ar-SA"/>
      </w:rPr>
    </w:lvl>
    <w:lvl w:ilvl="6" w:tplc="C5025A4C">
      <w:numFmt w:val="bullet"/>
      <w:lvlText w:val="•"/>
      <w:lvlJc w:val="left"/>
      <w:pPr>
        <w:ind w:left="5767" w:hanging="305"/>
      </w:pPr>
      <w:rPr>
        <w:rFonts w:hint="default"/>
        <w:lang w:eastAsia="en-US" w:bidi="ar-SA"/>
      </w:rPr>
    </w:lvl>
    <w:lvl w:ilvl="7" w:tplc="767E6304">
      <w:numFmt w:val="bullet"/>
      <w:lvlText w:val="•"/>
      <w:lvlJc w:val="left"/>
      <w:pPr>
        <w:ind w:left="6712" w:hanging="305"/>
      </w:pPr>
      <w:rPr>
        <w:rFonts w:hint="default"/>
        <w:lang w:eastAsia="en-US" w:bidi="ar-SA"/>
      </w:rPr>
    </w:lvl>
    <w:lvl w:ilvl="8" w:tplc="EB8C0CB4">
      <w:numFmt w:val="bullet"/>
      <w:lvlText w:val="•"/>
      <w:lvlJc w:val="left"/>
      <w:pPr>
        <w:ind w:left="7657" w:hanging="305"/>
      </w:pPr>
      <w:rPr>
        <w:rFonts w:hint="default"/>
        <w:lang w:eastAsia="en-US" w:bidi="ar-SA"/>
      </w:rPr>
    </w:lvl>
  </w:abstractNum>
  <w:abstractNum w:abstractNumId="15">
    <w:nsid w:val="43596BF7"/>
    <w:multiLevelType w:val="hybridMultilevel"/>
    <w:tmpl w:val="45C287CA"/>
    <w:lvl w:ilvl="0" w:tplc="E04A3966">
      <w:start w:val="1"/>
      <w:numFmt w:val="upperRoman"/>
      <w:lvlText w:val="%1."/>
      <w:lvlJc w:val="left"/>
      <w:pPr>
        <w:ind w:left="1059" w:hanging="250"/>
        <w:jc w:val="left"/>
      </w:pPr>
      <w:rPr>
        <w:rFonts w:ascii="Times New Roman" w:eastAsia="Times New Roman" w:hAnsi="Times New Roman" w:cs="Times New Roman" w:hint="default"/>
        <w:b/>
        <w:bCs/>
        <w:spacing w:val="0"/>
        <w:w w:val="100"/>
        <w:sz w:val="28"/>
        <w:szCs w:val="28"/>
        <w:lang w:eastAsia="en-US" w:bidi="ar-SA"/>
      </w:rPr>
    </w:lvl>
    <w:lvl w:ilvl="1" w:tplc="485448A8">
      <w:start w:val="1"/>
      <w:numFmt w:val="decimal"/>
      <w:lvlText w:val="%2."/>
      <w:lvlJc w:val="left"/>
      <w:pPr>
        <w:ind w:left="1090" w:hanging="281"/>
        <w:jc w:val="left"/>
      </w:pPr>
      <w:rPr>
        <w:rFonts w:ascii="Times New Roman" w:eastAsia="Times New Roman" w:hAnsi="Times New Roman" w:cs="Times New Roman" w:hint="default"/>
        <w:b/>
        <w:bCs/>
        <w:spacing w:val="0"/>
        <w:w w:val="100"/>
        <w:sz w:val="28"/>
        <w:szCs w:val="28"/>
        <w:lang w:eastAsia="en-US" w:bidi="ar-SA"/>
      </w:rPr>
    </w:lvl>
    <w:lvl w:ilvl="2" w:tplc="D430F69A">
      <w:numFmt w:val="bullet"/>
      <w:lvlText w:val="•"/>
      <w:lvlJc w:val="left"/>
      <w:pPr>
        <w:ind w:left="2038" w:hanging="281"/>
      </w:pPr>
      <w:rPr>
        <w:rFonts w:hint="default"/>
        <w:lang w:eastAsia="en-US" w:bidi="ar-SA"/>
      </w:rPr>
    </w:lvl>
    <w:lvl w:ilvl="3" w:tplc="0448BCDA">
      <w:numFmt w:val="bullet"/>
      <w:lvlText w:val="•"/>
      <w:lvlJc w:val="left"/>
      <w:pPr>
        <w:ind w:left="2976" w:hanging="281"/>
      </w:pPr>
      <w:rPr>
        <w:rFonts w:hint="default"/>
        <w:lang w:eastAsia="en-US" w:bidi="ar-SA"/>
      </w:rPr>
    </w:lvl>
    <w:lvl w:ilvl="4" w:tplc="83EEE7FC">
      <w:numFmt w:val="bullet"/>
      <w:lvlText w:val="•"/>
      <w:lvlJc w:val="left"/>
      <w:pPr>
        <w:ind w:left="3915" w:hanging="281"/>
      </w:pPr>
      <w:rPr>
        <w:rFonts w:hint="default"/>
        <w:lang w:eastAsia="en-US" w:bidi="ar-SA"/>
      </w:rPr>
    </w:lvl>
    <w:lvl w:ilvl="5" w:tplc="3056D32E">
      <w:numFmt w:val="bullet"/>
      <w:lvlText w:val="•"/>
      <w:lvlJc w:val="left"/>
      <w:pPr>
        <w:ind w:left="4853" w:hanging="281"/>
      </w:pPr>
      <w:rPr>
        <w:rFonts w:hint="default"/>
        <w:lang w:eastAsia="en-US" w:bidi="ar-SA"/>
      </w:rPr>
    </w:lvl>
    <w:lvl w:ilvl="6" w:tplc="48CAEBF4">
      <w:numFmt w:val="bullet"/>
      <w:lvlText w:val="•"/>
      <w:lvlJc w:val="left"/>
      <w:pPr>
        <w:ind w:left="5792" w:hanging="281"/>
      </w:pPr>
      <w:rPr>
        <w:rFonts w:hint="default"/>
        <w:lang w:eastAsia="en-US" w:bidi="ar-SA"/>
      </w:rPr>
    </w:lvl>
    <w:lvl w:ilvl="7" w:tplc="8C44B3E0">
      <w:numFmt w:val="bullet"/>
      <w:lvlText w:val="•"/>
      <w:lvlJc w:val="left"/>
      <w:pPr>
        <w:ind w:left="6730" w:hanging="281"/>
      </w:pPr>
      <w:rPr>
        <w:rFonts w:hint="default"/>
        <w:lang w:eastAsia="en-US" w:bidi="ar-SA"/>
      </w:rPr>
    </w:lvl>
    <w:lvl w:ilvl="8" w:tplc="17FED19C">
      <w:numFmt w:val="bullet"/>
      <w:lvlText w:val="•"/>
      <w:lvlJc w:val="left"/>
      <w:pPr>
        <w:ind w:left="7669" w:hanging="281"/>
      </w:pPr>
      <w:rPr>
        <w:rFonts w:hint="default"/>
        <w:lang w:eastAsia="en-US" w:bidi="ar-SA"/>
      </w:rPr>
    </w:lvl>
  </w:abstractNum>
  <w:abstractNum w:abstractNumId="16">
    <w:nsid w:val="4CE82CA7"/>
    <w:multiLevelType w:val="hybridMultilevel"/>
    <w:tmpl w:val="66401392"/>
    <w:lvl w:ilvl="0" w:tplc="4C4C7654">
      <w:start w:val="1"/>
      <w:numFmt w:val="decimal"/>
      <w:lvlText w:val="%1."/>
      <w:lvlJc w:val="left"/>
      <w:pPr>
        <w:ind w:left="1104" w:hanging="281"/>
        <w:jc w:val="left"/>
      </w:pPr>
      <w:rPr>
        <w:rFonts w:ascii="Times New Roman" w:eastAsia="Times New Roman" w:hAnsi="Times New Roman" w:cs="Times New Roman" w:hint="default"/>
        <w:w w:val="100"/>
        <w:sz w:val="28"/>
        <w:szCs w:val="28"/>
        <w:lang w:eastAsia="en-US" w:bidi="ar-SA"/>
      </w:rPr>
    </w:lvl>
    <w:lvl w:ilvl="1" w:tplc="04EAFE2C">
      <w:numFmt w:val="bullet"/>
      <w:lvlText w:val="•"/>
      <w:lvlJc w:val="left"/>
      <w:pPr>
        <w:ind w:left="1944" w:hanging="281"/>
      </w:pPr>
      <w:rPr>
        <w:rFonts w:hint="default"/>
        <w:lang w:eastAsia="en-US" w:bidi="ar-SA"/>
      </w:rPr>
    </w:lvl>
    <w:lvl w:ilvl="2" w:tplc="949A8344">
      <w:numFmt w:val="bullet"/>
      <w:lvlText w:val="•"/>
      <w:lvlJc w:val="left"/>
      <w:pPr>
        <w:ind w:left="2789" w:hanging="281"/>
      </w:pPr>
      <w:rPr>
        <w:rFonts w:hint="default"/>
        <w:lang w:eastAsia="en-US" w:bidi="ar-SA"/>
      </w:rPr>
    </w:lvl>
    <w:lvl w:ilvl="3" w:tplc="3C92FF4C">
      <w:numFmt w:val="bullet"/>
      <w:lvlText w:val="•"/>
      <w:lvlJc w:val="left"/>
      <w:pPr>
        <w:ind w:left="3633" w:hanging="281"/>
      </w:pPr>
      <w:rPr>
        <w:rFonts w:hint="default"/>
        <w:lang w:eastAsia="en-US" w:bidi="ar-SA"/>
      </w:rPr>
    </w:lvl>
    <w:lvl w:ilvl="4" w:tplc="D2EA03F0">
      <w:numFmt w:val="bullet"/>
      <w:lvlText w:val="•"/>
      <w:lvlJc w:val="left"/>
      <w:pPr>
        <w:ind w:left="4478" w:hanging="281"/>
      </w:pPr>
      <w:rPr>
        <w:rFonts w:hint="default"/>
        <w:lang w:eastAsia="en-US" w:bidi="ar-SA"/>
      </w:rPr>
    </w:lvl>
    <w:lvl w:ilvl="5" w:tplc="646AA326">
      <w:numFmt w:val="bullet"/>
      <w:lvlText w:val="•"/>
      <w:lvlJc w:val="left"/>
      <w:pPr>
        <w:ind w:left="5323" w:hanging="281"/>
      </w:pPr>
      <w:rPr>
        <w:rFonts w:hint="default"/>
        <w:lang w:eastAsia="en-US" w:bidi="ar-SA"/>
      </w:rPr>
    </w:lvl>
    <w:lvl w:ilvl="6" w:tplc="7C5C3F78">
      <w:numFmt w:val="bullet"/>
      <w:lvlText w:val="•"/>
      <w:lvlJc w:val="left"/>
      <w:pPr>
        <w:ind w:left="6167" w:hanging="281"/>
      </w:pPr>
      <w:rPr>
        <w:rFonts w:hint="default"/>
        <w:lang w:eastAsia="en-US" w:bidi="ar-SA"/>
      </w:rPr>
    </w:lvl>
    <w:lvl w:ilvl="7" w:tplc="41D4C496">
      <w:numFmt w:val="bullet"/>
      <w:lvlText w:val="•"/>
      <w:lvlJc w:val="left"/>
      <w:pPr>
        <w:ind w:left="7012" w:hanging="281"/>
      </w:pPr>
      <w:rPr>
        <w:rFonts w:hint="default"/>
        <w:lang w:eastAsia="en-US" w:bidi="ar-SA"/>
      </w:rPr>
    </w:lvl>
    <w:lvl w:ilvl="8" w:tplc="2102BA64">
      <w:numFmt w:val="bullet"/>
      <w:lvlText w:val="•"/>
      <w:lvlJc w:val="left"/>
      <w:pPr>
        <w:ind w:left="7857" w:hanging="281"/>
      </w:pPr>
      <w:rPr>
        <w:rFonts w:hint="default"/>
        <w:lang w:eastAsia="en-US" w:bidi="ar-SA"/>
      </w:rPr>
    </w:lvl>
  </w:abstractNum>
  <w:abstractNum w:abstractNumId="17">
    <w:nsid w:val="4F4437D8"/>
    <w:multiLevelType w:val="hybridMultilevel"/>
    <w:tmpl w:val="34421AC8"/>
    <w:lvl w:ilvl="0" w:tplc="F3EE78E2">
      <w:start w:val="1"/>
      <w:numFmt w:val="lowerLetter"/>
      <w:lvlText w:val="%1)"/>
      <w:lvlJc w:val="left"/>
      <w:pPr>
        <w:ind w:left="104" w:hanging="315"/>
        <w:jc w:val="left"/>
      </w:pPr>
      <w:rPr>
        <w:rFonts w:ascii="Times New Roman" w:eastAsia="Times New Roman" w:hAnsi="Times New Roman" w:cs="Times New Roman" w:hint="default"/>
        <w:w w:val="100"/>
        <w:sz w:val="28"/>
        <w:szCs w:val="28"/>
        <w:lang w:eastAsia="en-US" w:bidi="ar-SA"/>
      </w:rPr>
    </w:lvl>
    <w:lvl w:ilvl="1" w:tplc="D94242A0">
      <w:numFmt w:val="bullet"/>
      <w:lvlText w:val="•"/>
      <w:lvlJc w:val="left"/>
      <w:pPr>
        <w:ind w:left="1044" w:hanging="315"/>
      </w:pPr>
      <w:rPr>
        <w:rFonts w:hint="default"/>
        <w:lang w:eastAsia="en-US" w:bidi="ar-SA"/>
      </w:rPr>
    </w:lvl>
    <w:lvl w:ilvl="2" w:tplc="4A52BFAC">
      <w:numFmt w:val="bullet"/>
      <w:lvlText w:val="•"/>
      <w:lvlJc w:val="left"/>
      <w:pPr>
        <w:ind w:left="1989" w:hanging="315"/>
      </w:pPr>
      <w:rPr>
        <w:rFonts w:hint="default"/>
        <w:lang w:eastAsia="en-US" w:bidi="ar-SA"/>
      </w:rPr>
    </w:lvl>
    <w:lvl w:ilvl="3" w:tplc="B5121A2E">
      <w:numFmt w:val="bullet"/>
      <w:lvlText w:val="•"/>
      <w:lvlJc w:val="left"/>
      <w:pPr>
        <w:ind w:left="2933" w:hanging="315"/>
      </w:pPr>
      <w:rPr>
        <w:rFonts w:hint="default"/>
        <w:lang w:eastAsia="en-US" w:bidi="ar-SA"/>
      </w:rPr>
    </w:lvl>
    <w:lvl w:ilvl="4" w:tplc="D8CA5874">
      <w:numFmt w:val="bullet"/>
      <w:lvlText w:val="•"/>
      <w:lvlJc w:val="left"/>
      <w:pPr>
        <w:ind w:left="3878" w:hanging="315"/>
      </w:pPr>
      <w:rPr>
        <w:rFonts w:hint="default"/>
        <w:lang w:eastAsia="en-US" w:bidi="ar-SA"/>
      </w:rPr>
    </w:lvl>
    <w:lvl w:ilvl="5" w:tplc="B9708434">
      <w:numFmt w:val="bullet"/>
      <w:lvlText w:val="•"/>
      <w:lvlJc w:val="left"/>
      <w:pPr>
        <w:ind w:left="4823" w:hanging="315"/>
      </w:pPr>
      <w:rPr>
        <w:rFonts w:hint="default"/>
        <w:lang w:eastAsia="en-US" w:bidi="ar-SA"/>
      </w:rPr>
    </w:lvl>
    <w:lvl w:ilvl="6" w:tplc="255EE20E">
      <w:numFmt w:val="bullet"/>
      <w:lvlText w:val="•"/>
      <w:lvlJc w:val="left"/>
      <w:pPr>
        <w:ind w:left="5767" w:hanging="315"/>
      </w:pPr>
      <w:rPr>
        <w:rFonts w:hint="default"/>
        <w:lang w:eastAsia="en-US" w:bidi="ar-SA"/>
      </w:rPr>
    </w:lvl>
    <w:lvl w:ilvl="7" w:tplc="C3169696">
      <w:numFmt w:val="bullet"/>
      <w:lvlText w:val="•"/>
      <w:lvlJc w:val="left"/>
      <w:pPr>
        <w:ind w:left="6712" w:hanging="315"/>
      </w:pPr>
      <w:rPr>
        <w:rFonts w:hint="default"/>
        <w:lang w:eastAsia="en-US" w:bidi="ar-SA"/>
      </w:rPr>
    </w:lvl>
    <w:lvl w:ilvl="8" w:tplc="646C0D2C">
      <w:numFmt w:val="bullet"/>
      <w:lvlText w:val="•"/>
      <w:lvlJc w:val="left"/>
      <w:pPr>
        <w:ind w:left="7657" w:hanging="315"/>
      </w:pPr>
      <w:rPr>
        <w:rFonts w:hint="default"/>
        <w:lang w:eastAsia="en-US" w:bidi="ar-SA"/>
      </w:rPr>
    </w:lvl>
  </w:abstractNum>
  <w:abstractNum w:abstractNumId="18">
    <w:nsid w:val="50840DFC"/>
    <w:multiLevelType w:val="hybridMultilevel"/>
    <w:tmpl w:val="699CE008"/>
    <w:lvl w:ilvl="0" w:tplc="9D7E9458">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546A38C9"/>
    <w:multiLevelType w:val="hybridMultilevel"/>
    <w:tmpl w:val="4E6CE4C0"/>
    <w:lvl w:ilvl="0" w:tplc="2D685EF6">
      <w:start w:val="1"/>
      <w:numFmt w:val="lowerLetter"/>
      <w:lvlText w:val="%1)"/>
      <w:lvlJc w:val="left"/>
      <w:pPr>
        <w:ind w:left="1112" w:hanging="289"/>
        <w:jc w:val="left"/>
      </w:pPr>
      <w:rPr>
        <w:rFonts w:ascii="Times New Roman" w:eastAsia="Times New Roman" w:hAnsi="Times New Roman" w:cs="Times New Roman" w:hint="default"/>
        <w:w w:val="100"/>
        <w:sz w:val="28"/>
        <w:szCs w:val="28"/>
        <w:lang w:eastAsia="en-US" w:bidi="ar-SA"/>
      </w:rPr>
    </w:lvl>
    <w:lvl w:ilvl="1" w:tplc="7D8CC2C8">
      <w:numFmt w:val="bullet"/>
      <w:lvlText w:val="•"/>
      <w:lvlJc w:val="left"/>
      <w:pPr>
        <w:ind w:left="1962" w:hanging="289"/>
      </w:pPr>
      <w:rPr>
        <w:rFonts w:hint="default"/>
        <w:lang w:eastAsia="en-US" w:bidi="ar-SA"/>
      </w:rPr>
    </w:lvl>
    <w:lvl w:ilvl="2" w:tplc="1B8C493A">
      <w:numFmt w:val="bullet"/>
      <w:lvlText w:val="•"/>
      <w:lvlJc w:val="left"/>
      <w:pPr>
        <w:ind w:left="2805" w:hanging="289"/>
      </w:pPr>
      <w:rPr>
        <w:rFonts w:hint="default"/>
        <w:lang w:eastAsia="en-US" w:bidi="ar-SA"/>
      </w:rPr>
    </w:lvl>
    <w:lvl w:ilvl="3" w:tplc="A8D0ABFC">
      <w:numFmt w:val="bullet"/>
      <w:lvlText w:val="•"/>
      <w:lvlJc w:val="left"/>
      <w:pPr>
        <w:ind w:left="3647" w:hanging="289"/>
      </w:pPr>
      <w:rPr>
        <w:rFonts w:hint="default"/>
        <w:lang w:eastAsia="en-US" w:bidi="ar-SA"/>
      </w:rPr>
    </w:lvl>
    <w:lvl w:ilvl="4" w:tplc="911C4958">
      <w:numFmt w:val="bullet"/>
      <w:lvlText w:val="•"/>
      <w:lvlJc w:val="left"/>
      <w:pPr>
        <w:ind w:left="4490" w:hanging="289"/>
      </w:pPr>
      <w:rPr>
        <w:rFonts w:hint="default"/>
        <w:lang w:eastAsia="en-US" w:bidi="ar-SA"/>
      </w:rPr>
    </w:lvl>
    <w:lvl w:ilvl="5" w:tplc="205EF824">
      <w:numFmt w:val="bullet"/>
      <w:lvlText w:val="•"/>
      <w:lvlJc w:val="left"/>
      <w:pPr>
        <w:ind w:left="5333" w:hanging="289"/>
      </w:pPr>
      <w:rPr>
        <w:rFonts w:hint="default"/>
        <w:lang w:eastAsia="en-US" w:bidi="ar-SA"/>
      </w:rPr>
    </w:lvl>
    <w:lvl w:ilvl="6" w:tplc="37EA8812">
      <w:numFmt w:val="bullet"/>
      <w:lvlText w:val="•"/>
      <w:lvlJc w:val="left"/>
      <w:pPr>
        <w:ind w:left="6175" w:hanging="289"/>
      </w:pPr>
      <w:rPr>
        <w:rFonts w:hint="default"/>
        <w:lang w:eastAsia="en-US" w:bidi="ar-SA"/>
      </w:rPr>
    </w:lvl>
    <w:lvl w:ilvl="7" w:tplc="B0CE5E0A">
      <w:numFmt w:val="bullet"/>
      <w:lvlText w:val="•"/>
      <w:lvlJc w:val="left"/>
      <w:pPr>
        <w:ind w:left="7018" w:hanging="289"/>
      </w:pPr>
      <w:rPr>
        <w:rFonts w:hint="default"/>
        <w:lang w:eastAsia="en-US" w:bidi="ar-SA"/>
      </w:rPr>
    </w:lvl>
    <w:lvl w:ilvl="8" w:tplc="2528DDFA">
      <w:numFmt w:val="bullet"/>
      <w:lvlText w:val="•"/>
      <w:lvlJc w:val="left"/>
      <w:pPr>
        <w:ind w:left="7861" w:hanging="289"/>
      </w:pPr>
      <w:rPr>
        <w:rFonts w:hint="default"/>
        <w:lang w:eastAsia="en-US" w:bidi="ar-SA"/>
      </w:rPr>
    </w:lvl>
  </w:abstractNum>
  <w:abstractNum w:abstractNumId="20">
    <w:nsid w:val="54E81F56"/>
    <w:multiLevelType w:val="multilevel"/>
    <w:tmpl w:val="A30695F2"/>
    <w:lvl w:ilvl="0">
      <w:start w:val="7"/>
      <w:numFmt w:val="decimal"/>
      <w:lvlText w:val="%1."/>
      <w:lvlJc w:val="left"/>
      <w:pPr>
        <w:ind w:left="450" w:hanging="450"/>
      </w:pPr>
      <w:rPr>
        <w:rFonts w:hint="default"/>
      </w:rPr>
    </w:lvl>
    <w:lvl w:ilvl="1">
      <w:start w:val="1"/>
      <w:numFmt w:val="decimal"/>
      <w:lvlText w:val="%1.%2."/>
      <w:lvlJc w:val="left"/>
      <w:pPr>
        <w:ind w:left="1390" w:hanging="720"/>
      </w:pPr>
      <w:rPr>
        <w:rFonts w:hint="default"/>
      </w:rPr>
    </w:lvl>
    <w:lvl w:ilvl="2">
      <w:start w:val="1"/>
      <w:numFmt w:val="decimal"/>
      <w:lvlText w:val="%1.%2.%3."/>
      <w:lvlJc w:val="left"/>
      <w:pPr>
        <w:ind w:left="2060" w:hanging="720"/>
      </w:pPr>
      <w:rPr>
        <w:rFonts w:hint="default"/>
      </w:rPr>
    </w:lvl>
    <w:lvl w:ilvl="3">
      <w:start w:val="1"/>
      <w:numFmt w:val="decimal"/>
      <w:lvlText w:val="%1.%2.%3.%4."/>
      <w:lvlJc w:val="left"/>
      <w:pPr>
        <w:ind w:left="3090" w:hanging="1080"/>
      </w:pPr>
      <w:rPr>
        <w:rFonts w:hint="default"/>
      </w:rPr>
    </w:lvl>
    <w:lvl w:ilvl="4">
      <w:start w:val="1"/>
      <w:numFmt w:val="decimal"/>
      <w:lvlText w:val="%1.%2.%3.%4.%5."/>
      <w:lvlJc w:val="left"/>
      <w:pPr>
        <w:ind w:left="3760" w:hanging="1080"/>
      </w:pPr>
      <w:rPr>
        <w:rFonts w:hint="default"/>
      </w:rPr>
    </w:lvl>
    <w:lvl w:ilvl="5">
      <w:start w:val="1"/>
      <w:numFmt w:val="decimal"/>
      <w:lvlText w:val="%1.%2.%3.%4.%5.%6."/>
      <w:lvlJc w:val="left"/>
      <w:pPr>
        <w:ind w:left="4790" w:hanging="1440"/>
      </w:pPr>
      <w:rPr>
        <w:rFonts w:hint="default"/>
      </w:rPr>
    </w:lvl>
    <w:lvl w:ilvl="6">
      <w:start w:val="1"/>
      <w:numFmt w:val="decimal"/>
      <w:lvlText w:val="%1.%2.%3.%4.%5.%6.%7."/>
      <w:lvlJc w:val="left"/>
      <w:pPr>
        <w:ind w:left="5820" w:hanging="1800"/>
      </w:pPr>
      <w:rPr>
        <w:rFonts w:hint="default"/>
      </w:rPr>
    </w:lvl>
    <w:lvl w:ilvl="7">
      <w:start w:val="1"/>
      <w:numFmt w:val="decimal"/>
      <w:lvlText w:val="%1.%2.%3.%4.%5.%6.%7.%8."/>
      <w:lvlJc w:val="left"/>
      <w:pPr>
        <w:ind w:left="6490" w:hanging="1800"/>
      </w:pPr>
      <w:rPr>
        <w:rFonts w:hint="default"/>
      </w:rPr>
    </w:lvl>
    <w:lvl w:ilvl="8">
      <w:start w:val="1"/>
      <w:numFmt w:val="decimal"/>
      <w:lvlText w:val="%1.%2.%3.%4.%5.%6.%7.%8.%9."/>
      <w:lvlJc w:val="left"/>
      <w:pPr>
        <w:ind w:left="7520" w:hanging="2160"/>
      </w:pPr>
      <w:rPr>
        <w:rFonts w:hint="default"/>
      </w:rPr>
    </w:lvl>
  </w:abstractNum>
  <w:abstractNum w:abstractNumId="21">
    <w:nsid w:val="5507306E"/>
    <w:multiLevelType w:val="multilevel"/>
    <w:tmpl w:val="07546022"/>
    <w:lvl w:ilvl="0">
      <w:start w:val="2"/>
      <w:numFmt w:val="upperRoman"/>
      <w:lvlText w:val="%1."/>
      <w:lvlJc w:val="left"/>
      <w:pPr>
        <w:ind w:left="1030" w:hanging="360"/>
        <w:jc w:val="lef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951" w:hanging="281"/>
        <w:jc w:val="right"/>
      </w:pPr>
      <w:rPr>
        <w:rFonts w:ascii="Times New Roman" w:eastAsia="Times New Roman" w:hAnsi="Times New Roman" w:cs="Times New Roman" w:hint="default"/>
        <w:b/>
        <w:bCs/>
        <w:spacing w:val="0"/>
        <w:w w:val="100"/>
        <w:sz w:val="28"/>
        <w:szCs w:val="28"/>
        <w:lang w:eastAsia="en-US" w:bidi="ar-SA"/>
      </w:rPr>
    </w:lvl>
    <w:lvl w:ilvl="2">
      <w:start w:val="1"/>
      <w:numFmt w:val="decimal"/>
      <w:lvlText w:val="%2.%3."/>
      <w:lvlJc w:val="left"/>
      <w:pPr>
        <w:ind w:left="104" w:hanging="512"/>
        <w:jc w:val="left"/>
      </w:pPr>
      <w:rPr>
        <w:rFonts w:ascii="Times New Roman" w:eastAsia="Times New Roman" w:hAnsi="Times New Roman" w:cs="Times New Roman" w:hint="default"/>
        <w:w w:val="100"/>
        <w:sz w:val="28"/>
        <w:szCs w:val="28"/>
        <w:lang w:eastAsia="en-US" w:bidi="ar-SA"/>
      </w:rPr>
    </w:lvl>
    <w:lvl w:ilvl="3">
      <w:numFmt w:val="bullet"/>
      <w:lvlText w:val="•"/>
      <w:lvlJc w:val="left"/>
      <w:pPr>
        <w:ind w:left="2103" w:hanging="512"/>
      </w:pPr>
      <w:rPr>
        <w:rFonts w:hint="default"/>
        <w:lang w:eastAsia="en-US" w:bidi="ar-SA"/>
      </w:rPr>
    </w:lvl>
    <w:lvl w:ilvl="4">
      <w:numFmt w:val="bullet"/>
      <w:lvlText w:val="•"/>
      <w:lvlJc w:val="left"/>
      <w:pPr>
        <w:ind w:left="3166" w:hanging="512"/>
      </w:pPr>
      <w:rPr>
        <w:rFonts w:hint="default"/>
        <w:lang w:eastAsia="en-US" w:bidi="ar-SA"/>
      </w:rPr>
    </w:lvl>
    <w:lvl w:ilvl="5">
      <w:numFmt w:val="bullet"/>
      <w:lvlText w:val="•"/>
      <w:lvlJc w:val="left"/>
      <w:pPr>
        <w:ind w:left="4229" w:hanging="512"/>
      </w:pPr>
      <w:rPr>
        <w:rFonts w:hint="default"/>
        <w:lang w:eastAsia="en-US" w:bidi="ar-SA"/>
      </w:rPr>
    </w:lvl>
    <w:lvl w:ilvl="6">
      <w:numFmt w:val="bullet"/>
      <w:lvlText w:val="•"/>
      <w:lvlJc w:val="left"/>
      <w:pPr>
        <w:ind w:left="5293" w:hanging="512"/>
      </w:pPr>
      <w:rPr>
        <w:rFonts w:hint="default"/>
        <w:lang w:eastAsia="en-US" w:bidi="ar-SA"/>
      </w:rPr>
    </w:lvl>
    <w:lvl w:ilvl="7">
      <w:numFmt w:val="bullet"/>
      <w:lvlText w:val="•"/>
      <w:lvlJc w:val="left"/>
      <w:pPr>
        <w:ind w:left="6356" w:hanging="512"/>
      </w:pPr>
      <w:rPr>
        <w:rFonts w:hint="default"/>
        <w:lang w:eastAsia="en-US" w:bidi="ar-SA"/>
      </w:rPr>
    </w:lvl>
    <w:lvl w:ilvl="8">
      <w:numFmt w:val="bullet"/>
      <w:lvlText w:val="•"/>
      <w:lvlJc w:val="left"/>
      <w:pPr>
        <w:ind w:left="7419" w:hanging="512"/>
      </w:pPr>
      <w:rPr>
        <w:rFonts w:hint="default"/>
        <w:lang w:eastAsia="en-US" w:bidi="ar-SA"/>
      </w:rPr>
    </w:lvl>
  </w:abstractNum>
  <w:abstractNum w:abstractNumId="22">
    <w:nsid w:val="59974A6A"/>
    <w:multiLevelType w:val="hybridMultilevel"/>
    <w:tmpl w:val="21F4F67A"/>
    <w:lvl w:ilvl="0" w:tplc="4830C53C">
      <w:numFmt w:val="bullet"/>
      <w:lvlText w:val="-"/>
      <w:lvlJc w:val="left"/>
      <w:pPr>
        <w:ind w:left="104" w:hanging="178"/>
      </w:pPr>
      <w:rPr>
        <w:rFonts w:ascii="Times New Roman" w:eastAsia="Times New Roman" w:hAnsi="Times New Roman" w:cs="Times New Roman" w:hint="default"/>
        <w:w w:val="100"/>
        <w:sz w:val="28"/>
        <w:szCs w:val="28"/>
        <w:lang w:eastAsia="en-US" w:bidi="ar-SA"/>
      </w:rPr>
    </w:lvl>
    <w:lvl w:ilvl="1" w:tplc="26C6CE5A">
      <w:numFmt w:val="bullet"/>
      <w:lvlText w:val="-"/>
      <w:lvlJc w:val="left"/>
      <w:pPr>
        <w:ind w:left="104" w:hanging="171"/>
      </w:pPr>
      <w:rPr>
        <w:rFonts w:ascii="Times New Roman" w:eastAsia="Times New Roman" w:hAnsi="Times New Roman" w:cs="Times New Roman" w:hint="default"/>
        <w:w w:val="100"/>
        <w:sz w:val="28"/>
        <w:szCs w:val="28"/>
        <w:lang w:eastAsia="en-US" w:bidi="ar-SA"/>
      </w:rPr>
    </w:lvl>
    <w:lvl w:ilvl="2" w:tplc="D84C96EE">
      <w:numFmt w:val="bullet"/>
      <w:lvlText w:val="•"/>
      <w:lvlJc w:val="left"/>
      <w:pPr>
        <w:ind w:left="1989" w:hanging="171"/>
      </w:pPr>
      <w:rPr>
        <w:rFonts w:hint="default"/>
        <w:lang w:eastAsia="en-US" w:bidi="ar-SA"/>
      </w:rPr>
    </w:lvl>
    <w:lvl w:ilvl="3" w:tplc="AC3E6B5C">
      <w:numFmt w:val="bullet"/>
      <w:lvlText w:val="•"/>
      <w:lvlJc w:val="left"/>
      <w:pPr>
        <w:ind w:left="2933" w:hanging="171"/>
      </w:pPr>
      <w:rPr>
        <w:rFonts w:hint="default"/>
        <w:lang w:eastAsia="en-US" w:bidi="ar-SA"/>
      </w:rPr>
    </w:lvl>
    <w:lvl w:ilvl="4" w:tplc="42481F8C">
      <w:numFmt w:val="bullet"/>
      <w:lvlText w:val="•"/>
      <w:lvlJc w:val="left"/>
      <w:pPr>
        <w:ind w:left="3878" w:hanging="171"/>
      </w:pPr>
      <w:rPr>
        <w:rFonts w:hint="default"/>
        <w:lang w:eastAsia="en-US" w:bidi="ar-SA"/>
      </w:rPr>
    </w:lvl>
    <w:lvl w:ilvl="5" w:tplc="C3BA2792">
      <w:numFmt w:val="bullet"/>
      <w:lvlText w:val="•"/>
      <w:lvlJc w:val="left"/>
      <w:pPr>
        <w:ind w:left="4823" w:hanging="171"/>
      </w:pPr>
      <w:rPr>
        <w:rFonts w:hint="default"/>
        <w:lang w:eastAsia="en-US" w:bidi="ar-SA"/>
      </w:rPr>
    </w:lvl>
    <w:lvl w:ilvl="6" w:tplc="987EB10A">
      <w:numFmt w:val="bullet"/>
      <w:lvlText w:val="•"/>
      <w:lvlJc w:val="left"/>
      <w:pPr>
        <w:ind w:left="5767" w:hanging="171"/>
      </w:pPr>
      <w:rPr>
        <w:rFonts w:hint="default"/>
        <w:lang w:eastAsia="en-US" w:bidi="ar-SA"/>
      </w:rPr>
    </w:lvl>
    <w:lvl w:ilvl="7" w:tplc="4F82C896">
      <w:numFmt w:val="bullet"/>
      <w:lvlText w:val="•"/>
      <w:lvlJc w:val="left"/>
      <w:pPr>
        <w:ind w:left="6712" w:hanging="171"/>
      </w:pPr>
      <w:rPr>
        <w:rFonts w:hint="default"/>
        <w:lang w:eastAsia="en-US" w:bidi="ar-SA"/>
      </w:rPr>
    </w:lvl>
    <w:lvl w:ilvl="8" w:tplc="DEF4CDF8">
      <w:numFmt w:val="bullet"/>
      <w:lvlText w:val="•"/>
      <w:lvlJc w:val="left"/>
      <w:pPr>
        <w:ind w:left="7657" w:hanging="171"/>
      </w:pPr>
      <w:rPr>
        <w:rFonts w:hint="default"/>
        <w:lang w:eastAsia="en-US" w:bidi="ar-SA"/>
      </w:rPr>
    </w:lvl>
  </w:abstractNum>
  <w:abstractNum w:abstractNumId="23">
    <w:nsid w:val="5DD80430"/>
    <w:multiLevelType w:val="hybridMultilevel"/>
    <w:tmpl w:val="B984B060"/>
    <w:lvl w:ilvl="0" w:tplc="F3A6BF02">
      <w:numFmt w:val="bullet"/>
      <w:lvlText w:val="*"/>
      <w:lvlJc w:val="left"/>
      <w:pPr>
        <w:ind w:left="104" w:hanging="230"/>
      </w:pPr>
      <w:rPr>
        <w:rFonts w:ascii="Times New Roman" w:eastAsia="Times New Roman" w:hAnsi="Times New Roman" w:cs="Times New Roman" w:hint="default"/>
        <w:w w:val="100"/>
        <w:sz w:val="28"/>
        <w:szCs w:val="28"/>
        <w:lang w:eastAsia="en-US" w:bidi="ar-SA"/>
      </w:rPr>
    </w:lvl>
    <w:lvl w:ilvl="1" w:tplc="368CF08A">
      <w:numFmt w:val="bullet"/>
      <w:lvlText w:val="•"/>
      <w:lvlJc w:val="left"/>
      <w:pPr>
        <w:ind w:left="1044" w:hanging="230"/>
      </w:pPr>
      <w:rPr>
        <w:rFonts w:hint="default"/>
        <w:lang w:eastAsia="en-US" w:bidi="ar-SA"/>
      </w:rPr>
    </w:lvl>
    <w:lvl w:ilvl="2" w:tplc="A3FC6486">
      <w:numFmt w:val="bullet"/>
      <w:lvlText w:val="•"/>
      <w:lvlJc w:val="left"/>
      <w:pPr>
        <w:ind w:left="1989" w:hanging="230"/>
      </w:pPr>
      <w:rPr>
        <w:rFonts w:hint="default"/>
        <w:lang w:eastAsia="en-US" w:bidi="ar-SA"/>
      </w:rPr>
    </w:lvl>
    <w:lvl w:ilvl="3" w:tplc="E27683CA">
      <w:numFmt w:val="bullet"/>
      <w:lvlText w:val="•"/>
      <w:lvlJc w:val="left"/>
      <w:pPr>
        <w:ind w:left="2933" w:hanging="230"/>
      </w:pPr>
      <w:rPr>
        <w:rFonts w:hint="default"/>
        <w:lang w:eastAsia="en-US" w:bidi="ar-SA"/>
      </w:rPr>
    </w:lvl>
    <w:lvl w:ilvl="4" w:tplc="6EBC9CCA">
      <w:numFmt w:val="bullet"/>
      <w:lvlText w:val="•"/>
      <w:lvlJc w:val="left"/>
      <w:pPr>
        <w:ind w:left="3878" w:hanging="230"/>
      </w:pPr>
      <w:rPr>
        <w:rFonts w:hint="default"/>
        <w:lang w:eastAsia="en-US" w:bidi="ar-SA"/>
      </w:rPr>
    </w:lvl>
    <w:lvl w:ilvl="5" w:tplc="75DCDDF2">
      <w:numFmt w:val="bullet"/>
      <w:lvlText w:val="•"/>
      <w:lvlJc w:val="left"/>
      <w:pPr>
        <w:ind w:left="4823" w:hanging="230"/>
      </w:pPr>
      <w:rPr>
        <w:rFonts w:hint="default"/>
        <w:lang w:eastAsia="en-US" w:bidi="ar-SA"/>
      </w:rPr>
    </w:lvl>
    <w:lvl w:ilvl="6" w:tplc="3F783056">
      <w:numFmt w:val="bullet"/>
      <w:lvlText w:val="•"/>
      <w:lvlJc w:val="left"/>
      <w:pPr>
        <w:ind w:left="5767" w:hanging="230"/>
      </w:pPr>
      <w:rPr>
        <w:rFonts w:hint="default"/>
        <w:lang w:eastAsia="en-US" w:bidi="ar-SA"/>
      </w:rPr>
    </w:lvl>
    <w:lvl w:ilvl="7" w:tplc="CD4EAD1C">
      <w:numFmt w:val="bullet"/>
      <w:lvlText w:val="•"/>
      <w:lvlJc w:val="left"/>
      <w:pPr>
        <w:ind w:left="6712" w:hanging="230"/>
      </w:pPr>
      <w:rPr>
        <w:rFonts w:hint="default"/>
        <w:lang w:eastAsia="en-US" w:bidi="ar-SA"/>
      </w:rPr>
    </w:lvl>
    <w:lvl w:ilvl="8" w:tplc="B8BCA06E">
      <w:numFmt w:val="bullet"/>
      <w:lvlText w:val="•"/>
      <w:lvlJc w:val="left"/>
      <w:pPr>
        <w:ind w:left="7657" w:hanging="230"/>
      </w:pPr>
      <w:rPr>
        <w:rFonts w:hint="default"/>
        <w:lang w:eastAsia="en-US" w:bidi="ar-SA"/>
      </w:rPr>
    </w:lvl>
  </w:abstractNum>
  <w:abstractNum w:abstractNumId="24">
    <w:nsid w:val="5FF50D01"/>
    <w:multiLevelType w:val="hybridMultilevel"/>
    <w:tmpl w:val="2234AA7A"/>
    <w:lvl w:ilvl="0" w:tplc="9FDAE2CC">
      <w:start w:val="1"/>
      <w:numFmt w:val="lowerLetter"/>
      <w:lvlText w:val="%1)"/>
      <w:lvlJc w:val="left"/>
      <w:pPr>
        <w:ind w:left="104" w:hanging="312"/>
        <w:jc w:val="left"/>
      </w:pPr>
      <w:rPr>
        <w:rFonts w:ascii="Times New Roman" w:eastAsia="Times New Roman" w:hAnsi="Times New Roman" w:cs="Times New Roman" w:hint="default"/>
        <w:w w:val="100"/>
        <w:sz w:val="28"/>
        <w:szCs w:val="28"/>
        <w:lang w:eastAsia="en-US" w:bidi="ar-SA"/>
      </w:rPr>
    </w:lvl>
    <w:lvl w:ilvl="1" w:tplc="291A2194">
      <w:numFmt w:val="bullet"/>
      <w:lvlText w:val="•"/>
      <w:lvlJc w:val="left"/>
      <w:pPr>
        <w:ind w:left="1044" w:hanging="312"/>
      </w:pPr>
      <w:rPr>
        <w:rFonts w:hint="default"/>
        <w:lang w:eastAsia="en-US" w:bidi="ar-SA"/>
      </w:rPr>
    </w:lvl>
    <w:lvl w:ilvl="2" w:tplc="95B0FD56">
      <w:numFmt w:val="bullet"/>
      <w:lvlText w:val="•"/>
      <w:lvlJc w:val="left"/>
      <w:pPr>
        <w:ind w:left="1989" w:hanging="312"/>
      </w:pPr>
      <w:rPr>
        <w:rFonts w:hint="default"/>
        <w:lang w:eastAsia="en-US" w:bidi="ar-SA"/>
      </w:rPr>
    </w:lvl>
    <w:lvl w:ilvl="3" w:tplc="5E902C70">
      <w:numFmt w:val="bullet"/>
      <w:lvlText w:val="•"/>
      <w:lvlJc w:val="left"/>
      <w:pPr>
        <w:ind w:left="2933" w:hanging="312"/>
      </w:pPr>
      <w:rPr>
        <w:rFonts w:hint="default"/>
        <w:lang w:eastAsia="en-US" w:bidi="ar-SA"/>
      </w:rPr>
    </w:lvl>
    <w:lvl w:ilvl="4" w:tplc="46A6B13A">
      <w:numFmt w:val="bullet"/>
      <w:lvlText w:val="•"/>
      <w:lvlJc w:val="left"/>
      <w:pPr>
        <w:ind w:left="3878" w:hanging="312"/>
      </w:pPr>
      <w:rPr>
        <w:rFonts w:hint="default"/>
        <w:lang w:eastAsia="en-US" w:bidi="ar-SA"/>
      </w:rPr>
    </w:lvl>
    <w:lvl w:ilvl="5" w:tplc="990C0F04">
      <w:numFmt w:val="bullet"/>
      <w:lvlText w:val="•"/>
      <w:lvlJc w:val="left"/>
      <w:pPr>
        <w:ind w:left="4823" w:hanging="312"/>
      </w:pPr>
      <w:rPr>
        <w:rFonts w:hint="default"/>
        <w:lang w:eastAsia="en-US" w:bidi="ar-SA"/>
      </w:rPr>
    </w:lvl>
    <w:lvl w:ilvl="6" w:tplc="7BD8B054">
      <w:numFmt w:val="bullet"/>
      <w:lvlText w:val="•"/>
      <w:lvlJc w:val="left"/>
      <w:pPr>
        <w:ind w:left="5767" w:hanging="312"/>
      </w:pPr>
      <w:rPr>
        <w:rFonts w:hint="default"/>
        <w:lang w:eastAsia="en-US" w:bidi="ar-SA"/>
      </w:rPr>
    </w:lvl>
    <w:lvl w:ilvl="7" w:tplc="0E845C24">
      <w:numFmt w:val="bullet"/>
      <w:lvlText w:val="•"/>
      <w:lvlJc w:val="left"/>
      <w:pPr>
        <w:ind w:left="6712" w:hanging="312"/>
      </w:pPr>
      <w:rPr>
        <w:rFonts w:hint="default"/>
        <w:lang w:eastAsia="en-US" w:bidi="ar-SA"/>
      </w:rPr>
    </w:lvl>
    <w:lvl w:ilvl="8" w:tplc="4146A0DC">
      <w:numFmt w:val="bullet"/>
      <w:lvlText w:val="•"/>
      <w:lvlJc w:val="left"/>
      <w:pPr>
        <w:ind w:left="7657" w:hanging="312"/>
      </w:pPr>
      <w:rPr>
        <w:rFonts w:hint="default"/>
        <w:lang w:eastAsia="en-US" w:bidi="ar-SA"/>
      </w:rPr>
    </w:lvl>
  </w:abstractNum>
  <w:abstractNum w:abstractNumId="25">
    <w:nsid w:val="661D25A1"/>
    <w:multiLevelType w:val="multilevel"/>
    <w:tmpl w:val="7E16840A"/>
    <w:lvl w:ilvl="0">
      <w:start w:val="4"/>
      <w:numFmt w:val="decimal"/>
      <w:lvlText w:val="%1."/>
      <w:lvlJc w:val="left"/>
      <w:pPr>
        <w:ind w:left="1105" w:hanging="281"/>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1.%2."/>
      <w:lvlJc w:val="left"/>
      <w:pPr>
        <w:ind w:left="1162" w:hanging="492"/>
        <w:jc w:val="right"/>
      </w:pPr>
      <w:rPr>
        <w:rFonts w:hint="default"/>
        <w:spacing w:val="0"/>
        <w:w w:val="100"/>
        <w:lang w:eastAsia="en-US" w:bidi="ar-SA"/>
      </w:rPr>
    </w:lvl>
    <w:lvl w:ilvl="2">
      <w:start w:val="1"/>
      <w:numFmt w:val="decimal"/>
      <w:lvlText w:val="%1.%2.%3."/>
      <w:lvlJc w:val="left"/>
      <w:pPr>
        <w:ind w:left="1525" w:hanging="701"/>
        <w:jc w:val="left"/>
      </w:pPr>
      <w:rPr>
        <w:rFonts w:ascii="Times New Roman" w:eastAsia="Times New Roman" w:hAnsi="Times New Roman" w:cs="Times New Roman" w:hint="default"/>
        <w:b/>
        <w:bCs/>
        <w:spacing w:val="-3"/>
        <w:w w:val="100"/>
        <w:sz w:val="28"/>
        <w:szCs w:val="28"/>
        <w:lang w:eastAsia="en-US" w:bidi="ar-SA"/>
      </w:rPr>
    </w:lvl>
    <w:lvl w:ilvl="3">
      <w:numFmt w:val="bullet"/>
      <w:lvlText w:val="•"/>
      <w:lvlJc w:val="left"/>
      <w:pPr>
        <w:ind w:left="1160" w:hanging="701"/>
      </w:pPr>
      <w:rPr>
        <w:rFonts w:hint="default"/>
        <w:lang w:eastAsia="en-US" w:bidi="ar-SA"/>
      </w:rPr>
    </w:lvl>
    <w:lvl w:ilvl="4">
      <w:numFmt w:val="bullet"/>
      <w:lvlText w:val="•"/>
      <w:lvlJc w:val="left"/>
      <w:pPr>
        <w:ind w:left="1320" w:hanging="701"/>
      </w:pPr>
      <w:rPr>
        <w:rFonts w:hint="default"/>
        <w:lang w:eastAsia="en-US" w:bidi="ar-SA"/>
      </w:rPr>
    </w:lvl>
    <w:lvl w:ilvl="5">
      <w:numFmt w:val="bullet"/>
      <w:lvlText w:val="•"/>
      <w:lvlJc w:val="left"/>
      <w:pPr>
        <w:ind w:left="1520" w:hanging="701"/>
      </w:pPr>
      <w:rPr>
        <w:rFonts w:hint="default"/>
        <w:lang w:eastAsia="en-US" w:bidi="ar-SA"/>
      </w:rPr>
    </w:lvl>
    <w:lvl w:ilvl="6">
      <w:numFmt w:val="bullet"/>
      <w:lvlText w:val="•"/>
      <w:lvlJc w:val="left"/>
      <w:pPr>
        <w:ind w:left="3125" w:hanging="701"/>
      </w:pPr>
      <w:rPr>
        <w:rFonts w:hint="default"/>
        <w:lang w:eastAsia="en-US" w:bidi="ar-SA"/>
      </w:rPr>
    </w:lvl>
    <w:lvl w:ilvl="7">
      <w:numFmt w:val="bullet"/>
      <w:lvlText w:val="•"/>
      <w:lvlJc w:val="left"/>
      <w:pPr>
        <w:ind w:left="4730" w:hanging="701"/>
      </w:pPr>
      <w:rPr>
        <w:rFonts w:hint="default"/>
        <w:lang w:eastAsia="en-US" w:bidi="ar-SA"/>
      </w:rPr>
    </w:lvl>
    <w:lvl w:ilvl="8">
      <w:numFmt w:val="bullet"/>
      <w:lvlText w:val="•"/>
      <w:lvlJc w:val="left"/>
      <w:pPr>
        <w:ind w:left="6335" w:hanging="701"/>
      </w:pPr>
      <w:rPr>
        <w:rFonts w:hint="default"/>
        <w:lang w:eastAsia="en-US" w:bidi="ar-SA"/>
      </w:rPr>
    </w:lvl>
  </w:abstractNum>
  <w:abstractNum w:abstractNumId="26">
    <w:nsid w:val="6B6725AC"/>
    <w:multiLevelType w:val="hybridMultilevel"/>
    <w:tmpl w:val="EC2C1BB6"/>
    <w:lvl w:ilvl="0" w:tplc="01EAD864">
      <w:start w:val="1"/>
      <w:numFmt w:val="upperRoman"/>
      <w:lvlText w:val="%1."/>
      <w:lvlJc w:val="left"/>
      <w:pPr>
        <w:ind w:left="1543" w:hanging="720"/>
      </w:pPr>
      <w:rPr>
        <w:rFonts w:hint="default"/>
      </w:r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27">
    <w:nsid w:val="6B810292"/>
    <w:multiLevelType w:val="hybridMultilevel"/>
    <w:tmpl w:val="AB160B6A"/>
    <w:lvl w:ilvl="0" w:tplc="51AA7906">
      <w:start w:val="1"/>
      <w:numFmt w:val="decimal"/>
      <w:lvlText w:val="%1."/>
      <w:lvlJc w:val="left"/>
      <w:pPr>
        <w:ind w:left="1105" w:hanging="281"/>
        <w:jc w:val="left"/>
      </w:pPr>
      <w:rPr>
        <w:rFonts w:ascii="Times New Roman" w:eastAsia="Times New Roman" w:hAnsi="Times New Roman" w:cs="Times New Roman" w:hint="default"/>
        <w:b/>
        <w:bCs/>
        <w:spacing w:val="0"/>
        <w:w w:val="100"/>
        <w:sz w:val="28"/>
        <w:szCs w:val="28"/>
        <w:lang w:eastAsia="en-US" w:bidi="ar-SA"/>
      </w:rPr>
    </w:lvl>
    <w:lvl w:ilvl="1" w:tplc="7480B3E0">
      <w:numFmt w:val="bullet"/>
      <w:lvlText w:val="•"/>
      <w:lvlJc w:val="left"/>
      <w:pPr>
        <w:ind w:left="1944" w:hanging="281"/>
      </w:pPr>
      <w:rPr>
        <w:rFonts w:hint="default"/>
        <w:lang w:eastAsia="en-US" w:bidi="ar-SA"/>
      </w:rPr>
    </w:lvl>
    <w:lvl w:ilvl="2" w:tplc="1184435A">
      <w:numFmt w:val="bullet"/>
      <w:lvlText w:val="•"/>
      <w:lvlJc w:val="left"/>
      <w:pPr>
        <w:ind w:left="2789" w:hanging="281"/>
      </w:pPr>
      <w:rPr>
        <w:rFonts w:hint="default"/>
        <w:lang w:eastAsia="en-US" w:bidi="ar-SA"/>
      </w:rPr>
    </w:lvl>
    <w:lvl w:ilvl="3" w:tplc="2A705682">
      <w:numFmt w:val="bullet"/>
      <w:lvlText w:val="•"/>
      <w:lvlJc w:val="left"/>
      <w:pPr>
        <w:ind w:left="3633" w:hanging="281"/>
      </w:pPr>
      <w:rPr>
        <w:rFonts w:hint="default"/>
        <w:lang w:eastAsia="en-US" w:bidi="ar-SA"/>
      </w:rPr>
    </w:lvl>
    <w:lvl w:ilvl="4" w:tplc="2BFE30A6">
      <w:numFmt w:val="bullet"/>
      <w:lvlText w:val="•"/>
      <w:lvlJc w:val="left"/>
      <w:pPr>
        <w:ind w:left="4478" w:hanging="281"/>
      </w:pPr>
      <w:rPr>
        <w:rFonts w:hint="default"/>
        <w:lang w:eastAsia="en-US" w:bidi="ar-SA"/>
      </w:rPr>
    </w:lvl>
    <w:lvl w:ilvl="5" w:tplc="950C7570">
      <w:numFmt w:val="bullet"/>
      <w:lvlText w:val="•"/>
      <w:lvlJc w:val="left"/>
      <w:pPr>
        <w:ind w:left="5323" w:hanging="281"/>
      </w:pPr>
      <w:rPr>
        <w:rFonts w:hint="default"/>
        <w:lang w:eastAsia="en-US" w:bidi="ar-SA"/>
      </w:rPr>
    </w:lvl>
    <w:lvl w:ilvl="6" w:tplc="B0007F0C">
      <w:numFmt w:val="bullet"/>
      <w:lvlText w:val="•"/>
      <w:lvlJc w:val="left"/>
      <w:pPr>
        <w:ind w:left="6167" w:hanging="281"/>
      </w:pPr>
      <w:rPr>
        <w:rFonts w:hint="default"/>
        <w:lang w:eastAsia="en-US" w:bidi="ar-SA"/>
      </w:rPr>
    </w:lvl>
    <w:lvl w:ilvl="7" w:tplc="5504CA5A">
      <w:numFmt w:val="bullet"/>
      <w:lvlText w:val="•"/>
      <w:lvlJc w:val="left"/>
      <w:pPr>
        <w:ind w:left="7012" w:hanging="281"/>
      </w:pPr>
      <w:rPr>
        <w:rFonts w:hint="default"/>
        <w:lang w:eastAsia="en-US" w:bidi="ar-SA"/>
      </w:rPr>
    </w:lvl>
    <w:lvl w:ilvl="8" w:tplc="9CE22514">
      <w:numFmt w:val="bullet"/>
      <w:lvlText w:val="•"/>
      <w:lvlJc w:val="left"/>
      <w:pPr>
        <w:ind w:left="7857" w:hanging="281"/>
      </w:pPr>
      <w:rPr>
        <w:rFonts w:hint="default"/>
        <w:lang w:eastAsia="en-US" w:bidi="ar-SA"/>
      </w:rPr>
    </w:lvl>
  </w:abstractNum>
  <w:abstractNum w:abstractNumId="28">
    <w:nsid w:val="71F93E80"/>
    <w:multiLevelType w:val="hybridMultilevel"/>
    <w:tmpl w:val="CD70BFA4"/>
    <w:lvl w:ilvl="0" w:tplc="95A442BA">
      <w:start w:val="1"/>
      <w:numFmt w:val="lowerLetter"/>
      <w:lvlText w:val="%1)"/>
      <w:lvlJc w:val="left"/>
      <w:pPr>
        <w:ind w:left="104" w:hanging="291"/>
        <w:jc w:val="left"/>
      </w:pPr>
      <w:rPr>
        <w:rFonts w:ascii="Times New Roman" w:eastAsia="Times New Roman" w:hAnsi="Times New Roman" w:cs="Times New Roman" w:hint="default"/>
        <w:w w:val="100"/>
        <w:sz w:val="28"/>
        <w:szCs w:val="28"/>
        <w:lang w:eastAsia="en-US" w:bidi="ar-SA"/>
      </w:rPr>
    </w:lvl>
    <w:lvl w:ilvl="1" w:tplc="53927726">
      <w:numFmt w:val="bullet"/>
      <w:lvlText w:val="•"/>
      <w:lvlJc w:val="left"/>
      <w:pPr>
        <w:ind w:left="1044" w:hanging="291"/>
      </w:pPr>
      <w:rPr>
        <w:rFonts w:hint="default"/>
        <w:lang w:eastAsia="en-US" w:bidi="ar-SA"/>
      </w:rPr>
    </w:lvl>
    <w:lvl w:ilvl="2" w:tplc="9288E5B2">
      <w:numFmt w:val="bullet"/>
      <w:lvlText w:val="•"/>
      <w:lvlJc w:val="left"/>
      <w:pPr>
        <w:ind w:left="1989" w:hanging="291"/>
      </w:pPr>
      <w:rPr>
        <w:rFonts w:hint="default"/>
        <w:lang w:eastAsia="en-US" w:bidi="ar-SA"/>
      </w:rPr>
    </w:lvl>
    <w:lvl w:ilvl="3" w:tplc="8B465DAA">
      <w:numFmt w:val="bullet"/>
      <w:lvlText w:val="•"/>
      <w:lvlJc w:val="left"/>
      <w:pPr>
        <w:ind w:left="2933" w:hanging="291"/>
      </w:pPr>
      <w:rPr>
        <w:rFonts w:hint="default"/>
        <w:lang w:eastAsia="en-US" w:bidi="ar-SA"/>
      </w:rPr>
    </w:lvl>
    <w:lvl w:ilvl="4" w:tplc="DFD6D6EE">
      <w:numFmt w:val="bullet"/>
      <w:lvlText w:val="•"/>
      <w:lvlJc w:val="left"/>
      <w:pPr>
        <w:ind w:left="3878" w:hanging="291"/>
      </w:pPr>
      <w:rPr>
        <w:rFonts w:hint="default"/>
        <w:lang w:eastAsia="en-US" w:bidi="ar-SA"/>
      </w:rPr>
    </w:lvl>
    <w:lvl w:ilvl="5" w:tplc="110A19A8">
      <w:numFmt w:val="bullet"/>
      <w:lvlText w:val="•"/>
      <w:lvlJc w:val="left"/>
      <w:pPr>
        <w:ind w:left="4823" w:hanging="291"/>
      </w:pPr>
      <w:rPr>
        <w:rFonts w:hint="default"/>
        <w:lang w:eastAsia="en-US" w:bidi="ar-SA"/>
      </w:rPr>
    </w:lvl>
    <w:lvl w:ilvl="6" w:tplc="9462E1B8">
      <w:numFmt w:val="bullet"/>
      <w:lvlText w:val="•"/>
      <w:lvlJc w:val="left"/>
      <w:pPr>
        <w:ind w:left="5767" w:hanging="291"/>
      </w:pPr>
      <w:rPr>
        <w:rFonts w:hint="default"/>
        <w:lang w:eastAsia="en-US" w:bidi="ar-SA"/>
      </w:rPr>
    </w:lvl>
    <w:lvl w:ilvl="7" w:tplc="E808126E">
      <w:numFmt w:val="bullet"/>
      <w:lvlText w:val="•"/>
      <w:lvlJc w:val="left"/>
      <w:pPr>
        <w:ind w:left="6712" w:hanging="291"/>
      </w:pPr>
      <w:rPr>
        <w:rFonts w:hint="default"/>
        <w:lang w:eastAsia="en-US" w:bidi="ar-SA"/>
      </w:rPr>
    </w:lvl>
    <w:lvl w:ilvl="8" w:tplc="5CAC9FA8">
      <w:numFmt w:val="bullet"/>
      <w:lvlText w:val="•"/>
      <w:lvlJc w:val="left"/>
      <w:pPr>
        <w:ind w:left="7657" w:hanging="291"/>
      </w:pPr>
      <w:rPr>
        <w:rFonts w:hint="default"/>
        <w:lang w:eastAsia="en-US" w:bidi="ar-SA"/>
      </w:rPr>
    </w:lvl>
  </w:abstractNum>
  <w:abstractNum w:abstractNumId="29">
    <w:nsid w:val="74054536"/>
    <w:multiLevelType w:val="hybridMultilevel"/>
    <w:tmpl w:val="DC345E8E"/>
    <w:lvl w:ilvl="0" w:tplc="CF7EA5C8">
      <w:start w:val="1"/>
      <w:numFmt w:val="lowerLetter"/>
      <w:lvlText w:val="%1)"/>
      <w:lvlJc w:val="left"/>
      <w:pPr>
        <w:ind w:left="104" w:hanging="298"/>
        <w:jc w:val="left"/>
      </w:pPr>
      <w:rPr>
        <w:rFonts w:ascii="Times New Roman" w:eastAsia="Times New Roman" w:hAnsi="Times New Roman" w:cs="Times New Roman" w:hint="default"/>
        <w:w w:val="100"/>
        <w:sz w:val="28"/>
        <w:szCs w:val="28"/>
        <w:lang w:eastAsia="en-US" w:bidi="ar-SA"/>
      </w:rPr>
    </w:lvl>
    <w:lvl w:ilvl="1" w:tplc="8C168D9C">
      <w:numFmt w:val="bullet"/>
      <w:lvlText w:val="•"/>
      <w:lvlJc w:val="left"/>
      <w:pPr>
        <w:ind w:left="1044" w:hanging="298"/>
      </w:pPr>
      <w:rPr>
        <w:rFonts w:hint="default"/>
        <w:lang w:eastAsia="en-US" w:bidi="ar-SA"/>
      </w:rPr>
    </w:lvl>
    <w:lvl w:ilvl="2" w:tplc="2772C426">
      <w:numFmt w:val="bullet"/>
      <w:lvlText w:val="•"/>
      <w:lvlJc w:val="left"/>
      <w:pPr>
        <w:ind w:left="1989" w:hanging="298"/>
      </w:pPr>
      <w:rPr>
        <w:rFonts w:hint="default"/>
        <w:lang w:eastAsia="en-US" w:bidi="ar-SA"/>
      </w:rPr>
    </w:lvl>
    <w:lvl w:ilvl="3" w:tplc="A1EC5E22">
      <w:numFmt w:val="bullet"/>
      <w:lvlText w:val="•"/>
      <w:lvlJc w:val="left"/>
      <w:pPr>
        <w:ind w:left="2933" w:hanging="298"/>
      </w:pPr>
      <w:rPr>
        <w:rFonts w:hint="default"/>
        <w:lang w:eastAsia="en-US" w:bidi="ar-SA"/>
      </w:rPr>
    </w:lvl>
    <w:lvl w:ilvl="4" w:tplc="B984A142">
      <w:numFmt w:val="bullet"/>
      <w:lvlText w:val="•"/>
      <w:lvlJc w:val="left"/>
      <w:pPr>
        <w:ind w:left="3878" w:hanging="298"/>
      </w:pPr>
      <w:rPr>
        <w:rFonts w:hint="default"/>
        <w:lang w:eastAsia="en-US" w:bidi="ar-SA"/>
      </w:rPr>
    </w:lvl>
    <w:lvl w:ilvl="5" w:tplc="D724221A">
      <w:numFmt w:val="bullet"/>
      <w:lvlText w:val="•"/>
      <w:lvlJc w:val="left"/>
      <w:pPr>
        <w:ind w:left="4823" w:hanging="298"/>
      </w:pPr>
      <w:rPr>
        <w:rFonts w:hint="default"/>
        <w:lang w:eastAsia="en-US" w:bidi="ar-SA"/>
      </w:rPr>
    </w:lvl>
    <w:lvl w:ilvl="6" w:tplc="8A86C270">
      <w:numFmt w:val="bullet"/>
      <w:lvlText w:val="•"/>
      <w:lvlJc w:val="left"/>
      <w:pPr>
        <w:ind w:left="5767" w:hanging="298"/>
      </w:pPr>
      <w:rPr>
        <w:rFonts w:hint="default"/>
        <w:lang w:eastAsia="en-US" w:bidi="ar-SA"/>
      </w:rPr>
    </w:lvl>
    <w:lvl w:ilvl="7" w:tplc="E34EAC60">
      <w:numFmt w:val="bullet"/>
      <w:lvlText w:val="•"/>
      <w:lvlJc w:val="left"/>
      <w:pPr>
        <w:ind w:left="6712" w:hanging="298"/>
      </w:pPr>
      <w:rPr>
        <w:rFonts w:hint="default"/>
        <w:lang w:eastAsia="en-US" w:bidi="ar-SA"/>
      </w:rPr>
    </w:lvl>
    <w:lvl w:ilvl="8" w:tplc="7DD60AC6">
      <w:numFmt w:val="bullet"/>
      <w:lvlText w:val="•"/>
      <w:lvlJc w:val="left"/>
      <w:pPr>
        <w:ind w:left="7657" w:hanging="298"/>
      </w:pPr>
      <w:rPr>
        <w:rFonts w:hint="default"/>
        <w:lang w:eastAsia="en-US" w:bidi="ar-SA"/>
      </w:rPr>
    </w:lvl>
  </w:abstractNum>
  <w:abstractNum w:abstractNumId="30">
    <w:nsid w:val="76AF69C7"/>
    <w:multiLevelType w:val="hybridMultilevel"/>
    <w:tmpl w:val="F2A2F7AA"/>
    <w:lvl w:ilvl="0" w:tplc="386618B4">
      <w:start w:val="1"/>
      <w:numFmt w:val="decimal"/>
      <w:lvlText w:val="%1."/>
      <w:lvlJc w:val="left"/>
      <w:pPr>
        <w:ind w:left="1446" w:hanging="360"/>
      </w:pPr>
      <w:rPr>
        <w:rFonts w:hint="default"/>
      </w:r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1">
    <w:nsid w:val="79B84C35"/>
    <w:multiLevelType w:val="hybridMultilevel"/>
    <w:tmpl w:val="38A4759E"/>
    <w:lvl w:ilvl="0" w:tplc="F7E4953A">
      <w:start w:val="1"/>
      <w:numFmt w:val="lowerRoman"/>
      <w:lvlText w:val="%1."/>
      <w:lvlJc w:val="left"/>
      <w:pPr>
        <w:ind w:left="4679" w:hanging="720"/>
      </w:pPr>
      <w:rPr>
        <w:rFonts w:hint="default"/>
      </w:rPr>
    </w:lvl>
    <w:lvl w:ilvl="1" w:tplc="48090019" w:tentative="1">
      <w:start w:val="1"/>
      <w:numFmt w:val="lowerLetter"/>
      <w:lvlText w:val="%2."/>
      <w:lvlJc w:val="left"/>
      <w:pPr>
        <w:ind w:left="5039" w:hanging="360"/>
      </w:pPr>
    </w:lvl>
    <w:lvl w:ilvl="2" w:tplc="4809001B" w:tentative="1">
      <w:start w:val="1"/>
      <w:numFmt w:val="lowerRoman"/>
      <w:lvlText w:val="%3."/>
      <w:lvlJc w:val="right"/>
      <w:pPr>
        <w:ind w:left="5759" w:hanging="180"/>
      </w:pPr>
    </w:lvl>
    <w:lvl w:ilvl="3" w:tplc="4809000F" w:tentative="1">
      <w:start w:val="1"/>
      <w:numFmt w:val="decimal"/>
      <w:lvlText w:val="%4."/>
      <w:lvlJc w:val="left"/>
      <w:pPr>
        <w:ind w:left="6479" w:hanging="360"/>
      </w:pPr>
    </w:lvl>
    <w:lvl w:ilvl="4" w:tplc="48090019" w:tentative="1">
      <w:start w:val="1"/>
      <w:numFmt w:val="lowerLetter"/>
      <w:lvlText w:val="%5."/>
      <w:lvlJc w:val="left"/>
      <w:pPr>
        <w:ind w:left="7199" w:hanging="360"/>
      </w:pPr>
    </w:lvl>
    <w:lvl w:ilvl="5" w:tplc="4809001B" w:tentative="1">
      <w:start w:val="1"/>
      <w:numFmt w:val="lowerRoman"/>
      <w:lvlText w:val="%6."/>
      <w:lvlJc w:val="right"/>
      <w:pPr>
        <w:ind w:left="7919" w:hanging="180"/>
      </w:pPr>
    </w:lvl>
    <w:lvl w:ilvl="6" w:tplc="4809000F" w:tentative="1">
      <w:start w:val="1"/>
      <w:numFmt w:val="decimal"/>
      <w:lvlText w:val="%7."/>
      <w:lvlJc w:val="left"/>
      <w:pPr>
        <w:ind w:left="8639" w:hanging="360"/>
      </w:pPr>
    </w:lvl>
    <w:lvl w:ilvl="7" w:tplc="48090019" w:tentative="1">
      <w:start w:val="1"/>
      <w:numFmt w:val="lowerLetter"/>
      <w:lvlText w:val="%8."/>
      <w:lvlJc w:val="left"/>
      <w:pPr>
        <w:ind w:left="9359" w:hanging="360"/>
      </w:pPr>
    </w:lvl>
    <w:lvl w:ilvl="8" w:tplc="4809001B" w:tentative="1">
      <w:start w:val="1"/>
      <w:numFmt w:val="lowerRoman"/>
      <w:lvlText w:val="%9."/>
      <w:lvlJc w:val="right"/>
      <w:pPr>
        <w:ind w:left="10079" w:hanging="180"/>
      </w:pPr>
    </w:lvl>
  </w:abstractNum>
  <w:abstractNum w:abstractNumId="32">
    <w:nsid w:val="7CD548BB"/>
    <w:multiLevelType w:val="multilevel"/>
    <w:tmpl w:val="05EEEE1E"/>
    <w:lvl w:ilvl="0">
      <w:start w:val="4"/>
      <w:numFmt w:val="decimal"/>
      <w:lvlText w:val="%1."/>
      <w:lvlJc w:val="left"/>
      <w:pPr>
        <w:ind w:left="1104" w:hanging="281"/>
        <w:jc w:val="left"/>
      </w:pPr>
      <w:rPr>
        <w:rFonts w:ascii="Times New Roman" w:eastAsia="Times New Roman" w:hAnsi="Times New Roman" w:cs="Times New Roman" w:hint="default"/>
        <w:b/>
        <w:bCs/>
        <w:w w:val="100"/>
        <w:sz w:val="28"/>
        <w:szCs w:val="28"/>
        <w:lang w:eastAsia="en-US" w:bidi="ar-SA"/>
      </w:rPr>
    </w:lvl>
    <w:lvl w:ilvl="1">
      <w:start w:val="1"/>
      <w:numFmt w:val="decimal"/>
      <w:lvlText w:val="%1.%2."/>
      <w:lvlJc w:val="left"/>
      <w:pPr>
        <w:ind w:left="104" w:hanging="494"/>
        <w:jc w:val="left"/>
      </w:pPr>
      <w:rPr>
        <w:rFonts w:ascii="Times New Roman" w:eastAsia="Times New Roman" w:hAnsi="Times New Roman" w:cs="Times New Roman" w:hint="default"/>
        <w:w w:val="100"/>
        <w:sz w:val="28"/>
        <w:szCs w:val="28"/>
        <w:lang w:eastAsia="en-US" w:bidi="ar-SA"/>
      </w:rPr>
    </w:lvl>
    <w:lvl w:ilvl="2">
      <w:numFmt w:val="bullet"/>
      <w:lvlText w:val="•"/>
      <w:lvlJc w:val="left"/>
      <w:pPr>
        <w:ind w:left="2038" w:hanging="494"/>
      </w:pPr>
      <w:rPr>
        <w:rFonts w:hint="default"/>
        <w:lang w:eastAsia="en-US" w:bidi="ar-SA"/>
      </w:rPr>
    </w:lvl>
    <w:lvl w:ilvl="3">
      <w:numFmt w:val="bullet"/>
      <w:lvlText w:val="•"/>
      <w:lvlJc w:val="left"/>
      <w:pPr>
        <w:ind w:left="2976" w:hanging="494"/>
      </w:pPr>
      <w:rPr>
        <w:rFonts w:hint="default"/>
        <w:lang w:eastAsia="en-US" w:bidi="ar-SA"/>
      </w:rPr>
    </w:lvl>
    <w:lvl w:ilvl="4">
      <w:numFmt w:val="bullet"/>
      <w:lvlText w:val="•"/>
      <w:lvlJc w:val="left"/>
      <w:pPr>
        <w:ind w:left="3915" w:hanging="494"/>
      </w:pPr>
      <w:rPr>
        <w:rFonts w:hint="default"/>
        <w:lang w:eastAsia="en-US" w:bidi="ar-SA"/>
      </w:rPr>
    </w:lvl>
    <w:lvl w:ilvl="5">
      <w:numFmt w:val="bullet"/>
      <w:lvlText w:val="•"/>
      <w:lvlJc w:val="left"/>
      <w:pPr>
        <w:ind w:left="4853" w:hanging="494"/>
      </w:pPr>
      <w:rPr>
        <w:rFonts w:hint="default"/>
        <w:lang w:eastAsia="en-US" w:bidi="ar-SA"/>
      </w:rPr>
    </w:lvl>
    <w:lvl w:ilvl="6">
      <w:numFmt w:val="bullet"/>
      <w:lvlText w:val="•"/>
      <w:lvlJc w:val="left"/>
      <w:pPr>
        <w:ind w:left="5792" w:hanging="494"/>
      </w:pPr>
      <w:rPr>
        <w:rFonts w:hint="default"/>
        <w:lang w:eastAsia="en-US" w:bidi="ar-SA"/>
      </w:rPr>
    </w:lvl>
    <w:lvl w:ilvl="7">
      <w:numFmt w:val="bullet"/>
      <w:lvlText w:val="•"/>
      <w:lvlJc w:val="left"/>
      <w:pPr>
        <w:ind w:left="6730" w:hanging="494"/>
      </w:pPr>
      <w:rPr>
        <w:rFonts w:hint="default"/>
        <w:lang w:eastAsia="en-US" w:bidi="ar-SA"/>
      </w:rPr>
    </w:lvl>
    <w:lvl w:ilvl="8">
      <w:numFmt w:val="bullet"/>
      <w:lvlText w:val="•"/>
      <w:lvlJc w:val="left"/>
      <w:pPr>
        <w:ind w:left="7669" w:hanging="494"/>
      </w:pPr>
      <w:rPr>
        <w:rFonts w:hint="default"/>
        <w:lang w:eastAsia="en-US" w:bidi="ar-SA"/>
      </w:rPr>
    </w:lvl>
  </w:abstractNum>
  <w:abstractNum w:abstractNumId="33">
    <w:nsid w:val="7E030B21"/>
    <w:multiLevelType w:val="hybridMultilevel"/>
    <w:tmpl w:val="3176F1BC"/>
    <w:lvl w:ilvl="0" w:tplc="82A8DE72">
      <w:start w:val="1"/>
      <w:numFmt w:val="lowerLetter"/>
      <w:lvlText w:val="%1)"/>
      <w:lvlJc w:val="left"/>
      <w:pPr>
        <w:ind w:left="1114" w:hanging="305"/>
        <w:jc w:val="left"/>
      </w:pPr>
      <w:rPr>
        <w:rFonts w:ascii="Times New Roman" w:eastAsia="Times New Roman" w:hAnsi="Times New Roman" w:cs="Times New Roman" w:hint="default"/>
        <w:b/>
        <w:bCs/>
        <w:spacing w:val="0"/>
        <w:w w:val="100"/>
        <w:sz w:val="28"/>
        <w:szCs w:val="28"/>
        <w:lang w:eastAsia="en-US" w:bidi="ar-SA"/>
      </w:rPr>
    </w:lvl>
    <w:lvl w:ilvl="1" w:tplc="46860F72">
      <w:numFmt w:val="bullet"/>
      <w:lvlText w:val="•"/>
      <w:lvlJc w:val="left"/>
      <w:pPr>
        <w:ind w:left="1962" w:hanging="305"/>
      </w:pPr>
      <w:rPr>
        <w:rFonts w:hint="default"/>
        <w:lang w:eastAsia="en-US" w:bidi="ar-SA"/>
      </w:rPr>
    </w:lvl>
    <w:lvl w:ilvl="2" w:tplc="E39465F4">
      <w:numFmt w:val="bullet"/>
      <w:lvlText w:val="•"/>
      <w:lvlJc w:val="left"/>
      <w:pPr>
        <w:ind w:left="2805" w:hanging="305"/>
      </w:pPr>
      <w:rPr>
        <w:rFonts w:hint="default"/>
        <w:lang w:eastAsia="en-US" w:bidi="ar-SA"/>
      </w:rPr>
    </w:lvl>
    <w:lvl w:ilvl="3" w:tplc="9D1E1484">
      <w:numFmt w:val="bullet"/>
      <w:lvlText w:val="•"/>
      <w:lvlJc w:val="left"/>
      <w:pPr>
        <w:ind w:left="3647" w:hanging="305"/>
      </w:pPr>
      <w:rPr>
        <w:rFonts w:hint="default"/>
        <w:lang w:eastAsia="en-US" w:bidi="ar-SA"/>
      </w:rPr>
    </w:lvl>
    <w:lvl w:ilvl="4" w:tplc="559E07AC">
      <w:numFmt w:val="bullet"/>
      <w:lvlText w:val="•"/>
      <w:lvlJc w:val="left"/>
      <w:pPr>
        <w:ind w:left="4490" w:hanging="305"/>
      </w:pPr>
      <w:rPr>
        <w:rFonts w:hint="default"/>
        <w:lang w:eastAsia="en-US" w:bidi="ar-SA"/>
      </w:rPr>
    </w:lvl>
    <w:lvl w:ilvl="5" w:tplc="BE02F4AC">
      <w:numFmt w:val="bullet"/>
      <w:lvlText w:val="•"/>
      <w:lvlJc w:val="left"/>
      <w:pPr>
        <w:ind w:left="5333" w:hanging="305"/>
      </w:pPr>
      <w:rPr>
        <w:rFonts w:hint="default"/>
        <w:lang w:eastAsia="en-US" w:bidi="ar-SA"/>
      </w:rPr>
    </w:lvl>
    <w:lvl w:ilvl="6" w:tplc="F9109F74">
      <w:numFmt w:val="bullet"/>
      <w:lvlText w:val="•"/>
      <w:lvlJc w:val="left"/>
      <w:pPr>
        <w:ind w:left="6175" w:hanging="305"/>
      </w:pPr>
      <w:rPr>
        <w:rFonts w:hint="default"/>
        <w:lang w:eastAsia="en-US" w:bidi="ar-SA"/>
      </w:rPr>
    </w:lvl>
    <w:lvl w:ilvl="7" w:tplc="CF0CB9AC">
      <w:numFmt w:val="bullet"/>
      <w:lvlText w:val="•"/>
      <w:lvlJc w:val="left"/>
      <w:pPr>
        <w:ind w:left="7018" w:hanging="305"/>
      </w:pPr>
      <w:rPr>
        <w:rFonts w:hint="default"/>
        <w:lang w:eastAsia="en-US" w:bidi="ar-SA"/>
      </w:rPr>
    </w:lvl>
    <w:lvl w:ilvl="8" w:tplc="8E6A055E">
      <w:numFmt w:val="bullet"/>
      <w:lvlText w:val="•"/>
      <w:lvlJc w:val="left"/>
      <w:pPr>
        <w:ind w:left="7861" w:hanging="305"/>
      </w:pPr>
      <w:rPr>
        <w:rFonts w:hint="default"/>
        <w:lang w:eastAsia="en-US" w:bidi="ar-SA"/>
      </w:rPr>
    </w:lvl>
  </w:abstractNum>
  <w:abstractNum w:abstractNumId="34">
    <w:nsid w:val="7E09727E"/>
    <w:multiLevelType w:val="hybridMultilevel"/>
    <w:tmpl w:val="2FF406EE"/>
    <w:lvl w:ilvl="0" w:tplc="536A8530">
      <w:numFmt w:val="bullet"/>
      <w:lvlText w:val="-"/>
      <w:lvlJc w:val="left"/>
      <w:pPr>
        <w:ind w:left="987" w:hanging="164"/>
      </w:pPr>
      <w:rPr>
        <w:rFonts w:ascii="Times New Roman" w:eastAsia="Times New Roman" w:hAnsi="Times New Roman" w:cs="Times New Roman" w:hint="default"/>
        <w:w w:val="100"/>
        <w:sz w:val="28"/>
        <w:szCs w:val="28"/>
        <w:lang w:eastAsia="en-US" w:bidi="ar-SA"/>
      </w:rPr>
    </w:lvl>
    <w:lvl w:ilvl="1" w:tplc="29C28216">
      <w:numFmt w:val="bullet"/>
      <w:lvlText w:val="•"/>
      <w:lvlJc w:val="left"/>
      <w:pPr>
        <w:ind w:left="1836" w:hanging="164"/>
      </w:pPr>
      <w:rPr>
        <w:rFonts w:hint="default"/>
        <w:lang w:eastAsia="en-US" w:bidi="ar-SA"/>
      </w:rPr>
    </w:lvl>
    <w:lvl w:ilvl="2" w:tplc="05F266A4">
      <w:numFmt w:val="bullet"/>
      <w:lvlText w:val="•"/>
      <w:lvlJc w:val="left"/>
      <w:pPr>
        <w:ind w:left="2693" w:hanging="164"/>
      </w:pPr>
      <w:rPr>
        <w:rFonts w:hint="default"/>
        <w:lang w:eastAsia="en-US" w:bidi="ar-SA"/>
      </w:rPr>
    </w:lvl>
    <w:lvl w:ilvl="3" w:tplc="3A147004">
      <w:numFmt w:val="bullet"/>
      <w:lvlText w:val="•"/>
      <w:lvlJc w:val="left"/>
      <w:pPr>
        <w:ind w:left="3549" w:hanging="164"/>
      </w:pPr>
      <w:rPr>
        <w:rFonts w:hint="default"/>
        <w:lang w:eastAsia="en-US" w:bidi="ar-SA"/>
      </w:rPr>
    </w:lvl>
    <w:lvl w:ilvl="4" w:tplc="B942C8C0">
      <w:numFmt w:val="bullet"/>
      <w:lvlText w:val="•"/>
      <w:lvlJc w:val="left"/>
      <w:pPr>
        <w:ind w:left="4406" w:hanging="164"/>
      </w:pPr>
      <w:rPr>
        <w:rFonts w:hint="default"/>
        <w:lang w:eastAsia="en-US" w:bidi="ar-SA"/>
      </w:rPr>
    </w:lvl>
    <w:lvl w:ilvl="5" w:tplc="111E256A">
      <w:numFmt w:val="bullet"/>
      <w:lvlText w:val="•"/>
      <w:lvlJc w:val="left"/>
      <w:pPr>
        <w:ind w:left="5263" w:hanging="164"/>
      </w:pPr>
      <w:rPr>
        <w:rFonts w:hint="default"/>
        <w:lang w:eastAsia="en-US" w:bidi="ar-SA"/>
      </w:rPr>
    </w:lvl>
    <w:lvl w:ilvl="6" w:tplc="C8F4F118">
      <w:numFmt w:val="bullet"/>
      <w:lvlText w:val="•"/>
      <w:lvlJc w:val="left"/>
      <w:pPr>
        <w:ind w:left="6119" w:hanging="164"/>
      </w:pPr>
      <w:rPr>
        <w:rFonts w:hint="default"/>
        <w:lang w:eastAsia="en-US" w:bidi="ar-SA"/>
      </w:rPr>
    </w:lvl>
    <w:lvl w:ilvl="7" w:tplc="D38669B2">
      <w:numFmt w:val="bullet"/>
      <w:lvlText w:val="•"/>
      <w:lvlJc w:val="left"/>
      <w:pPr>
        <w:ind w:left="6976" w:hanging="164"/>
      </w:pPr>
      <w:rPr>
        <w:rFonts w:hint="default"/>
        <w:lang w:eastAsia="en-US" w:bidi="ar-SA"/>
      </w:rPr>
    </w:lvl>
    <w:lvl w:ilvl="8" w:tplc="65001DD4">
      <w:numFmt w:val="bullet"/>
      <w:lvlText w:val="•"/>
      <w:lvlJc w:val="left"/>
      <w:pPr>
        <w:ind w:left="7833" w:hanging="164"/>
      </w:pPr>
      <w:rPr>
        <w:rFonts w:hint="default"/>
        <w:lang w:eastAsia="en-US" w:bidi="ar-SA"/>
      </w:rPr>
    </w:lvl>
  </w:abstractNum>
  <w:num w:numId="1">
    <w:abstractNumId w:val="27"/>
  </w:num>
  <w:num w:numId="2">
    <w:abstractNumId w:val="29"/>
  </w:num>
  <w:num w:numId="3">
    <w:abstractNumId w:val="24"/>
  </w:num>
  <w:num w:numId="4">
    <w:abstractNumId w:val="23"/>
  </w:num>
  <w:num w:numId="5">
    <w:abstractNumId w:val="1"/>
  </w:num>
  <w:num w:numId="6">
    <w:abstractNumId w:val="34"/>
  </w:num>
  <w:num w:numId="7">
    <w:abstractNumId w:val="19"/>
  </w:num>
  <w:num w:numId="8">
    <w:abstractNumId w:val="13"/>
  </w:num>
  <w:num w:numId="9">
    <w:abstractNumId w:val="7"/>
  </w:num>
  <w:num w:numId="10">
    <w:abstractNumId w:val="14"/>
  </w:num>
  <w:num w:numId="11">
    <w:abstractNumId w:val="25"/>
  </w:num>
  <w:num w:numId="12">
    <w:abstractNumId w:val="11"/>
  </w:num>
  <w:num w:numId="13">
    <w:abstractNumId w:val="28"/>
  </w:num>
  <w:num w:numId="14">
    <w:abstractNumId w:val="17"/>
  </w:num>
  <w:num w:numId="15">
    <w:abstractNumId w:val="16"/>
  </w:num>
  <w:num w:numId="16">
    <w:abstractNumId w:val="0"/>
  </w:num>
  <w:num w:numId="17">
    <w:abstractNumId w:val="21"/>
  </w:num>
  <w:num w:numId="18">
    <w:abstractNumId w:val="6"/>
  </w:num>
  <w:num w:numId="19">
    <w:abstractNumId w:val="10"/>
  </w:num>
  <w:num w:numId="20">
    <w:abstractNumId w:val="33"/>
  </w:num>
  <w:num w:numId="21">
    <w:abstractNumId w:val="2"/>
  </w:num>
  <w:num w:numId="22">
    <w:abstractNumId w:val="15"/>
  </w:num>
  <w:num w:numId="23">
    <w:abstractNumId w:val="32"/>
  </w:num>
  <w:num w:numId="24">
    <w:abstractNumId w:val="22"/>
  </w:num>
  <w:num w:numId="25">
    <w:abstractNumId w:val="5"/>
  </w:num>
  <w:num w:numId="26">
    <w:abstractNumId w:val="8"/>
  </w:num>
  <w:num w:numId="27">
    <w:abstractNumId w:val="31"/>
  </w:num>
  <w:num w:numId="28">
    <w:abstractNumId w:val="4"/>
  </w:num>
  <w:num w:numId="29">
    <w:abstractNumId w:val="12"/>
  </w:num>
  <w:num w:numId="30">
    <w:abstractNumId w:val="18"/>
  </w:num>
  <w:num w:numId="31">
    <w:abstractNumId w:val="20"/>
  </w:num>
  <w:num w:numId="32">
    <w:abstractNumId w:val="26"/>
  </w:num>
  <w:num w:numId="33">
    <w:abstractNumId w:val="30"/>
  </w:num>
  <w:num w:numId="34">
    <w:abstractNumId w:val="9"/>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D66"/>
    <w:rsid w:val="00000742"/>
    <w:rsid w:val="00003CD3"/>
    <w:rsid w:val="00004459"/>
    <w:rsid w:val="00014E47"/>
    <w:rsid w:val="0001696D"/>
    <w:rsid w:val="00021BC6"/>
    <w:rsid w:val="000229A6"/>
    <w:rsid w:val="00022AF3"/>
    <w:rsid w:val="000238E9"/>
    <w:rsid w:val="0002592E"/>
    <w:rsid w:val="00025FEA"/>
    <w:rsid w:val="000365F7"/>
    <w:rsid w:val="000406D7"/>
    <w:rsid w:val="00043C66"/>
    <w:rsid w:val="00047FFA"/>
    <w:rsid w:val="00053071"/>
    <w:rsid w:val="00053DD2"/>
    <w:rsid w:val="00056612"/>
    <w:rsid w:val="00057E42"/>
    <w:rsid w:val="00066E24"/>
    <w:rsid w:val="0008011C"/>
    <w:rsid w:val="000804DC"/>
    <w:rsid w:val="00081B4A"/>
    <w:rsid w:val="00084BB0"/>
    <w:rsid w:val="0008502F"/>
    <w:rsid w:val="0008525A"/>
    <w:rsid w:val="00087110"/>
    <w:rsid w:val="0008779A"/>
    <w:rsid w:val="00092AD9"/>
    <w:rsid w:val="000A4CF8"/>
    <w:rsid w:val="000A509C"/>
    <w:rsid w:val="000A5183"/>
    <w:rsid w:val="000A5343"/>
    <w:rsid w:val="000A6178"/>
    <w:rsid w:val="000B379D"/>
    <w:rsid w:val="000C4652"/>
    <w:rsid w:val="000C47CB"/>
    <w:rsid w:val="000C58BB"/>
    <w:rsid w:val="000D0CB0"/>
    <w:rsid w:val="000D1F21"/>
    <w:rsid w:val="000D4020"/>
    <w:rsid w:val="000D4E4C"/>
    <w:rsid w:val="000E23FD"/>
    <w:rsid w:val="000E710C"/>
    <w:rsid w:val="000F3A73"/>
    <w:rsid w:val="000F4B46"/>
    <w:rsid w:val="000F5111"/>
    <w:rsid w:val="0010004E"/>
    <w:rsid w:val="00102672"/>
    <w:rsid w:val="001109E8"/>
    <w:rsid w:val="00110D11"/>
    <w:rsid w:val="0011422E"/>
    <w:rsid w:val="0011525B"/>
    <w:rsid w:val="0011567B"/>
    <w:rsid w:val="00120DCD"/>
    <w:rsid w:val="001259AF"/>
    <w:rsid w:val="0012729E"/>
    <w:rsid w:val="0012748B"/>
    <w:rsid w:val="001354DF"/>
    <w:rsid w:val="00141F05"/>
    <w:rsid w:val="00142780"/>
    <w:rsid w:val="00143195"/>
    <w:rsid w:val="0014554C"/>
    <w:rsid w:val="00147BDC"/>
    <w:rsid w:val="00153733"/>
    <w:rsid w:val="00156600"/>
    <w:rsid w:val="0016030E"/>
    <w:rsid w:val="001626BF"/>
    <w:rsid w:val="00175940"/>
    <w:rsid w:val="00182C71"/>
    <w:rsid w:val="00186DCF"/>
    <w:rsid w:val="00196FA5"/>
    <w:rsid w:val="001A03A1"/>
    <w:rsid w:val="001B38E6"/>
    <w:rsid w:val="001B60CF"/>
    <w:rsid w:val="001B62D8"/>
    <w:rsid w:val="001C0323"/>
    <w:rsid w:val="001C0575"/>
    <w:rsid w:val="001C3E9D"/>
    <w:rsid w:val="001C4657"/>
    <w:rsid w:val="001C4F68"/>
    <w:rsid w:val="001C7096"/>
    <w:rsid w:val="001D314A"/>
    <w:rsid w:val="001D3B30"/>
    <w:rsid w:val="001D3E32"/>
    <w:rsid w:val="001E090F"/>
    <w:rsid w:val="001E3E05"/>
    <w:rsid w:val="001F12FA"/>
    <w:rsid w:val="001F240F"/>
    <w:rsid w:val="001F7E66"/>
    <w:rsid w:val="002016E4"/>
    <w:rsid w:val="0020333D"/>
    <w:rsid w:val="00210DC1"/>
    <w:rsid w:val="00211814"/>
    <w:rsid w:val="0021519D"/>
    <w:rsid w:val="002154AE"/>
    <w:rsid w:val="00220A4B"/>
    <w:rsid w:val="00222D11"/>
    <w:rsid w:val="00222FDA"/>
    <w:rsid w:val="002253A5"/>
    <w:rsid w:val="0022582C"/>
    <w:rsid w:val="00241079"/>
    <w:rsid w:val="002459C9"/>
    <w:rsid w:val="00245D36"/>
    <w:rsid w:val="002543B5"/>
    <w:rsid w:val="002560B2"/>
    <w:rsid w:val="00256B51"/>
    <w:rsid w:val="00260B1F"/>
    <w:rsid w:val="00260E2D"/>
    <w:rsid w:val="0026431A"/>
    <w:rsid w:val="00265DBD"/>
    <w:rsid w:val="00271FB1"/>
    <w:rsid w:val="00273B71"/>
    <w:rsid w:val="00276BFB"/>
    <w:rsid w:val="002828A6"/>
    <w:rsid w:val="00283F7D"/>
    <w:rsid w:val="0028458C"/>
    <w:rsid w:val="00285E72"/>
    <w:rsid w:val="002867BE"/>
    <w:rsid w:val="002900D1"/>
    <w:rsid w:val="00290DE1"/>
    <w:rsid w:val="002953B4"/>
    <w:rsid w:val="00295867"/>
    <w:rsid w:val="002969B7"/>
    <w:rsid w:val="00297542"/>
    <w:rsid w:val="002A135B"/>
    <w:rsid w:val="002A2A04"/>
    <w:rsid w:val="002A32B7"/>
    <w:rsid w:val="002A4DC1"/>
    <w:rsid w:val="002A6411"/>
    <w:rsid w:val="002B04E5"/>
    <w:rsid w:val="002B055F"/>
    <w:rsid w:val="002B67DE"/>
    <w:rsid w:val="002B778A"/>
    <w:rsid w:val="002C0C18"/>
    <w:rsid w:val="002C1844"/>
    <w:rsid w:val="002C3FDC"/>
    <w:rsid w:val="002C49F5"/>
    <w:rsid w:val="002C597A"/>
    <w:rsid w:val="002C5D8F"/>
    <w:rsid w:val="002C5E87"/>
    <w:rsid w:val="002D7E3E"/>
    <w:rsid w:val="002E453B"/>
    <w:rsid w:val="002E52BB"/>
    <w:rsid w:val="002E5B0D"/>
    <w:rsid w:val="002E6887"/>
    <w:rsid w:val="002E75BE"/>
    <w:rsid w:val="002F16A0"/>
    <w:rsid w:val="002F2474"/>
    <w:rsid w:val="002F49E8"/>
    <w:rsid w:val="002F52B3"/>
    <w:rsid w:val="00305FCD"/>
    <w:rsid w:val="00314C3D"/>
    <w:rsid w:val="003179BE"/>
    <w:rsid w:val="00321BCE"/>
    <w:rsid w:val="00321FE5"/>
    <w:rsid w:val="003243A8"/>
    <w:rsid w:val="0032649F"/>
    <w:rsid w:val="003270D0"/>
    <w:rsid w:val="003326B1"/>
    <w:rsid w:val="003336D4"/>
    <w:rsid w:val="00341A18"/>
    <w:rsid w:val="00344895"/>
    <w:rsid w:val="00345320"/>
    <w:rsid w:val="003458E2"/>
    <w:rsid w:val="00345CC0"/>
    <w:rsid w:val="00354D46"/>
    <w:rsid w:val="00360864"/>
    <w:rsid w:val="00363503"/>
    <w:rsid w:val="003654E0"/>
    <w:rsid w:val="003657E2"/>
    <w:rsid w:val="00366D0F"/>
    <w:rsid w:val="00375A51"/>
    <w:rsid w:val="00383CDC"/>
    <w:rsid w:val="00385553"/>
    <w:rsid w:val="00386CD6"/>
    <w:rsid w:val="0038746F"/>
    <w:rsid w:val="00387FC9"/>
    <w:rsid w:val="00390C52"/>
    <w:rsid w:val="003919A6"/>
    <w:rsid w:val="00391CFD"/>
    <w:rsid w:val="003940D3"/>
    <w:rsid w:val="003955FD"/>
    <w:rsid w:val="003A1485"/>
    <w:rsid w:val="003A27BA"/>
    <w:rsid w:val="003A2865"/>
    <w:rsid w:val="003B1DA0"/>
    <w:rsid w:val="003B39B8"/>
    <w:rsid w:val="003B492B"/>
    <w:rsid w:val="003B6058"/>
    <w:rsid w:val="003B787A"/>
    <w:rsid w:val="003C5DF3"/>
    <w:rsid w:val="003C6D78"/>
    <w:rsid w:val="003D0618"/>
    <w:rsid w:val="003E0693"/>
    <w:rsid w:val="003E4CAB"/>
    <w:rsid w:val="003E656F"/>
    <w:rsid w:val="003F5962"/>
    <w:rsid w:val="003F5EA0"/>
    <w:rsid w:val="003F6135"/>
    <w:rsid w:val="003F708E"/>
    <w:rsid w:val="00400404"/>
    <w:rsid w:val="00400A4B"/>
    <w:rsid w:val="00400A8B"/>
    <w:rsid w:val="00401E89"/>
    <w:rsid w:val="0040285D"/>
    <w:rsid w:val="00404B27"/>
    <w:rsid w:val="00407100"/>
    <w:rsid w:val="004127DF"/>
    <w:rsid w:val="00416B7A"/>
    <w:rsid w:val="00424076"/>
    <w:rsid w:val="0042455A"/>
    <w:rsid w:val="00424E36"/>
    <w:rsid w:val="004261D2"/>
    <w:rsid w:val="00426917"/>
    <w:rsid w:val="00427EBA"/>
    <w:rsid w:val="004301B4"/>
    <w:rsid w:val="00434F14"/>
    <w:rsid w:val="00437112"/>
    <w:rsid w:val="004413F2"/>
    <w:rsid w:val="0044177C"/>
    <w:rsid w:val="00443CDC"/>
    <w:rsid w:val="00443D4F"/>
    <w:rsid w:val="00444A59"/>
    <w:rsid w:val="00445CF8"/>
    <w:rsid w:val="00447986"/>
    <w:rsid w:val="0045244E"/>
    <w:rsid w:val="004535C0"/>
    <w:rsid w:val="004547D9"/>
    <w:rsid w:val="00462CCA"/>
    <w:rsid w:val="00466559"/>
    <w:rsid w:val="00475313"/>
    <w:rsid w:val="0048024A"/>
    <w:rsid w:val="00483886"/>
    <w:rsid w:val="0048447E"/>
    <w:rsid w:val="004855A5"/>
    <w:rsid w:val="004873BE"/>
    <w:rsid w:val="00494F08"/>
    <w:rsid w:val="0049540F"/>
    <w:rsid w:val="004B054F"/>
    <w:rsid w:val="004B09D8"/>
    <w:rsid w:val="004B1E7D"/>
    <w:rsid w:val="004B47B9"/>
    <w:rsid w:val="004B6272"/>
    <w:rsid w:val="004C1DD3"/>
    <w:rsid w:val="004D0132"/>
    <w:rsid w:val="004D0873"/>
    <w:rsid w:val="004D08C7"/>
    <w:rsid w:val="004D30D3"/>
    <w:rsid w:val="004D33AD"/>
    <w:rsid w:val="004D5AAA"/>
    <w:rsid w:val="004D5FCC"/>
    <w:rsid w:val="004E20E5"/>
    <w:rsid w:val="004E4AEF"/>
    <w:rsid w:val="004E6726"/>
    <w:rsid w:val="004E7F20"/>
    <w:rsid w:val="004F00D1"/>
    <w:rsid w:val="004F19F9"/>
    <w:rsid w:val="004F28DB"/>
    <w:rsid w:val="004F64C2"/>
    <w:rsid w:val="004F7C7F"/>
    <w:rsid w:val="005016BF"/>
    <w:rsid w:val="00501D73"/>
    <w:rsid w:val="0050354E"/>
    <w:rsid w:val="00511904"/>
    <w:rsid w:val="005148C4"/>
    <w:rsid w:val="00515F08"/>
    <w:rsid w:val="00516DBD"/>
    <w:rsid w:val="00522276"/>
    <w:rsid w:val="005236B7"/>
    <w:rsid w:val="0052684F"/>
    <w:rsid w:val="00527410"/>
    <w:rsid w:val="00536951"/>
    <w:rsid w:val="00537E60"/>
    <w:rsid w:val="00542DE0"/>
    <w:rsid w:val="005433A4"/>
    <w:rsid w:val="005435AC"/>
    <w:rsid w:val="00544C13"/>
    <w:rsid w:val="00550CAD"/>
    <w:rsid w:val="005514AA"/>
    <w:rsid w:val="00551DE9"/>
    <w:rsid w:val="0055362F"/>
    <w:rsid w:val="00564B0A"/>
    <w:rsid w:val="0057138A"/>
    <w:rsid w:val="0057286A"/>
    <w:rsid w:val="00574ACA"/>
    <w:rsid w:val="00577889"/>
    <w:rsid w:val="005803FF"/>
    <w:rsid w:val="00581DC9"/>
    <w:rsid w:val="0058253F"/>
    <w:rsid w:val="00584A66"/>
    <w:rsid w:val="0058506E"/>
    <w:rsid w:val="00586176"/>
    <w:rsid w:val="00586BD4"/>
    <w:rsid w:val="00591891"/>
    <w:rsid w:val="005A0364"/>
    <w:rsid w:val="005A1446"/>
    <w:rsid w:val="005A66D0"/>
    <w:rsid w:val="005C3FF7"/>
    <w:rsid w:val="005C4A3F"/>
    <w:rsid w:val="005C6523"/>
    <w:rsid w:val="005C72AA"/>
    <w:rsid w:val="005C7AB4"/>
    <w:rsid w:val="005D307F"/>
    <w:rsid w:val="005D31E3"/>
    <w:rsid w:val="005D446D"/>
    <w:rsid w:val="005D4CFE"/>
    <w:rsid w:val="005D7EF6"/>
    <w:rsid w:val="005E247D"/>
    <w:rsid w:val="005E2DC6"/>
    <w:rsid w:val="005E341E"/>
    <w:rsid w:val="005E3474"/>
    <w:rsid w:val="005E5267"/>
    <w:rsid w:val="005E71B5"/>
    <w:rsid w:val="005F0DBD"/>
    <w:rsid w:val="005F37C4"/>
    <w:rsid w:val="005F42CA"/>
    <w:rsid w:val="005F5286"/>
    <w:rsid w:val="005F68CA"/>
    <w:rsid w:val="005F7BE1"/>
    <w:rsid w:val="00620AE3"/>
    <w:rsid w:val="00621B46"/>
    <w:rsid w:val="00621C58"/>
    <w:rsid w:val="006257D4"/>
    <w:rsid w:val="006278ED"/>
    <w:rsid w:val="006303FD"/>
    <w:rsid w:val="00630A1D"/>
    <w:rsid w:val="00634CBC"/>
    <w:rsid w:val="0064283C"/>
    <w:rsid w:val="00644F27"/>
    <w:rsid w:val="00647225"/>
    <w:rsid w:val="00650D46"/>
    <w:rsid w:val="00653E2E"/>
    <w:rsid w:val="00655A15"/>
    <w:rsid w:val="0065735F"/>
    <w:rsid w:val="0067198D"/>
    <w:rsid w:val="00671D45"/>
    <w:rsid w:val="006761A2"/>
    <w:rsid w:val="00676DEB"/>
    <w:rsid w:val="00683E81"/>
    <w:rsid w:val="00686C58"/>
    <w:rsid w:val="00687D4F"/>
    <w:rsid w:val="00690A47"/>
    <w:rsid w:val="00692DA4"/>
    <w:rsid w:val="0069443D"/>
    <w:rsid w:val="00695D77"/>
    <w:rsid w:val="006A31A5"/>
    <w:rsid w:val="006B1701"/>
    <w:rsid w:val="006B18B1"/>
    <w:rsid w:val="006B414B"/>
    <w:rsid w:val="006C0024"/>
    <w:rsid w:val="006C0501"/>
    <w:rsid w:val="006C092F"/>
    <w:rsid w:val="006C26E3"/>
    <w:rsid w:val="006C5296"/>
    <w:rsid w:val="006C7BEE"/>
    <w:rsid w:val="006C7C9E"/>
    <w:rsid w:val="006D1C43"/>
    <w:rsid w:val="006D4A7C"/>
    <w:rsid w:val="006D7270"/>
    <w:rsid w:val="006E0D66"/>
    <w:rsid w:val="006E1BAC"/>
    <w:rsid w:val="006E3D64"/>
    <w:rsid w:val="006E7AD7"/>
    <w:rsid w:val="006F029E"/>
    <w:rsid w:val="006F2C73"/>
    <w:rsid w:val="006F4079"/>
    <w:rsid w:val="006F6D7E"/>
    <w:rsid w:val="006F7270"/>
    <w:rsid w:val="00701A8F"/>
    <w:rsid w:val="00704F61"/>
    <w:rsid w:val="007106F3"/>
    <w:rsid w:val="00713377"/>
    <w:rsid w:val="00713CF6"/>
    <w:rsid w:val="007177B2"/>
    <w:rsid w:val="00721656"/>
    <w:rsid w:val="00722E15"/>
    <w:rsid w:val="00731D4B"/>
    <w:rsid w:val="007322DC"/>
    <w:rsid w:val="00733C4C"/>
    <w:rsid w:val="0073702C"/>
    <w:rsid w:val="007402A9"/>
    <w:rsid w:val="00741053"/>
    <w:rsid w:val="00746A06"/>
    <w:rsid w:val="00747D77"/>
    <w:rsid w:val="00751422"/>
    <w:rsid w:val="0075209B"/>
    <w:rsid w:val="007527D6"/>
    <w:rsid w:val="00754DF0"/>
    <w:rsid w:val="0075711D"/>
    <w:rsid w:val="00763A49"/>
    <w:rsid w:val="007657EB"/>
    <w:rsid w:val="00765852"/>
    <w:rsid w:val="00773D9A"/>
    <w:rsid w:val="00774241"/>
    <w:rsid w:val="00781EDC"/>
    <w:rsid w:val="00783DCA"/>
    <w:rsid w:val="00784F12"/>
    <w:rsid w:val="00786CCA"/>
    <w:rsid w:val="00786D58"/>
    <w:rsid w:val="007902AA"/>
    <w:rsid w:val="00794093"/>
    <w:rsid w:val="00797A86"/>
    <w:rsid w:val="007A2A76"/>
    <w:rsid w:val="007D0D72"/>
    <w:rsid w:val="007D1628"/>
    <w:rsid w:val="007D3C8C"/>
    <w:rsid w:val="007D7D4C"/>
    <w:rsid w:val="007E48B3"/>
    <w:rsid w:val="007E4CB8"/>
    <w:rsid w:val="007F5CFA"/>
    <w:rsid w:val="0081202A"/>
    <w:rsid w:val="00816AD1"/>
    <w:rsid w:val="00822341"/>
    <w:rsid w:val="008243AC"/>
    <w:rsid w:val="00825E1A"/>
    <w:rsid w:val="00826F1B"/>
    <w:rsid w:val="00832265"/>
    <w:rsid w:val="0084271C"/>
    <w:rsid w:val="00844905"/>
    <w:rsid w:val="00845B3E"/>
    <w:rsid w:val="008462A9"/>
    <w:rsid w:val="00850A87"/>
    <w:rsid w:val="008535D6"/>
    <w:rsid w:val="00862793"/>
    <w:rsid w:val="00865269"/>
    <w:rsid w:val="008662FF"/>
    <w:rsid w:val="008674A6"/>
    <w:rsid w:val="00867C9F"/>
    <w:rsid w:val="00873F67"/>
    <w:rsid w:val="00877227"/>
    <w:rsid w:val="00882BE1"/>
    <w:rsid w:val="00892B95"/>
    <w:rsid w:val="008931B2"/>
    <w:rsid w:val="00896AB5"/>
    <w:rsid w:val="00897D28"/>
    <w:rsid w:val="008A29DD"/>
    <w:rsid w:val="008A3840"/>
    <w:rsid w:val="008B5E54"/>
    <w:rsid w:val="008C0BEC"/>
    <w:rsid w:val="008C6DC1"/>
    <w:rsid w:val="008C7CE7"/>
    <w:rsid w:val="008D0927"/>
    <w:rsid w:val="008D1EB3"/>
    <w:rsid w:val="008D28FE"/>
    <w:rsid w:val="008D32F3"/>
    <w:rsid w:val="008D3F0E"/>
    <w:rsid w:val="008D425A"/>
    <w:rsid w:val="008D46B5"/>
    <w:rsid w:val="008E0BD3"/>
    <w:rsid w:val="008E15AF"/>
    <w:rsid w:val="008E2DBC"/>
    <w:rsid w:val="008E46D7"/>
    <w:rsid w:val="008E6CD0"/>
    <w:rsid w:val="008F4FB5"/>
    <w:rsid w:val="008F5337"/>
    <w:rsid w:val="008F73CB"/>
    <w:rsid w:val="0091008A"/>
    <w:rsid w:val="00910D8F"/>
    <w:rsid w:val="009112FA"/>
    <w:rsid w:val="00911DEF"/>
    <w:rsid w:val="00916C64"/>
    <w:rsid w:val="00917A30"/>
    <w:rsid w:val="00917B33"/>
    <w:rsid w:val="00925984"/>
    <w:rsid w:val="00925AAB"/>
    <w:rsid w:val="00927344"/>
    <w:rsid w:val="00933B71"/>
    <w:rsid w:val="00935845"/>
    <w:rsid w:val="0094141E"/>
    <w:rsid w:val="0094354C"/>
    <w:rsid w:val="00945BE8"/>
    <w:rsid w:val="00947C98"/>
    <w:rsid w:val="00962012"/>
    <w:rsid w:val="00964331"/>
    <w:rsid w:val="00967D35"/>
    <w:rsid w:val="00973BCB"/>
    <w:rsid w:val="009801E2"/>
    <w:rsid w:val="009858BA"/>
    <w:rsid w:val="009872C0"/>
    <w:rsid w:val="00987711"/>
    <w:rsid w:val="0099039E"/>
    <w:rsid w:val="00995063"/>
    <w:rsid w:val="00996BB3"/>
    <w:rsid w:val="00997F02"/>
    <w:rsid w:val="009A41D1"/>
    <w:rsid w:val="009A69E8"/>
    <w:rsid w:val="009B1247"/>
    <w:rsid w:val="009C111E"/>
    <w:rsid w:val="009C39C2"/>
    <w:rsid w:val="009C4624"/>
    <w:rsid w:val="009C4A8A"/>
    <w:rsid w:val="009D0950"/>
    <w:rsid w:val="009D1B1C"/>
    <w:rsid w:val="009D5D38"/>
    <w:rsid w:val="009E0273"/>
    <w:rsid w:val="009E1BFC"/>
    <w:rsid w:val="009E4107"/>
    <w:rsid w:val="009F44DE"/>
    <w:rsid w:val="009F4C5C"/>
    <w:rsid w:val="009F5CF9"/>
    <w:rsid w:val="00A007A5"/>
    <w:rsid w:val="00A06AFB"/>
    <w:rsid w:val="00A07203"/>
    <w:rsid w:val="00A1114D"/>
    <w:rsid w:val="00A13444"/>
    <w:rsid w:val="00A15CAE"/>
    <w:rsid w:val="00A22209"/>
    <w:rsid w:val="00A250D9"/>
    <w:rsid w:val="00A3223E"/>
    <w:rsid w:val="00A328E5"/>
    <w:rsid w:val="00A32CB9"/>
    <w:rsid w:val="00A3607E"/>
    <w:rsid w:val="00A367F2"/>
    <w:rsid w:val="00A37740"/>
    <w:rsid w:val="00A4086C"/>
    <w:rsid w:val="00A410EE"/>
    <w:rsid w:val="00A4413C"/>
    <w:rsid w:val="00A4521B"/>
    <w:rsid w:val="00A50B78"/>
    <w:rsid w:val="00A52079"/>
    <w:rsid w:val="00A53E49"/>
    <w:rsid w:val="00A56CE0"/>
    <w:rsid w:val="00A61AE8"/>
    <w:rsid w:val="00A62CF0"/>
    <w:rsid w:val="00A635DB"/>
    <w:rsid w:val="00A644EE"/>
    <w:rsid w:val="00A6790F"/>
    <w:rsid w:val="00A711C8"/>
    <w:rsid w:val="00A7169B"/>
    <w:rsid w:val="00A77EE6"/>
    <w:rsid w:val="00A85934"/>
    <w:rsid w:val="00A94A60"/>
    <w:rsid w:val="00AB2414"/>
    <w:rsid w:val="00AB35B9"/>
    <w:rsid w:val="00AB5D3D"/>
    <w:rsid w:val="00AB7C97"/>
    <w:rsid w:val="00AB7D46"/>
    <w:rsid w:val="00AB7DCB"/>
    <w:rsid w:val="00AC07DA"/>
    <w:rsid w:val="00AC1FB5"/>
    <w:rsid w:val="00AC32A7"/>
    <w:rsid w:val="00AD3372"/>
    <w:rsid w:val="00AE001D"/>
    <w:rsid w:val="00AE2189"/>
    <w:rsid w:val="00AE2A8B"/>
    <w:rsid w:val="00AE2F1B"/>
    <w:rsid w:val="00AE7F01"/>
    <w:rsid w:val="00AF4908"/>
    <w:rsid w:val="00AF5883"/>
    <w:rsid w:val="00AF61A2"/>
    <w:rsid w:val="00B01832"/>
    <w:rsid w:val="00B020D1"/>
    <w:rsid w:val="00B02ABE"/>
    <w:rsid w:val="00B04490"/>
    <w:rsid w:val="00B049A6"/>
    <w:rsid w:val="00B06001"/>
    <w:rsid w:val="00B10625"/>
    <w:rsid w:val="00B116ED"/>
    <w:rsid w:val="00B11E6D"/>
    <w:rsid w:val="00B12909"/>
    <w:rsid w:val="00B12C20"/>
    <w:rsid w:val="00B132CE"/>
    <w:rsid w:val="00B15F45"/>
    <w:rsid w:val="00B1736B"/>
    <w:rsid w:val="00B17CC0"/>
    <w:rsid w:val="00B2309D"/>
    <w:rsid w:val="00B26DC7"/>
    <w:rsid w:val="00B3252F"/>
    <w:rsid w:val="00B33D8A"/>
    <w:rsid w:val="00B34191"/>
    <w:rsid w:val="00B34EE5"/>
    <w:rsid w:val="00B42CBD"/>
    <w:rsid w:val="00B44462"/>
    <w:rsid w:val="00B44760"/>
    <w:rsid w:val="00B4534A"/>
    <w:rsid w:val="00B458F9"/>
    <w:rsid w:val="00B460C4"/>
    <w:rsid w:val="00B47B12"/>
    <w:rsid w:val="00B50581"/>
    <w:rsid w:val="00B57B0C"/>
    <w:rsid w:val="00B62041"/>
    <w:rsid w:val="00B62EDA"/>
    <w:rsid w:val="00B6367D"/>
    <w:rsid w:val="00B66095"/>
    <w:rsid w:val="00B746E7"/>
    <w:rsid w:val="00B77E4E"/>
    <w:rsid w:val="00B84820"/>
    <w:rsid w:val="00B85093"/>
    <w:rsid w:val="00B9392B"/>
    <w:rsid w:val="00B96A38"/>
    <w:rsid w:val="00BA0734"/>
    <w:rsid w:val="00BA3B88"/>
    <w:rsid w:val="00BA7DE8"/>
    <w:rsid w:val="00BB230F"/>
    <w:rsid w:val="00BC0C25"/>
    <w:rsid w:val="00BC0E2E"/>
    <w:rsid w:val="00BC4DA1"/>
    <w:rsid w:val="00BC77AE"/>
    <w:rsid w:val="00BD3470"/>
    <w:rsid w:val="00BD396F"/>
    <w:rsid w:val="00BD40A9"/>
    <w:rsid w:val="00BD4C79"/>
    <w:rsid w:val="00BD5B83"/>
    <w:rsid w:val="00BD7285"/>
    <w:rsid w:val="00BE0713"/>
    <w:rsid w:val="00BE1270"/>
    <w:rsid w:val="00BE1CAD"/>
    <w:rsid w:val="00BE3CF1"/>
    <w:rsid w:val="00BE4EFB"/>
    <w:rsid w:val="00BF0107"/>
    <w:rsid w:val="00BF2660"/>
    <w:rsid w:val="00BF4489"/>
    <w:rsid w:val="00C03095"/>
    <w:rsid w:val="00C03300"/>
    <w:rsid w:val="00C0430E"/>
    <w:rsid w:val="00C0463C"/>
    <w:rsid w:val="00C127B2"/>
    <w:rsid w:val="00C21EA6"/>
    <w:rsid w:val="00C23070"/>
    <w:rsid w:val="00C23C55"/>
    <w:rsid w:val="00C24A0E"/>
    <w:rsid w:val="00C25D54"/>
    <w:rsid w:val="00C271D0"/>
    <w:rsid w:val="00C31D51"/>
    <w:rsid w:val="00C3547A"/>
    <w:rsid w:val="00C35734"/>
    <w:rsid w:val="00C44216"/>
    <w:rsid w:val="00C45011"/>
    <w:rsid w:val="00C4608F"/>
    <w:rsid w:val="00C53B09"/>
    <w:rsid w:val="00C5539C"/>
    <w:rsid w:val="00C55EFE"/>
    <w:rsid w:val="00C56962"/>
    <w:rsid w:val="00C60130"/>
    <w:rsid w:val="00C60BD9"/>
    <w:rsid w:val="00C6197C"/>
    <w:rsid w:val="00C646B8"/>
    <w:rsid w:val="00C66618"/>
    <w:rsid w:val="00C728ED"/>
    <w:rsid w:val="00C72987"/>
    <w:rsid w:val="00C72A12"/>
    <w:rsid w:val="00C731C3"/>
    <w:rsid w:val="00C75E6D"/>
    <w:rsid w:val="00C77FD3"/>
    <w:rsid w:val="00C80442"/>
    <w:rsid w:val="00C807B0"/>
    <w:rsid w:val="00C82355"/>
    <w:rsid w:val="00C82654"/>
    <w:rsid w:val="00C92031"/>
    <w:rsid w:val="00C92310"/>
    <w:rsid w:val="00C9438E"/>
    <w:rsid w:val="00C96D4D"/>
    <w:rsid w:val="00CA3FD5"/>
    <w:rsid w:val="00CA4ACC"/>
    <w:rsid w:val="00CB4D97"/>
    <w:rsid w:val="00CC1CE3"/>
    <w:rsid w:val="00CC3652"/>
    <w:rsid w:val="00CD09D0"/>
    <w:rsid w:val="00CD15C5"/>
    <w:rsid w:val="00CD2C51"/>
    <w:rsid w:val="00CD52BC"/>
    <w:rsid w:val="00CE0650"/>
    <w:rsid w:val="00CE4FDD"/>
    <w:rsid w:val="00CE57C6"/>
    <w:rsid w:val="00CE6BC4"/>
    <w:rsid w:val="00CE7E6D"/>
    <w:rsid w:val="00D01532"/>
    <w:rsid w:val="00D03141"/>
    <w:rsid w:val="00D036C5"/>
    <w:rsid w:val="00D04234"/>
    <w:rsid w:val="00D04923"/>
    <w:rsid w:val="00D1279E"/>
    <w:rsid w:val="00D209F4"/>
    <w:rsid w:val="00D221FD"/>
    <w:rsid w:val="00D23233"/>
    <w:rsid w:val="00D236AD"/>
    <w:rsid w:val="00D24773"/>
    <w:rsid w:val="00D261D9"/>
    <w:rsid w:val="00D26511"/>
    <w:rsid w:val="00D3258B"/>
    <w:rsid w:val="00D359D0"/>
    <w:rsid w:val="00D37075"/>
    <w:rsid w:val="00D40A4E"/>
    <w:rsid w:val="00D42068"/>
    <w:rsid w:val="00D60F74"/>
    <w:rsid w:val="00D61123"/>
    <w:rsid w:val="00D63BE3"/>
    <w:rsid w:val="00D715C2"/>
    <w:rsid w:val="00D746FD"/>
    <w:rsid w:val="00D7752B"/>
    <w:rsid w:val="00D92D0C"/>
    <w:rsid w:val="00D955E5"/>
    <w:rsid w:val="00D96ED4"/>
    <w:rsid w:val="00D97BCD"/>
    <w:rsid w:val="00DA4932"/>
    <w:rsid w:val="00DA5B89"/>
    <w:rsid w:val="00DB30DA"/>
    <w:rsid w:val="00DB3FED"/>
    <w:rsid w:val="00DB4101"/>
    <w:rsid w:val="00DB4668"/>
    <w:rsid w:val="00DB6C4C"/>
    <w:rsid w:val="00DB7DE2"/>
    <w:rsid w:val="00DC2A22"/>
    <w:rsid w:val="00DC32ED"/>
    <w:rsid w:val="00DC57EA"/>
    <w:rsid w:val="00DC5C6F"/>
    <w:rsid w:val="00DC6534"/>
    <w:rsid w:val="00DC7301"/>
    <w:rsid w:val="00DD00A2"/>
    <w:rsid w:val="00DD1EEE"/>
    <w:rsid w:val="00DD565A"/>
    <w:rsid w:val="00DE03DF"/>
    <w:rsid w:val="00DE38AF"/>
    <w:rsid w:val="00DE58B5"/>
    <w:rsid w:val="00DF102B"/>
    <w:rsid w:val="00DF3C59"/>
    <w:rsid w:val="00E02121"/>
    <w:rsid w:val="00E0379E"/>
    <w:rsid w:val="00E05E7E"/>
    <w:rsid w:val="00E11E3D"/>
    <w:rsid w:val="00E17A9B"/>
    <w:rsid w:val="00E24821"/>
    <w:rsid w:val="00E27FB5"/>
    <w:rsid w:val="00E31DEF"/>
    <w:rsid w:val="00E3230C"/>
    <w:rsid w:val="00E3264D"/>
    <w:rsid w:val="00E37F72"/>
    <w:rsid w:val="00E4115F"/>
    <w:rsid w:val="00E45AA5"/>
    <w:rsid w:val="00E51E14"/>
    <w:rsid w:val="00E567C2"/>
    <w:rsid w:val="00E60BFC"/>
    <w:rsid w:val="00E60FE8"/>
    <w:rsid w:val="00E64B3C"/>
    <w:rsid w:val="00E6600C"/>
    <w:rsid w:val="00E71EA7"/>
    <w:rsid w:val="00E76C0C"/>
    <w:rsid w:val="00E81036"/>
    <w:rsid w:val="00E81780"/>
    <w:rsid w:val="00E87DFB"/>
    <w:rsid w:val="00EA1CAC"/>
    <w:rsid w:val="00EA545B"/>
    <w:rsid w:val="00EB1804"/>
    <w:rsid w:val="00EB1869"/>
    <w:rsid w:val="00EC1869"/>
    <w:rsid w:val="00EC64DA"/>
    <w:rsid w:val="00EC6E4D"/>
    <w:rsid w:val="00ED45BC"/>
    <w:rsid w:val="00ED4F62"/>
    <w:rsid w:val="00ED6B5C"/>
    <w:rsid w:val="00ED70C4"/>
    <w:rsid w:val="00EE3E7B"/>
    <w:rsid w:val="00EE3FD6"/>
    <w:rsid w:val="00EE4344"/>
    <w:rsid w:val="00EE447E"/>
    <w:rsid w:val="00EE6AC0"/>
    <w:rsid w:val="00EF3156"/>
    <w:rsid w:val="00EF4359"/>
    <w:rsid w:val="00F036D3"/>
    <w:rsid w:val="00F074BE"/>
    <w:rsid w:val="00F07572"/>
    <w:rsid w:val="00F1141D"/>
    <w:rsid w:val="00F114D4"/>
    <w:rsid w:val="00F1306E"/>
    <w:rsid w:val="00F14FA2"/>
    <w:rsid w:val="00F176CB"/>
    <w:rsid w:val="00F249AD"/>
    <w:rsid w:val="00F2680B"/>
    <w:rsid w:val="00F424E3"/>
    <w:rsid w:val="00F427C2"/>
    <w:rsid w:val="00F42F12"/>
    <w:rsid w:val="00F4530D"/>
    <w:rsid w:val="00F551A6"/>
    <w:rsid w:val="00F57954"/>
    <w:rsid w:val="00F57E59"/>
    <w:rsid w:val="00F64825"/>
    <w:rsid w:val="00F654E6"/>
    <w:rsid w:val="00F7370E"/>
    <w:rsid w:val="00F73B98"/>
    <w:rsid w:val="00F7504F"/>
    <w:rsid w:val="00F75714"/>
    <w:rsid w:val="00F82A99"/>
    <w:rsid w:val="00F8310B"/>
    <w:rsid w:val="00F85D7E"/>
    <w:rsid w:val="00F866CA"/>
    <w:rsid w:val="00F872EF"/>
    <w:rsid w:val="00F879C3"/>
    <w:rsid w:val="00F91092"/>
    <w:rsid w:val="00F911B1"/>
    <w:rsid w:val="00F94020"/>
    <w:rsid w:val="00F94314"/>
    <w:rsid w:val="00F96671"/>
    <w:rsid w:val="00FA352D"/>
    <w:rsid w:val="00FB2300"/>
    <w:rsid w:val="00FB35F5"/>
    <w:rsid w:val="00FB4F7C"/>
    <w:rsid w:val="00FB5418"/>
    <w:rsid w:val="00FB57B2"/>
    <w:rsid w:val="00FC0850"/>
    <w:rsid w:val="00FC1D93"/>
    <w:rsid w:val="00FC24F8"/>
    <w:rsid w:val="00FC2CA6"/>
    <w:rsid w:val="00FC7CF9"/>
    <w:rsid w:val="00FD1978"/>
    <w:rsid w:val="00FD3E2E"/>
    <w:rsid w:val="00FD71CA"/>
    <w:rsid w:val="00FE057D"/>
    <w:rsid w:val="00FF2DD0"/>
    <w:rsid w:val="00FF49EF"/>
    <w:rsid w:val="00FF7E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3CDC"/>
    <w:rPr>
      <w:rFonts w:ascii="Times New Roman" w:eastAsia="Times New Roman" w:hAnsi="Times New Roman" w:cs="Times New Roman"/>
      <w:lang w:val="vi"/>
    </w:rPr>
  </w:style>
  <w:style w:type="paragraph" w:styleId="Heading1">
    <w:name w:val="heading 1"/>
    <w:basedOn w:val="Normal"/>
    <w:uiPriority w:val="1"/>
    <w:qFormat/>
    <w:pPr>
      <w:spacing w:before="124"/>
      <w:ind w:left="1105" w:hanging="282"/>
      <w:jc w:val="both"/>
      <w:outlineLvl w:val="0"/>
    </w:pPr>
    <w:rPr>
      <w:b/>
      <w:bCs/>
      <w:sz w:val="28"/>
      <w:szCs w:val="28"/>
    </w:rPr>
  </w:style>
  <w:style w:type="paragraph" w:styleId="Heading2">
    <w:name w:val="heading 2"/>
    <w:basedOn w:val="Normal"/>
    <w:uiPriority w:val="1"/>
    <w:qFormat/>
    <w:pPr>
      <w:spacing w:before="84"/>
      <w:ind w:left="1316" w:hanging="493"/>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04" w:firstLine="719"/>
      <w:jc w:val="both"/>
    </w:pPr>
    <w:rPr>
      <w:sz w:val="28"/>
      <w:szCs w:val="28"/>
    </w:rPr>
  </w:style>
  <w:style w:type="paragraph" w:styleId="Title">
    <w:name w:val="Title"/>
    <w:basedOn w:val="Normal"/>
    <w:uiPriority w:val="1"/>
    <w:qFormat/>
    <w:pPr>
      <w:spacing w:before="87"/>
      <w:ind w:left="339" w:right="360"/>
      <w:jc w:val="center"/>
    </w:pPr>
    <w:rPr>
      <w:b/>
      <w:bCs/>
      <w:sz w:val="30"/>
      <w:szCs w:val="30"/>
    </w:rPr>
  </w:style>
  <w:style w:type="paragraph" w:styleId="ListParagraph">
    <w:name w:val="List Paragraph"/>
    <w:basedOn w:val="Normal"/>
    <w:uiPriority w:val="1"/>
    <w:qFormat/>
    <w:pPr>
      <w:spacing w:before="120"/>
      <w:ind w:left="104" w:firstLine="719"/>
      <w:jc w:val="both"/>
    </w:pPr>
  </w:style>
  <w:style w:type="paragraph" w:customStyle="1" w:styleId="TableParagraph">
    <w:name w:val="Table Paragraph"/>
    <w:basedOn w:val="Normal"/>
    <w:uiPriority w:val="1"/>
    <w:qFormat/>
    <w:pPr>
      <w:ind w:left="341" w:right="178"/>
      <w:jc w:val="center"/>
    </w:pPr>
  </w:style>
  <w:style w:type="table" w:styleId="TableGrid">
    <w:name w:val="Table Grid"/>
    <w:basedOn w:val="TableNormal"/>
    <w:uiPriority w:val="59"/>
    <w:rsid w:val="00850A87"/>
    <w:pPr>
      <w:widowControl/>
      <w:autoSpaceDE/>
      <w:autoSpaceDN/>
    </w:pPr>
    <w:rPr>
      <w:rFonts w:ascii="Times New Roman" w:eastAsia="Times New Roman" w:hAnsi="Times New Roman" w:cs="Times New Roman"/>
      <w:sz w:val="20"/>
      <w:szCs w:val="20"/>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next w:val="Normal"/>
    <w:autoRedefine/>
    <w:semiHidden/>
    <w:rsid w:val="00850A87"/>
    <w:pPr>
      <w:widowControl/>
      <w:autoSpaceDE/>
      <w:autoSpaceDN/>
      <w:spacing w:before="120" w:after="120" w:line="312" w:lineRule="auto"/>
    </w:pPr>
    <w:rPr>
      <w:sz w:val="28"/>
      <w:szCs w:val="28"/>
      <w:lang w:val="en-US"/>
    </w:rPr>
  </w:style>
  <w:style w:type="character" w:styleId="Strong">
    <w:name w:val="Strong"/>
    <w:basedOn w:val="DefaultParagraphFont"/>
    <w:uiPriority w:val="22"/>
    <w:qFormat/>
    <w:rsid w:val="00EF3156"/>
    <w:rPr>
      <w:b/>
      <w:bCs/>
    </w:rPr>
  </w:style>
  <w:style w:type="character" w:customStyle="1" w:styleId="BodyTextChar">
    <w:name w:val="Body Text Char"/>
    <w:basedOn w:val="DefaultParagraphFont"/>
    <w:link w:val="BodyText"/>
    <w:uiPriority w:val="1"/>
    <w:rsid w:val="00910D8F"/>
    <w:rPr>
      <w:rFonts w:ascii="Times New Roman" w:eastAsia="Times New Roman" w:hAnsi="Times New Roman" w:cs="Times New Roman"/>
      <w:sz w:val="28"/>
      <w:szCs w:val="28"/>
      <w:lang w:val="vi"/>
    </w:rPr>
  </w:style>
  <w:style w:type="paragraph" w:styleId="NormalWeb">
    <w:name w:val="Normal (Web)"/>
    <w:aliases w:val="Char Char Char,Char Char,Normal (Web) Char,Char Char1,Char Char5, Char Char Char,Char Char Char Char Char Char Char Char Char Char,Char Char Char Char Char Char Char Char Char Char Char,Обычный (веб)1,Обычный (веб) Знак,Обычный (веб) Знак1"/>
    <w:basedOn w:val="Normal"/>
    <w:link w:val="NormalWebChar1"/>
    <w:unhideWhenUsed/>
    <w:qFormat/>
    <w:rsid w:val="00910D8F"/>
    <w:pPr>
      <w:widowControl/>
      <w:autoSpaceDE/>
      <w:autoSpaceDN/>
      <w:spacing w:before="100" w:beforeAutospacing="1" w:after="100" w:afterAutospacing="1"/>
    </w:pPr>
    <w:rPr>
      <w:sz w:val="24"/>
      <w:szCs w:val="24"/>
      <w:lang w:val="en-US"/>
    </w:rPr>
  </w:style>
  <w:style w:type="character" w:customStyle="1" w:styleId="NormalWebChar1">
    <w:name w:val="Normal (Web) Char1"/>
    <w:aliases w:val="Char Char Char Char,Char Char Char1,Normal (Web) Char Char,Char Char1 Char,Char Char5 Char, Char Char Char Char,Char Char Char Char Char Char Char Char Char Char Char1,Char Char Char Char Char Char Char Char Char Char Char Char"/>
    <w:link w:val="NormalWeb"/>
    <w:locked/>
    <w:rsid w:val="00910D8F"/>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9B1247"/>
    <w:pPr>
      <w:widowControl/>
      <w:autoSpaceDE/>
      <w:autoSpaceDN/>
    </w:pPr>
    <w:rPr>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9B1247"/>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CharChar1CharCharCharChar1CharCharCharCharCharCharCharChar"/>
    <w:uiPriority w:val="99"/>
    <w:qFormat/>
    <w:rsid w:val="009B1247"/>
    <w:rPr>
      <w:rFonts w:cs="Times New Roman"/>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9B1247"/>
    <w:pPr>
      <w:widowControl/>
      <w:autoSpaceDE/>
      <w:autoSpaceDN/>
      <w:spacing w:after="160" w:line="240" w:lineRule="exact"/>
    </w:pPr>
    <w:rPr>
      <w:rFonts w:asciiTheme="minorHAnsi" w:eastAsiaTheme="minorHAnsi" w:hAnsiTheme="minorHAnsi"/>
      <w:vertAlign w:val="superscript"/>
      <w:lang w:val="en-US"/>
    </w:rPr>
  </w:style>
  <w:style w:type="paragraph" w:customStyle="1" w:styleId="Char">
    <w:name w:val="Char"/>
    <w:basedOn w:val="Normal"/>
    <w:next w:val="Normal"/>
    <w:autoRedefine/>
    <w:semiHidden/>
    <w:rsid w:val="00586176"/>
    <w:pPr>
      <w:widowControl/>
      <w:autoSpaceDE/>
      <w:autoSpaceDN/>
      <w:spacing w:before="120" w:after="120" w:line="312" w:lineRule="auto"/>
    </w:pPr>
    <w:rPr>
      <w:sz w:val="28"/>
      <w:szCs w:val="28"/>
      <w:lang w:val="en-US"/>
    </w:rPr>
  </w:style>
  <w:style w:type="paragraph" w:styleId="BodyTextIndent3">
    <w:name w:val="Body Text Indent 3"/>
    <w:basedOn w:val="Normal"/>
    <w:link w:val="BodyTextIndent3Char"/>
    <w:rsid w:val="009C4624"/>
    <w:pPr>
      <w:widowControl/>
      <w:autoSpaceDE/>
      <w:autoSpaceDN/>
      <w:spacing w:after="120"/>
      <w:ind w:left="283"/>
    </w:pPr>
    <w:rPr>
      <w:sz w:val="16"/>
      <w:szCs w:val="16"/>
      <w:lang w:val="en-US"/>
    </w:rPr>
  </w:style>
  <w:style w:type="character" w:customStyle="1" w:styleId="BodyTextIndent3Char">
    <w:name w:val="Body Text Indent 3 Char"/>
    <w:basedOn w:val="DefaultParagraphFont"/>
    <w:link w:val="BodyTextIndent3"/>
    <w:rsid w:val="009C4624"/>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unhideWhenUsed/>
    <w:rsid w:val="00B9392B"/>
    <w:pPr>
      <w:spacing w:after="120" w:line="480" w:lineRule="auto"/>
      <w:ind w:left="283"/>
    </w:pPr>
  </w:style>
  <w:style w:type="character" w:customStyle="1" w:styleId="BodyTextIndent2Char">
    <w:name w:val="Body Text Indent 2 Char"/>
    <w:basedOn w:val="DefaultParagraphFont"/>
    <w:link w:val="BodyTextIndent2"/>
    <w:uiPriority w:val="99"/>
    <w:rsid w:val="00B9392B"/>
    <w:rPr>
      <w:rFonts w:ascii="Times New Roman" w:eastAsia="Times New Roman" w:hAnsi="Times New Roman" w:cs="Times New Roman"/>
      <w:lang w:val="vi"/>
    </w:rPr>
  </w:style>
  <w:style w:type="paragraph" w:styleId="Header">
    <w:name w:val="header"/>
    <w:basedOn w:val="Normal"/>
    <w:link w:val="HeaderChar"/>
    <w:uiPriority w:val="99"/>
    <w:unhideWhenUsed/>
    <w:rsid w:val="00A61AE8"/>
    <w:pPr>
      <w:tabs>
        <w:tab w:val="center" w:pos="4513"/>
        <w:tab w:val="right" w:pos="9026"/>
      </w:tabs>
    </w:pPr>
  </w:style>
  <w:style w:type="character" w:customStyle="1" w:styleId="HeaderChar">
    <w:name w:val="Header Char"/>
    <w:basedOn w:val="DefaultParagraphFont"/>
    <w:link w:val="Header"/>
    <w:uiPriority w:val="99"/>
    <w:rsid w:val="00A61AE8"/>
    <w:rPr>
      <w:rFonts w:ascii="Times New Roman" w:eastAsia="Times New Roman" w:hAnsi="Times New Roman" w:cs="Times New Roman"/>
      <w:lang w:val="vi"/>
    </w:rPr>
  </w:style>
  <w:style w:type="paragraph" w:styleId="Footer">
    <w:name w:val="footer"/>
    <w:basedOn w:val="Normal"/>
    <w:link w:val="FooterChar"/>
    <w:uiPriority w:val="99"/>
    <w:unhideWhenUsed/>
    <w:rsid w:val="00A61AE8"/>
    <w:pPr>
      <w:tabs>
        <w:tab w:val="center" w:pos="4513"/>
        <w:tab w:val="right" w:pos="9026"/>
      </w:tabs>
    </w:pPr>
  </w:style>
  <w:style w:type="character" w:customStyle="1" w:styleId="FooterChar">
    <w:name w:val="Footer Char"/>
    <w:basedOn w:val="DefaultParagraphFont"/>
    <w:link w:val="Footer"/>
    <w:uiPriority w:val="99"/>
    <w:rsid w:val="00A61AE8"/>
    <w:rPr>
      <w:rFonts w:ascii="Times New Roman" w:eastAsia="Times New Roman" w:hAnsi="Times New Roman" w:cs="Times New Roman"/>
      <w:lang w:val="vi"/>
    </w:rPr>
  </w:style>
  <w:style w:type="character" w:styleId="Emphasis">
    <w:name w:val="Emphasis"/>
    <w:basedOn w:val="DefaultParagraphFont"/>
    <w:uiPriority w:val="20"/>
    <w:qFormat/>
    <w:rsid w:val="00260E2D"/>
    <w:rPr>
      <w:i/>
      <w:iCs/>
    </w:rPr>
  </w:style>
  <w:style w:type="paragraph" w:customStyle="1" w:styleId="Char0">
    <w:name w:val="Char"/>
    <w:basedOn w:val="Normal"/>
    <w:next w:val="Normal"/>
    <w:autoRedefine/>
    <w:semiHidden/>
    <w:rsid w:val="001B62D8"/>
    <w:pPr>
      <w:widowControl/>
      <w:autoSpaceDE/>
      <w:autoSpaceDN/>
      <w:spacing w:before="120" w:after="120" w:line="312" w:lineRule="auto"/>
    </w:pPr>
    <w:rPr>
      <w:sz w:val="28"/>
      <w:szCs w:val="28"/>
      <w:lang w:val="en-US"/>
    </w:rPr>
  </w:style>
  <w:style w:type="paragraph" w:customStyle="1" w:styleId="Style2">
    <w:name w:val="Style2"/>
    <w:basedOn w:val="Normal"/>
    <w:link w:val="Style2Char"/>
    <w:qFormat/>
    <w:rsid w:val="00927344"/>
    <w:pPr>
      <w:widowControl/>
      <w:autoSpaceDE/>
      <w:autoSpaceDN/>
      <w:spacing w:before="120"/>
      <w:jc w:val="both"/>
    </w:pPr>
    <w:rPr>
      <w:b/>
      <w:bCs/>
      <w:sz w:val="26"/>
      <w:szCs w:val="26"/>
      <w:lang w:val="en-US"/>
    </w:rPr>
  </w:style>
  <w:style w:type="character" w:customStyle="1" w:styleId="Style2Char">
    <w:name w:val="Style2 Char"/>
    <w:link w:val="Style2"/>
    <w:rsid w:val="00927344"/>
    <w:rPr>
      <w:rFonts w:ascii="Times New Roman" w:eastAsia="Times New Roman" w:hAnsi="Times New Roman" w:cs="Times New Roman"/>
      <w:b/>
      <w:bCs/>
      <w:sz w:val="26"/>
      <w:szCs w:val="26"/>
    </w:rPr>
  </w:style>
  <w:style w:type="paragraph" w:customStyle="1" w:styleId="Cutrc3">
    <w:name w:val="CÊu tróc3"/>
    <w:basedOn w:val="Normal"/>
    <w:autoRedefine/>
    <w:rsid w:val="000365F7"/>
    <w:pPr>
      <w:widowControl/>
      <w:tabs>
        <w:tab w:val="left" w:leader="dot" w:pos="9072"/>
      </w:tabs>
      <w:autoSpaceDE/>
      <w:autoSpaceDN/>
      <w:ind w:right="-28"/>
      <w:jc w:val="center"/>
    </w:pPr>
    <w:rPr>
      <w:b/>
      <w:bCs/>
      <w:color w:val="00B050"/>
      <w:sz w:val="26"/>
      <w:szCs w:val="26"/>
      <w:lang w:val="en-US"/>
    </w:rPr>
  </w:style>
  <w:style w:type="paragraph" w:styleId="BodyText2">
    <w:name w:val="Body Text 2"/>
    <w:basedOn w:val="Normal"/>
    <w:link w:val="BodyText2Char"/>
    <w:uiPriority w:val="99"/>
    <w:semiHidden/>
    <w:unhideWhenUsed/>
    <w:rsid w:val="00391CFD"/>
    <w:pPr>
      <w:spacing w:after="120" w:line="480" w:lineRule="auto"/>
    </w:pPr>
  </w:style>
  <w:style w:type="character" w:customStyle="1" w:styleId="BodyText2Char">
    <w:name w:val="Body Text 2 Char"/>
    <w:basedOn w:val="DefaultParagraphFont"/>
    <w:link w:val="BodyText2"/>
    <w:uiPriority w:val="99"/>
    <w:semiHidden/>
    <w:rsid w:val="00391CFD"/>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147BDC"/>
    <w:rPr>
      <w:rFonts w:ascii="Tahoma" w:hAnsi="Tahoma" w:cs="Tahoma"/>
      <w:sz w:val="16"/>
      <w:szCs w:val="16"/>
    </w:rPr>
  </w:style>
  <w:style w:type="character" w:customStyle="1" w:styleId="BalloonTextChar">
    <w:name w:val="Balloon Text Char"/>
    <w:basedOn w:val="DefaultParagraphFont"/>
    <w:link w:val="BalloonText"/>
    <w:uiPriority w:val="99"/>
    <w:semiHidden/>
    <w:rsid w:val="00147BDC"/>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3CDC"/>
    <w:rPr>
      <w:rFonts w:ascii="Times New Roman" w:eastAsia="Times New Roman" w:hAnsi="Times New Roman" w:cs="Times New Roman"/>
      <w:lang w:val="vi"/>
    </w:rPr>
  </w:style>
  <w:style w:type="paragraph" w:styleId="Heading1">
    <w:name w:val="heading 1"/>
    <w:basedOn w:val="Normal"/>
    <w:uiPriority w:val="1"/>
    <w:qFormat/>
    <w:pPr>
      <w:spacing w:before="124"/>
      <w:ind w:left="1105" w:hanging="282"/>
      <w:jc w:val="both"/>
      <w:outlineLvl w:val="0"/>
    </w:pPr>
    <w:rPr>
      <w:b/>
      <w:bCs/>
      <w:sz w:val="28"/>
      <w:szCs w:val="28"/>
    </w:rPr>
  </w:style>
  <w:style w:type="paragraph" w:styleId="Heading2">
    <w:name w:val="heading 2"/>
    <w:basedOn w:val="Normal"/>
    <w:uiPriority w:val="1"/>
    <w:qFormat/>
    <w:pPr>
      <w:spacing w:before="84"/>
      <w:ind w:left="1316" w:hanging="493"/>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04" w:firstLine="719"/>
      <w:jc w:val="both"/>
    </w:pPr>
    <w:rPr>
      <w:sz w:val="28"/>
      <w:szCs w:val="28"/>
    </w:rPr>
  </w:style>
  <w:style w:type="paragraph" w:styleId="Title">
    <w:name w:val="Title"/>
    <w:basedOn w:val="Normal"/>
    <w:uiPriority w:val="1"/>
    <w:qFormat/>
    <w:pPr>
      <w:spacing w:before="87"/>
      <w:ind w:left="339" w:right="360"/>
      <w:jc w:val="center"/>
    </w:pPr>
    <w:rPr>
      <w:b/>
      <w:bCs/>
      <w:sz w:val="30"/>
      <w:szCs w:val="30"/>
    </w:rPr>
  </w:style>
  <w:style w:type="paragraph" w:styleId="ListParagraph">
    <w:name w:val="List Paragraph"/>
    <w:basedOn w:val="Normal"/>
    <w:uiPriority w:val="1"/>
    <w:qFormat/>
    <w:pPr>
      <w:spacing w:before="120"/>
      <w:ind w:left="104" w:firstLine="719"/>
      <w:jc w:val="both"/>
    </w:pPr>
  </w:style>
  <w:style w:type="paragraph" w:customStyle="1" w:styleId="TableParagraph">
    <w:name w:val="Table Paragraph"/>
    <w:basedOn w:val="Normal"/>
    <w:uiPriority w:val="1"/>
    <w:qFormat/>
    <w:pPr>
      <w:ind w:left="341" w:right="178"/>
      <w:jc w:val="center"/>
    </w:pPr>
  </w:style>
  <w:style w:type="table" w:styleId="TableGrid">
    <w:name w:val="Table Grid"/>
    <w:basedOn w:val="TableNormal"/>
    <w:uiPriority w:val="59"/>
    <w:rsid w:val="00850A87"/>
    <w:pPr>
      <w:widowControl/>
      <w:autoSpaceDE/>
      <w:autoSpaceDN/>
    </w:pPr>
    <w:rPr>
      <w:rFonts w:ascii="Times New Roman" w:eastAsia="Times New Roman" w:hAnsi="Times New Roman" w:cs="Times New Roman"/>
      <w:sz w:val="20"/>
      <w:szCs w:val="20"/>
      <w:lang w:val="en-S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next w:val="Normal"/>
    <w:autoRedefine/>
    <w:semiHidden/>
    <w:rsid w:val="00850A87"/>
    <w:pPr>
      <w:widowControl/>
      <w:autoSpaceDE/>
      <w:autoSpaceDN/>
      <w:spacing w:before="120" w:after="120" w:line="312" w:lineRule="auto"/>
    </w:pPr>
    <w:rPr>
      <w:sz w:val="28"/>
      <w:szCs w:val="28"/>
      <w:lang w:val="en-US"/>
    </w:rPr>
  </w:style>
  <w:style w:type="character" w:styleId="Strong">
    <w:name w:val="Strong"/>
    <w:basedOn w:val="DefaultParagraphFont"/>
    <w:uiPriority w:val="22"/>
    <w:qFormat/>
    <w:rsid w:val="00EF3156"/>
    <w:rPr>
      <w:b/>
      <w:bCs/>
    </w:rPr>
  </w:style>
  <w:style w:type="character" w:customStyle="1" w:styleId="BodyTextChar">
    <w:name w:val="Body Text Char"/>
    <w:basedOn w:val="DefaultParagraphFont"/>
    <w:link w:val="BodyText"/>
    <w:uiPriority w:val="1"/>
    <w:rsid w:val="00910D8F"/>
    <w:rPr>
      <w:rFonts w:ascii="Times New Roman" w:eastAsia="Times New Roman" w:hAnsi="Times New Roman" w:cs="Times New Roman"/>
      <w:sz w:val="28"/>
      <w:szCs w:val="28"/>
      <w:lang w:val="vi"/>
    </w:rPr>
  </w:style>
  <w:style w:type="paragraph" w:styleId="NormalWeb">
    <w:name w:val="Normal (Web)"/>
    <w:aliases w:val="Char Char Char,Char Char,Normal (Web) Char,Char Char1,Char Char5, Char Char Char,Char Char Char Char Char Char Char Char Char Char,Char Char Char Char Char Char Char Char Char Char Char,Обычный (веб)1,Обычный (веб) Знак,Обычный (веб) Знак1"/>
    <w:basedOn w:val="Normal"/>
    <w:link w:val="NormalWebChar1"/>
    <w:unhideWhenUsed/>
    <w:qFormat/>
    <w:rsid w:val="00910D8F"/>
    <w:pPr>
      <w:widowControl/>
      <w:autoSpaceDE/>
      <w:autoSpaceDN/>
      <w:spacing w:before="100" w:beforeAutospacing="1" w:after="100" w:afterAutospacing="1"/>
    </w:pPr>
    <w:rPr>
      <w:sz w:val="24"/>
      <w:szCs w:val="24"/>
      <w:lang w:val="en-US"/>
    </w:rPr>
  </w:style>
  <w:style w:type="character" w:customStyle="1" w:styleId="NormalWebChar1">
    <w:name w:val="Normal (Web) Char1"/>
    <w:aliases w:val="Char Char Char Char,Char Char Char1,Normal (Web) Char Char,Char Char1 Char,Char Char5 Char, Char Char Char Char,Char Char Char Char Char Char Char Char Char Char Char1,Char Char Char Char Char Char Char Char Char Char Char Char"/>
    <w:link w:val="NormalWeb"/>
    <w:locked/>
    <w:rsid w:val="00910D8F"/>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9B1247"/>
    <w:pPr>
      <w:widowControl/>
      <w:autoSpaceDE/>
      <w:autoSpaceDN/>
    </w:pPr>
    <w:rPr>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9B1247"/>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CharChar1CharCharCharChar1CharCharCharCharCharCharCharChar"/>
    <w:uiPriority w:val="99"/>
    <w:qFormat/>
    <w:rsid w:val="009B1247"/>
    <w:rPr>
      <w:rFonts w:cs="Times New Roman"/>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9B1247"/>
    <w:pPr>
      <w:widowControl/>
      <w:autoSpaceDE/>
      <w:autoSpaceDN/>
      <w:spacing w:after="160" w:line="240" w:lineRule="exact"/>
    </w:pPr>
    <w:rPr>
      <w:rFonts w:asciiTheme="minorHAnsi" w:eastAsiaTheme="minorHAnsi" w:hAnsiTheme="minorHAnsi"/>
      <w:vertAlign w:val="superscript"/>
      <w:lang w:val="en-US"/>
    </w:rPr>
  </w:style>
  <w:style w:type="paragraph" w:customStyle="1" w:styleId="Char">
    <w:name w:val="Char"/>
    <w:basedOn w:val="Normal"/>
    <w:next w:val="Normal"/>
    <w:autoRedefine/>
    <w:semiHidden/>
    <w:rsid w:val="00586176"/>
    <w:pPr>
      <w:widowControl/>
      <w:autoSpaceDE/>
      <w:autoSpaceDN/>
      <w:spacing w:before="120" w:after="120" w:line="312" w:lineRule="auto"/>
    </w:pPr>
    <w:rPr>
      <w:sz w:val="28"/>
      <w:szCs w:val="28"/>
      <w:lang w:val="en-US"/>
    </w:rPr>
  </w:style>
  <w:style w:type="paragraph" w:styleId="BodyTextIndent3">
    <w:name w:val="Body Text Indent 3"/>
    <w:basedOn w:val="Normal"/>
    <w:link w:val="BodyTextIndent3Char"/>
    <w:rsid w:val="009C4624"/>
    <w:pPr>
      <w:widowControl/>
      <w:autoSpaceDE/>
      <w:autoSpaceDN/>
      <w:spacing w:after="120"/>
      <w:ind w:left="283"/>
    </w:pPr>
    <w:rPr>
      <w:sz w:val="16"/>
      <w:szCs w:val="16"/>
      <w:lang w:val="en-US"/>
    </w:rPr>
  </w:style>
  <w:style w:type="character" w:customStyle="1" w:styleId="BodyTextIndent3Char">
    <w:name w:val="Body Text Indent 3 Char"/>
    <w:basedOn w:val="DefaultParagraphFont"/>
    <w:link w:val="BodyTextIndent3"/>
    <w:rsid w:val="009C4624"/>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unhideWhenUsed/>
    <w:rsid w:val="00B9392B"/>
    <w:pPr>
      <w:spacing w:after="120" w:line="480" w:lineRule="auto"/>
      <w:ind w:left="283"/>
    </w:pPr>
  </w:style>
  <w:style w:type="character" w:customStyle="1" w:styleId="BodyTextIndent2Char">
    <w:name w:val="Body Text Indent 2 Char"/>
    <w:basedOn w:val="DefaultParagraphFont"/>
    <w:link w:val="BodyTextIndent2"/>
    <w:uiPriority w:val="99"/>
    <w:rsid w:val="00B9392B"/>
    <w:rPr>
      <w:rFonts w:ascii="Times New Roman" w:eastAsia="Times New Roman" w:hAnsi="Times New Roman" w:cs="Times New Roman"/>
      <w:lang w:val="vi"/>
    </w:rPr>
  </w:style>
  <w:style w:type="paragraph" w:styleId="Header">
    <w:name w:val="header"/>
    <w:basedOn w:val="Normal"/>
    <w:link w:val="HeaderChar"/>
    <w:uiPriority w:val="99"/>
    <w:unhideWhenUsed/>
    <w:rsid w:val="00A61AE8"/>
    <w:pPr>
      <w:tabs>
        <w:tab w:val="center" w:pos="4513"/>
        <w:tab w:val="right" w:pos="9026"/>
      </w:tabs>
    </w:pPr>
  </w:style>
  <w:style w:type="character" w:customStyle="1" w:styleId="HeaderChar">
    <w:name w:val="Header Char"/>
    <w:basedOn w:val="DefaultParagraphFont"/>
    <w:link w:val="Header"/>
    <w:uiPriority w:val="99"/>
    <w:rsid w:val="00A61AE8"/>
    <w:rPr>
      <w:rFonts w:ascii="Times New Roman" w:eastAsia="Times New Roman" w:hAnsi="Times New Roman" w:cs="Times New Roman"/>
      <w:lang w:val="vi"/>
    </w:rPr>
  </w:style>
  <w:style w:type="paragraph" w:styleId="Footer">
    <w:name w:val="footer"/>
    <w:basedOn w:val="Normal"/>
    <w:link w:val="FooterChar"/>
    <w:uiPriority w:val="99"/>
    <w:unhideWhenUsed/>
    <w:rsid w:val="00A61AE8"/>
    <w:pPr>
      <w:tabs>
        <w:tab w:val="center" w:pos="4513"/>
        <w:tab w:val="right" w:pos="9026"/>
      </w:tabs>
    </w:pPr>
  </w:style>
  <w:style w:type="character" w:customStyle="1" w:styleId="FooterChar">
    <w:name w:val="Footer Char"/>
    <w:basedOn w:val="DefaultParagraphFont"/>
    <w:link w:val="Footer"/>
    <w:uiPriority w:val="99"/>
    <w:rsid w:val="00A61AE8"/>
    <w:rPr>
      <w:rFonts w:ascii="Times New Roman" w:eastAsia="Times New Roman" w:hAnsi="Times New Roman" w:cs="Times New Roman"/>
      <w:lang w:val="vi"/>
    </w:rPr>
  </w:style>
  <w:style w:type="character" w:styleId="Emphasis">
    <w:name w:val="Emphasis"/>
    <w:basedOn w:val="DefaultParagraphFont"/>
    <w:uiPriority w:val="20"/>
    <w:qFormat/>
    <w:rsid w:val="00260E2D"/>
    <w:rPr>
      <w:i/>
      <w:iCs/>
    </w:rPr>
  </w:style>
  <w:style w:type="paragraph" w:customStyle="1" w:styleId="Char0">
    <w:name w:val="Char"/>
    <w:basedOn w:val="Normal"/>
    <w:next w:val="Normal"/>
    <w:autoRedefine/>
    <w:semiHidden/>
    <w:rsid w:val="001B62D8"/>
    <w:pPr>
      <w:widowControl/>
      <w:autoSpaceDE/>
      <w:autoSpaceDN/>
      <w:spacing w:before="120" w:after="120" w:line="312" w:lineRule="auto"/>
    </w:pPr>
    <w:rPr>
      <w:sz w:val="28"/>
      <w:szCs w:val="28"/>
      <w:lang w:val="en-US"/>
    </w:rPr>
  </w:style>
  <w:style w:type="paragraph" w:customStyle="1" w:styleId="Style2">
    <w:name w:val="Style2"/>
    <w:basedOn w:val="Normal"/>
    <w:link w:val="Style2Char"/>
    <w:qFormat/>
    <w:rsid w:val="00927344"/>
    <w:pPr>
      <w:widowControl/>
      <w:autoSpaceDE/>
      <w:autoSpaceDN/>
      <w:spacing w:before="120"/>
      <w:jc w:val="both"/>
    </w:pPr>
    <w:rPr>
      <w:b/>
      <w:bCs/>
      <w:sz w:val="26"/>
      <w:szCs w:val="26"/>
      <w:lang w:val="en-US"/>
    </w:rPr>
  </w:style>
  <w:style w:type="character" w:customStyle="1" w:styleId="Style2Char">
    <w:name w:val="Style2 Char"/>
    <w:link w:val="Style2"/>
    <w:rsid w:val="00927344"/>
    <w:rPr>
      <w:rFonts w:ascii="Times New Roman" w:eastAsia="Times New Roman" w:hAnsi="Times New Roman" w:cs="Times New Roman"/>
      <w:b/>
      <w:bCs/>
      <w:sz w:val="26"/>
      <w:szCs w:val="26"/>
    </w:rPr>
  </w:style>
  <w:style w:type="paragraph" w:customStyle="1" w:styleId="Cutrc3">
    <w:name w:val="CÊu tróc3"/>
    <w:basedOn w:val="Normal"/>
    <w:autoRedefine/>
    <w:rsid w:val="000365F7"/>
    <w:pPr>
      <w:widowControl/>
      <w:tabs>
        <w:tab w:val="left" w:leader="dot" w:pos="9072"/>
      </w:tabs>
      <w:autoSpaceDE/>
      <w:autoSpaceDN/>
      <w:ind w:right="-28"/>
      <w:jc w:val="center"/>
    </w:pPr>
    <w:rPr>
      <w:b/>
      <w:bCs/>
      <w:color w:val="00B050"/>
      <w:sz w:val="26"/>
      <w:szCs w:val="26"/>
      <w:lang w:val="en-US"/>
    </w:rPr>
  </w:style>
  <w:style w:type="paragraph" w:styleId="BodyText2">
    <w:name w:val="Body Text 2"/>
    <w:basedOn w:val="Normal"/>
    <w:link w:val="BodyText2Char"/>
    <w:uiPriority w:val="99"/>
    <w:semiHidden/>
    <w:unhideWhenUsed/>
    <w:rsid w:val="00391CFD"/>
    <w:pPr>
      <w:spacing w:after="120" w:line="480" w:lineRule="auto"/>
    </w:pPr>
  </w:style>
  <w:style w:type="character" w:customStyle="1" w:styleId="BodyText2Char">
    <w:name w:val="Body Text 2 Char"/>
    <w:basedOn w:val="DefaultParagraphFont"/>
    <w:link w:val="BodyText2"/>
    <w:uiPriority w:val="99"/>
    <w:semiHidden/>
    <w:rsid w:val="00391CFD"/>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147BDC"/>
    <w:rPr>
      <w:rFonts w:ascii="Tahoma" w:hAnsi="Tahoma" w:cs="Tahoma"/>
      <w:sz w:val="16"/>
      <w:szCs w:val="16"/>
    </w:rPr>
  </w:style>
  <w:style w:type="character" w:customStyle="1" w:styleId="BalloonTextChar">
    <w:name w:val="Balloon Text Char"/>
    <w:basedOn w:val="DefaultParagraphFont"/>
    <w:link w:val="BalloonText"/>
    <w:uiPriority w:val="99"/>
    <w:semiHidden/>
    <w:rsid w:val="00147BDC"/>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727512">
      <w:bodyDiv w:val="1"/>
      <w:marLeft w:val="0"/>
      <w:marRight w:val="0"/>
      <w:marTop w:val="0"/>
      <w:marBottom w:val="0"/>
      <w:divBdr>
        <w:top w:val="none" w:sz="0" w:space="0" w:color="auto"/>
        <w:left w:val="none" w:sz="0" w:space="0" w:color="auto"/>
        <w:bottom w:val="none" w:sz="0" w:space="0" w:color="auto"/>
        <w:right w:val="none" w:sz="0" w:space="0" w:color="auto"/>
      </w:divBdr>
    </w:div>
    <w:div w:id="1261184753">
      <w:bodyDiv w:val="1"/>
      <w:marLeft w:val="0"/>
      <w:marRight w:val="0"/>
      <w:marTop w:val="0"/>
      <w:marBottom w:val="0"/>
      <w:divBdr>
        <w:top w:val="none" w:sz="0" w:space="0" w:color="auto"/>
        <w:left w:val="none" w:sz="0" w:space="0" w:color="auto"/>
        <w:bottom w:val="none" w:sz="0" w:space="0" w:color="auto"/>
        <w:right w:val="none" w:sz="0" w:space="0" w:color="auto"/>
      </w:divBdr>
    </w:div>
    <w:div w:id="1426341604">
      <w:bodyDiv w:val="1"/>
      <w:marLeft w:val="0"/>
      <w:marRight w:val="0"/>
      <w:marTop w:val="0"/>
      <w:marBottom w:val="0"/>
      <w:divBdr>
        <w:top w:val="none" w:sz="0" w:space="0" w:color="auto"/>
        <w:left w:val="none" w:sz="0" w:space="0" w:color="auto"/>
        <w:bottom w:val="none" w:sz="0" w:space="0" w:color="auto"/>
        <w:right w:val="none" w:sz="0" w:space="0" w:color="auto"/>
      </w:divBdr>
    </w:div>
    <w:div w:id="1637490830">
      <w:bodyDiv w:val="1"/>
      <w:marLeft w:val="0"/>
      <w:marRight w:val="0"/>
      <w:marTop w:val="0"/>
      <w:marBottom w:val="0"/>
      <w:divBdr>
        <w:top w:val="none" w:sz="0" w:space="0" w:color="auto"/>
        <w:left w:val="none" w:sz="0" w:space="0" w:color="auto"/>
        <w:bottom w:val="none" w:sz="0" w:space="0" w:color="auto"/>
        <w:right w:val="none" w:sz="0" w:space="0" w:color="auto"/>
      </w:divBdr>
    </w:div>
    <w:div w:id="1948461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32F6-8C12-40A1-98EC-029A1618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30</Pages>
  <Words>8881</Words>
  <Characters>50625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dc:creator>
  <cp:lastModifiedBy>addd</cp:lastModifiedBy>
  <cp:revision>268</cp:revision>
  <cp:lastPrinted>2022-10-31T02:03:00Z</cp:lastPrinted>
  <dcterms:created xsi:type="dcterms:W3CDTF">2022-10-30T08:23:00Z</dcterms:created>
  <dcterms:modified xsi:type="dcterms:W3CDTF">2022-10-31T07:52:00Z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2010</vt:lpwstr>
  </property>
  <property fmtid="{D5CDD505-2E9C-101B-9397-08002B2CF9AE}" pid="4" name="LastSaved">
    <vt:filetime>2022-09-15T00:00:00Z</vt:filetime>
  </property>
</Properties>
</file>