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3336"/>
        <w:gridCol w:w="5952"/>
      </w:tblGrid>
      <w:tr w:rsidR="006962D8" w:rsidRPr="006962D8" w14:paraId="5F1D24F4" w14:textId="77777777" w:rsidTr="001A3488">
        <w:tc>
          <w:tcPr>
            <w:tcW w:w="1796" w:type="pct"/>
          </w:tcPr>
          <w:p w14:paraId="20DA3FE0" w14:textId="77777777" w:rsidR="00C424C6" w:rsidRPr="006962D8" w:rsidRDefault="00C424C6" w:rsidP="00C424C6">
            <w:pPr>
              <w:widowControl w:val="0"/>
              <w:tabs>
                <w:tab w:val="right" w:leader="dot" w:pos="7920"/>
              </w:tabs>
              <w:jc w:val="center"/>
              <w:rPr>
                <w:b/>
                <w:sz w:val="26"/>
                <w:szCs w:val="26"/>
                <w:lang w:val="en-US"/>
              </w:rPr>
            </w:pPr>
            <w:r w:rsidRPr="006962D8">
              <w:rPr>
                <w:b/>
                <w:sz w:val="26"/>
                <w:szCs w:val="26"/>
                <w:lang w:val="en-US"/>
              </w:rPr>
              <w:t>ỦY BAN NHÂN DÂN</w:t>
            </w:r>
          </w:p>
          <w:p w14:paraId="6FD14200" w14:textId="36825E9F" w:rsidR="00C424C6" w:rsidRPr="006962D8" w:rsidRDefault="00C424C6" w:rsidP="00F67DC7">
            <w:pPr>
              <w:widowControl w:val="0"/>
              <w:tabs>
                <w:tab w:val="right" w:leader="dot" w:pos="7920"/>
              </w:tabs>
              <w:jc w:val="center"/>
              <w:rPr>
                <w:b/>
                <w:sz w:val="26"/>
                <w:szCs w:val="26"/>
                <w:vertAlign w:val="superscript"/>
                <w:lang w:val="en-US"/>
              </w:rPr>
            </w:pPr>
            <w:r w:rsidRPr="006962D8">
              <w:rPr>
                <w:b/>
                <w:sz w:val="26"/>
                <w:szCs w:val="26"/>
                <w:lang w:val="en-US"/>
              </w:rPr>
              <w:t xml:space="preserve">TỈNH QUẢNG </w:t>
            </w:r>
            <w:r w:rsidR="00F67DC7" w:rsidRPr="006962D8">
              <w:rPr>
                <w:b/>
                <w:sz w:val="26"/>
                <w:szCs w:val="26"/>
                <w:lang w:val="en-US"/>
              </w:rPr>
              <w:t>TRỊ</w:t>
            </w:r>
          </w:p>
        </w:tc>
        <w:tc>
          <w:tcPr>
            <w:tcW w:w="3204" w:type="pct"/>
          </w:tcPr>
          <w:p w14:paraId="49DDDABB" w14:textId="77777777" w:rsidR="00C424C6" w:rsidRPr="006962D8" w:rsidRDefault="00C424C6" w:rsidP="00C424C6">
            <w:pPr>
              <w:widowControl w:val="0"/>
              <w:tabs>
                <w:tab w:val="right" w:leader="dot" w:pos="7920"/>
              </w:tabs>
              <w:jc w:val="center"/>
              <w:rPr>
                <w:sz w:val="26"/>
                <w:szCs w:val="26"/>
                <w:vertAlign w:val="superscript"/>
                <w:lang w:val="en-US"/>
              </w:rPr>
            </w:pPr>
            <w:r w:rsidRPr="006962D8">
              <w:rPr>
                <w:b/>
                <w:sz w:val="26"/>
                <w:szCs w:val="26"/>
                <w:lang w:val="en-US"/>
              </w:rPr>
              <w:t>CỘNG HÒA XÃ HỘI CHỦ NGHĨA VIỆT NAM</w:t>
            </w:r>
            <w:r w:rsidRPr="006962D8">
              <w:rPr>
                <w:b/>
                <w:sz w:val="26"/>
                <w:szCs w:val="26"/>
                <w:lang w:val="en-US"/>
              </w:rPr>
              <w:br/>
            </w:r>
            <w:r w:rsidRPr="006962D8">
              <w:rPr>
                <w:b/>
                <w:sz w:val="28"/>
                <w:szCs w:val="26"/>
                <w:lang w:val="en-US"/>
              </w:rPr>
              <w:t>Độc lập - Tự do - Hạnh phúc</w:t>
            </w:r>
            <w:r w:rsidRPr="006962D8">
              <w:rPr>
                <w:b/>
                <w:sz w:val="26"/>
                <w:szCs w:val="26"/>
                <w:lang w:val="en-US"/>
              </w:rPr>
              <w:t xml:space="preserve"> </w:t>
            </w:r>
          </w:p>
        </w:tc>
      </w:tr>
      <w:tr w:rsidR="006962D8" w:rsidRPr="006962D8" w14:paraId="22237874" w14:textId="77777777" w:rsidTr="001A3488">
        <w:tc>
          <w:tcPr>
            <w:tcW w:w="1796" w:type="pct"/>
          </w:tcPr>
          <w:p w14:paraId="7C1F897E" w14:textId="4274C225" w:rsidR="00C424C6" w:rsidRPr="006962D8" w:rsidRDefault="00F94137" w:rsidP="00C424C6">
            <w:pPr>
              <w:widowControl w:val="0"/>
              <w:tabs>
                <w:tab w:val="right" w:leader="dot" w:pos="7920"/>
              </w:tabs>
              <w:spacing w:before="120"/>
              <w:jc w:val="center"/>
              <w:rPr>
                <w:sz w:val="26"/>
                <w:szCs w:val="26"/>
                <w:lang w:val="en-US"/>
              </w:rPr>
            </w:pPr>
            <w:r w:rsidRPr="006962D8">
              <w:rPr>
                <w:b/>
                <w:noProof/>
                <w:sz w:val="26"/>
                <w:szCs w:val="26"/>
                <w:lang w:val="en-US"/>
              </w:rPr>
              <mc:AlternateContent>
                <mc:Choice Requires="wps">
                  <w:drawing>
                    <wp:anchor distT="0" distB="0" distL="114300" distR="114300" simplePos="0" relativeHeight="251660288" behindDoc="0" locked="0" layoutInCell="1" allowOverlap="1" wp14:anchorId="495093EE" wp14:editId="43751793">
                      <wp:simplePos x="0" y="0"/>
                      <wp:positionH relativeFrom="column">
                        <wp:posOffset>621740</wp:posOffset>
                      </wp:positionH>
                      <wp:positionV relativeFrom="paragraph">
                        <wp:posOffset>-3175</wp:posOffset>
                      </wp:positionV>
                      <wp:extent cx="680720" cy="0"/>
                      <wp:effectExtent l="0" t="0" r="241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5pt,-.25pt" to="102.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2izHAIAADU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"/>
                  </w:pict>
                </mc:Fallback>
              </mc:AlternateContent>
            </w:r>
            <w:r w:rsidR="00C424C6" w:rsidRPr="006962D8">
              <w:rPr>
                <w:sz w:val="26"/>
                <w:szCs w:val="26"/>
                <w:lang w:val="en-US"/>
              </w:rPr>
              <w:t>Số:         /TTr-UBND</w:t>
            </w:r>
          </w:p>
        </w:tc>
        <w:tc>
          <w:tcPr>
            <w:tcW w:w="3204" w:type="pct"/>
          </w:tcPr>
          <w:p w14:paraId="60EA9358" w14:textId="76FD5004" w:rsidR="00C424C6" w:rsidRPr="006962D8" w:rsidRDefault="00962A8C" w:rsidP="00F67DC7">
            <w:pPr>
              <w:widowControl w:val="0"/>
              <w:tabs>
                <w:tab w:val="right" w:leader="dot" w:pos="7920"/>
              </w:tabs>
              <w:spacing w:before="120"/>
              <w:jc w:val="center"/>
              <w:rPr>
                <w:i/>
                <w:sz w:val="26"/>
                <w:szCs w:val="26"/>
                <w:lang w:val="en-US"/>
              </w:rPr>
            </w:pPr>
            <w:r w:rsidRPr="006962D8">
              <w:rPr>
                <w:b/>
                <w:noProof/>
                <w:sz w:val="26"/>
                <w:szCs w:val="26"/>
                <w:lang w:val="en-US"/>
              </w:rPr>
              <mc:AlternateContent>
                <mc:Choice Requires="wps">
                  <w:drawing>
                    <wp:anchor distT="0" distB="0" distL="114300" distR="114300" simplePos="0" relativeHeight="251659264" behindDoc="0" locked="0" layoutInCell="1" allowOverlap="1" wp14:anchorId="6C4B15EA" wp14:editId="2C096121">
                      <wp:simplePos x="0" y="0"/>
                      <wp:positionH relativeFrom="column">
                        <wp:posOffset>727710</wp:posOffset>
                      </wp:positionH>
                      <wp:positionV relativeFrom="paragraph">
                        <wp:posOffset>5005</wp:posOffset>
                      </wp:positionV>
                      <wp:extent cx="2097741" cy="0"/>
                      <wp:effectExtent l="0" t="0" r="1714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77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3pt,.4pt" to="22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"/>
                  </w:pict>
                </mc:Fallback>
              </mc:AlternateContent>
            </w:r>
            <w:r w:rsidR="00C424C6" w:rsidRPr="006962D8">
              <w:rPr>
                <w:i/>
                <w:sz w:val="28"/>
                <w:szCs w:val="26"/>
                <w:lang w:val="en-US"/>
              </w:rPr>
              <w:t xml:space="preserve">Quảng </w:t>
            </w:r>
            <w:r w:rsidR="00F67DC7" w:rsidRPr="006962D8">
              <w:rPr>
                <w:i/>
                <w:sz w:val="28"/>
                <w:szCs w:val="26"/>
                <w:lang w:val="en-US"/>
              </w:rPr>
              <w:t>Trị</w:t>
            </w:r>
            <w:r w:rsidR="00C424C6" w:rsidRPr="006962D8">
              <w:rPr>
                <w:i/>
                <w:sz w:val="28"/>
                <w:szCs w:val="26"/>
                <w:lang w:val="en-US"/>
              </w:rPr>
              <w:t>,  ngày        tháng       năm 2023</w:t>
            </w:r>
          </w:p>
        </w:tc>
      </w:tr>
    </w:tbl>
    <w:p w14:paraId="75429696" w14:textId="5312C431" w:rsidR="0090730D" w:rsidRPr="006962D8" w:rsidRDefault="0090730D" w:rsidP="006A6782">
      <w:pPr>
        <w:widowControl w:val="0"/>
        <w:tabs>
          <w:tab w:val="right" w:leader="dot" w:pos="7920"/>
        </w:tabs>
        <w:spacing w:before="240"/>
        <w:jc w:val="center"/>
        <w:rPr>
          <w:b/>
          <w:sz w:val="6"/>
          <w:szCs w:val="28"/>
          <w:lang w:val="en-US"/>
        </w:rPr>
      </w:pPr>
      <w:r w:rsidRPr="006962D8">
        <w:rPr>
          <w:noProof/>
          <w:lang w:val="en-US"/>
        </w:rPr>
        <mc:AlternateContent>
          <mc:Choice Requires="wps">
            <w:drawing>
              <wp:anchor distT="0" distB="0" distL="114300" distR="114300" simplePos="0" relativeHeight="251663360" behindDoc="0" locked="0" layoutInCell="1" allowOverlap="1" wp14:anchorId="3A8097B2" wp14:editId="364763CB">
                <wp:simplePos x="0" y="0"/>
                <wp:positionH relativeFrom="column">
                  <wp:posOffset>-211380</wp:posOffset>
                </wp:positionH>
                <wp:positionV relativeFrom="paragraph">
                  <wp:posOffset>122555</wp:posOffset>
                </wp:positionV>
                <wp:extent cx="955675" cy="281940"/>
                <wp:effectExtent l="0" t="0" r="15875" b="146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281940"/>
                        </a:xfrm>
                        <a:prstGeom prst="rect">
                          <a:avLst/>
                        </a:prstGeom>
                        <a:solidFill>
                          <a:srgbClr val="FFFFFF"/>
                        </a:solidFill>
                        <a:ln w="9525">
                          <a:solidFill>
                            <a:srgbClr val="000000"/>
                          </a:solidFill>
                          <a:miter lim="800000"/>
                          <a:headEnd/>
                          <a:tailEnd/>
                        </a:ln>
                      </wps:spPr>
                      <wps:txbx>
                        <w:txbxContent>
                          <w:p w14:paraId="63AB589C" w14:textId="77777777" w:rsidR="003602E2" w:rsidRDefault="003602E2" w:rsidP="003602E2">
                            <w:pPr>
                              <w:jc w:val="center"/>
                              <w:rPr>
                                <w:sz w:val="26"/>
                              </w:rPr>
                            </w:pPr>
                            <w:r>
                              <w:rPr>
                                <w:sz w:val="26"/>
                              </w:rPr>
                              <w:t>DỰ THẢO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65pt;margin-top:9.65pt;width:75.25pt;height:22.2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">
                <v:textbox style="mso-fit-shape-to-text:t">
                  <w:txbxContent>
                    <w:p w14:paraId="63AB589C" w14:textId="77777777" w:rsidR="003602E2" w:rsidRDefault="003602E2" w:rsidP="003602E2">
                      <w:pPr>
                        <w:jc w:val="center"/>
                        <w:rPr>
                          <w:sz w:val="26"/>
                        </w:rPr>
                      </w:pPr>
                      <w:r>
                        <w:rPr>
                          <w:sz w:val="26"/>
                        </w:rPr>
                        <w:t>DỰ THẢO</w:t>
                      </w:r>
                    </w:p>
                  </w:txbxContent>
                </v:textbox>
              </v:shape>
            </w:pict>
          </mc:Fallback>
        </mc:AlternateContent>
      </w:r>
    </w:p>
    <w:p w14:paraId="7370233F" w14:textId="7EE5DB16" w:rsidR="00C424C6" w:rsidRPr="006962D8" w:rsidRDefault="00C424C6" w:rsidP="006A6782">
      <w:pPr>
        <w:widowControl w:val="0"/>
        <w:tabs>
          <w:tab w:val="right" w:leader="dot" w:pos="7920"/>
        </w:tabs>
        <w:spacing w:before="240"/>
        <w:jc w:val="center"/>
        <w:rPr>
          <w:b/>
          <w:sz w:val="28"/>
          <w:szCs w:val="28"/>
          <w:lang w:val="en-US"/>
        </w:rPr>
      </w:pPr>
      <w:r w:rsidRPr="006962D8">
        <w:rPr>
          <w:b/>
          <w:sz w:val="28"/>
          <w:szCs w:val="28"/>
          <w:lang w:val="en-US"/>
        </w:rPr>
        <w:t>TỜ TRÌNH</w:t>
      </w:r>
    </w:p>
    <w:p w14:paraId="4BB98A40" w14:textId="77777777" w:rsidR="00175EC5" w:rsidRPr="006962D8" w:rsidRDefault="00175EC5" w:rsidP="00893094">
      <w:pPr>
        <w:widowControl w:val="0"/>
        <w:tabs>
          <w:tab w:val="right" w:leader="dot" w:pos="7920"/>
        </w:tabs>
        <w:jc w:val="center"/>
        <w:rPr>
          <w:rFonts w:ascii="Times New Roman Bold" w:hAnsi="Times New Roman Bold"/>
          <w:b/>
          <w:sz w:val="28"/>
          <w:szCs w:val="28"/>
          <w:lang w:val="en-US"/>
        </w:rPr>
      </w:pPr>
      <w:r w:rsidRPr="006962D8">
        <w:rPr>
          <w:rFonts w:ascii="Times New Roman Bold" w:hAnsi="Times New Roman Bold"/>
          <w:b/>
          <w:sz w:val="28"/>
          <w:szCs w:val="28"/>
          <w:lang w:val="en-US"/>
        </w:rPr>
        <w:t>Dự thảo</w:t>
      </w:r>
      <w:r w:rsidR="00802001" w:rsidRPr="006962D8">
        <w:rPr>
          <w:rFonts w:ascii="Times New Roman Bold" w:hAnsi="Times New Roman Bold"/>
          <w:b/>
          <w:sz w:val="28"/>
          <w:szCs w:val="28"/>
          <w:lang w:val="en-US"/>
        </w:rPr>
        <w:t xml:space="preserve"> Nghị quyết </w:t>
      </w:r>
      <w:r w:rsidR="00962A8C" w:rsidRPr="006962D8">
        <w:rPr>
          <w:rFonts w:ascii="Times New Roman Bold" w:hAnsi="Times New Roman Bold"/>
          <w:b/>
          <w:sz w:val="28"/>
          <w:szCs w:val="28"/>
          <w:lang w:val="en-US"/>
        </w:rPr>
        <w:t>p</w:t>
      </w:r>
      <w:r w:rsidR="00802001" w:rsidRPr="006962D8">
        <w:rPr>
          <w:rFonts w:ascii="Times New Roman Bold" w:hAnsi="Times New Roman Bold"/>
          <w:b/>
          <w:sz w:val="28"/>
          <w:szCs w:val="28"/>
          <w:lang w:val="en-US"/>
        </w:rPr>
        <w:t xml:space="preserve">hê duyệt nội dung, nhiệm vụ chi duy tu, </w:t>
      </w:r>
    </w:p>
    <w:p w14:paraId="446443D3" w14:textId="73DACD01" w:rsidR="00175EC5" w:rsidRPr="006962D8" w:rsidRDefault="00802001" w:rsidP="00893094">
      <w:pPr>
        <w:widowControl w:val="0"/>
        <w:tabs>
          <w:tab w:val="right" w:leader="dot" w:pos="7920"/>
        </w:tabs>
        <w:jc w:val="center"/>
        <w:rPr>
          <w:rFonts w:ascii="Times New Roman Bold" w:hAnsi="Times New Roman Bold"/>
          <w:b/>
          <w:sz w:val="28"/>
          <w:szCs w:val="28"/>
          <w:lang w:val="en-US"/>
        </w:rPr>
      </w:pPr>
      <w:proofErr w:type="gramStart"/>
      <w:r w:rsidRPr="006962D8">
        <w:rPr>
          <w:rFonts w:ascii="Times New Roman Bold" w:hAnsi="Times New Roman Bold"/>
          <w:b/>
          <w:sz w:val="28"/>
          <w:szCs w:val="28"/>
          <w:lang w:val="en-US"/>
        </w:rPr>
        <w:t>bảo</w:t>
      </w:r>
      <w:proofErr w:type="gramEnd"/>
      <w:r w:rsidRPr="006962D8">
        <w:rPr>
          <w:rFonts w:ascii="Times New Roman Bold" w:hAnsi="Times New Roman Bold"/>
          <w:b/>
          <w:sz w:val="28"/>
          <w:szCs w:val="28"/>
          <w:lang w:val="en-US"/>
        </w:rPr>
        <w:t xml:space="preserve"> dưỡng</w:t>
      </w:r>
      <w:r w:rsidR="00175EC5" w:rsidRPr="006962D8">
        <w:rPr>
          <w:rFonts w:ascii="Times New Roman Bold" w:hAnsi="Times New Roman Bold"/>
          <w:b/>
          <w:sz w:val="28"/>
          <w:szCs w:val="28"/>
          <w:lang w:val="en-US"/>
        </w:rPr>
        <w:t xml:space="preserve"> </w:t>
      </w:r>
      <w:r w:rsidRPr="006962D8">
        <w:rPr>
          <w:rFonts w:ascii="Times New Roman Bold" w:hAnsi="Times New Roman Bold"/>
          <w:b/>
          <w:sz w:val="28"/>
          <w:szCs w:val="28"/>
          <w:lang w:val="en-US"/>
        </w:rPr>
        <w:t xml:space="preserve">và xử lý cấp bách sự cố đê điều hệ thống đê điều </w:t>
      </w:r>
    </w:p>
    <w:p w14:paraId="30051C54" w14:textId="558ADFD3" w:rsidR="00802001" w:rsidRPr="006962D8" w:rsidRDefault="00175EC5" w:rsidP="00893094">
      <w:pPr>
        <w:widowControl w:val="0"/>
        <w:tabs>
          <w:tab w:val="right" w:leader="dot" w:pos="7920"/>
        </w:tabs>
        <w:jc w:val="center"/>
        <w:rPr>
          <w:rFonts w:ascii="Times New Roman Bold" w:hAnsi="Times New Roman Bold"/>
          <w:b/>
          <w:sz w:val="28"/>
          <w:szCs w:val="28"/>
          <w:lang w:val="en-US"/>
        </w:rPr>
      </w:pPr>
      <w:proofErr w:type="gramStart"/>
      <w:r w:rsidRPr="006962D8">
        <w:rPr>
          <w:rFonts w:ascii="Times New Roman Bold" w:hAnsi="Times New Roman Bold"/>
          <w:b/>
          <w:sz w:val="28"/>
          <w:szCs w:val="28"/>
          <w:lang w:val="en-US"/>
        </w:rPr>
        <w:t>d</w:t>
      </w:r>
      <w:r w:rsidR="00802001" w:rsidRPr="006962D8">
        <w:rPr>
          <w:rFonts w:ascii="Times New Roman Bold" w:hAnsi="Times New Roman Bold"/>
          <w:b/>
          <w:sz w:val="28"/>
          <w:szCs w:val="28"/>
          <w:lang w:val="en-US"/>
        </w:rPr>
        <w:t>o</w:t>
      </w:r>
      <w:proofErr w:type="gramEnd"/>
      <w:r w:rsidR="00802001" w:rsidRPr="006962D8">
        <w:rPr>
          <w:rFonts w:ascii="Times New Roman Bold" w:hAnsi="Times New Roman Bold"/>
          <w:b/>
          <w:sz w:val="28"/>
          <w:szCs w:val="28"/>
          <w:lang w:val="en-US"/>
        </w:rPr>
        <w:t xml:space="preserve"> địa phương quản lý trên địa bàn tỉnh Quảng </w:t>
      </w:r>
      <w:r w:rsidR="00F67DC7" w:rsidRPr="006962D8">
        <w:rPr>
          <w:rFonts w:ascii="Times New Roman Bold" w:hAnsi="Times New Roman Bold"/>
          <w:b/>
          <w:sz w:val="28"/>
          <w:szCs w:val="28"/>
          <w:lang w:val="en-US"/>
        </w:rPr>
        <w:t>Trị</w:t>
      </w:r>
    </w:p>
    <w:p w14:paraId="4F1C807B" w14:textId="2945CE70" w:rsidR="00C424C6" w:rsidRPr="006962D8" w:rsidRDefault="0090730D" w:rsidP="0090730D">
      <w:pPr>
        <w:widowControl w:val="0"/>
        <w:tabs>
          <w:tab w:val="right" w:leader="dot" w:pos="7920"/>
        </w:tabs>
        <w:spacing w:before="600" w:after="480"/>
        <w:jc w:val="center"/>
        <w:rPr>
          <w:sz w:val="28"/>
          <w:szCs w:val="28"/>
          <w:lang w:val="en-US"/>
        </w:rPr>
      </w:pPr>
      <w:r w:rsidRPr="006962D8">
        <w:rPr>
          <w:noProof/>
          <w:sz w:val="28"/>
          <w:szCs w:val="28"/>
          <w:lang w:val="en-US"/>
        </w:rPr>
        <mc:AlternateContent>
          <mc:Choice Requires="wps">
            <w:drawing>
              <wp:anchor distT="0" distB="0" distL="114300" distR="114300" simplePos="0" relativeHeight="251661312" behindDoc="0" locked="0" layoutInCell="1" allowOverlap="1" wp14:anchorId="3B88F5C4" wp14:editId="5D734902">
                <wp:simplePos x="0" y="0"/>
                <wp:positionH relativeFrom="column">
                  <wp:posOffset>1951355</wp:posOffset>
                </wp:positionH>
                <wp:positionV relativeFrom="paragraph">
                  <wp:posOffset>24690</wp:posOffset>
                </wp:positionV>
                <wp:extent cx="1846580" cy="0"/>
                <wp:effectExtent l="0" t="0" r="203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6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65pt,1.95pt" to="299.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T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fPZdA4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"/>
            </w:pict>
          </mc:Fallback>
        </mc:AlternateContent>
      </w:r>
      <w:r w:rsidR="00F67DC7" w:rsidRPr="006962D8">
        <w:rPr>
          <w:sz w:val="28"/>
          <w:szCs w:val="28"/>
          <w:lang w:val="en-US"/>
        </w:rPr>
        <w:t xml:space="preserve">Kính gửi: </w:t>
      </w:r>
      <w:r w:rsidR="00C424C6" w:rsidRPr="006962D8">
        <w:rPr>
          <w:sz w:val="28"/>
          <w:szCs w:val="28"/>
          <w:lang w:val="en-US"/>
        </w:rPr>
        <w:t>Hộ</w:t>
      </w:r>
      <w:r w:rsidR="00962A8C" w:rsidRPr="006962D8">
        <w:rPr>
          <w:sz w:val="28"/>
          <w:szCs w:val="28"/>
          <w:lang w:val="en-US"/>
        </w:rPr>
        <w:t xml:space="preserve">i đồng nhân dân tỉnh Quảng </w:t>
      </w:r>
      <w:r w:rsidR="00F67DC7" w:rsidRPr="006962D8">
        <w:rPr>
          <w:sz w:val="28"/>
          <w:szCs w:val="28"/>
          <w:lang w:val="en-US"/>
        </w:rPr>
        <w:t>Trị.</w:t>
      </w:r>
    </w:p>
    <w:p w14:paraId="1379D0D8" w14:textId="350C472D" w:rsidR="00C424C6" w:rsidRPr="00A55010" w:rsidRDefault="000613E2" w:rsidP="0003075E">
      <w:pPr>
        <w:widowControl w:val="0"/>
        <w:tabs>
          <w:tab w:val="right" w:leader="dot" w:pos="7920"/>
        </w:tabs>
        <w:spacing w:before="120" w:after="120"/>
        <w:ind w:firstLine="720"/>
        <w:jc w:val="both"/>
        <w:rPr>
          <w:sz w:val="28"/>
          <w:szCs w:val="28"/>
          <w:lang w:val="en-US"/>
        </w:rPr>
      </w:pPr>
      <w:bookmarkStart w:id="0" w:name="_GoBack"/>
      <w:r w:rsidRPr="00A55010">
        <w:rPr>
          <w:sz w:val="28"/>
          <w:szCs w:val="28"/>
          <w:lang w:val="en-US"/>
        </w:rPr>
        <w:t>Thực hiện</w:t>
      </w:r>
      <w:r w:rsidR="00C424C6" w:rsidRPr="00A55010">
        <w:rPr>
          <w:sz w:val="28"/>
          <w:szCs w:val="28"/>
          <w:lang w:val="en-US"/>
        </w:rPr>
        <w:t xml:space="preserve"> quy định của Luật Ban hành văn bản quy phạm pháp luật</w:t>
      </w:r>
      <w:r w:rsidR="007E7DEF" w:rsidRPr="00A55010">
        <w:rPr>
          <w:sz w:val="28"/>
          <w:szCs w:val="28"/>
          <w:lang w:val="en-US"/>
        </w:rPr>
        <w:t xml:space="preserve"> năm 2015 (sửa đổi, bổ sung năm 2020)</w:t>
      </w:r>
      <w:r w:rsidR="001762E1" w:rsidRPr="00A55010">
        <w:rPr>
          <w:sz w:val="28"/>
          <w:szCs w:val="28"/>
          <w:lang w:val="en-US"/>
        </w:rPr>
        <w:t xml:space="preserve">, </w:t>
      </w:r>
      <w:r w:rsidR="00C424C6" w:rsidRPr="00A55010">
        <w:rPr>
          <w:sz w:val="28"/>
          <w:szCs w:val="28"/>
          <w:lang w:val="en-US"/>
        </w:rPr>
        <w:t xml:space="preserve">Ủy ban nhân dân tỉnh </w:t>
      </w:r>
      <w:r w:rsidR="00133E1D" w:rsidRPr="00A55010">
        <w:rPr>
          <w:sz w:val="28"/>
          <w:szCs w:val="28"/>
          <w:lang w:val="en-US"/>
        </w:rPr>
        <w:t xml:space="preserve">kính </w:t>
      </w:r>
      <w:r w:rsidR="00C424C6" w:rsidRPr="00A55010">
        <w:rPr>
          <w:sz w:val="28"/>
          <w:szCs w:val="28"/>
          <w:lang w:val="en-US"/>
        </w:rPr>
        <w:t xml:space="preserve">trình Hội đồng nhân dân tỉnh </w:t>
      </w:r>
      <w:r w:rsidRPr="00A55010">
        <w:rPr>
          <w:sz w:val="28"/>
          <w:szCs w:val="28"/>
          <w:lang w:val="en-US"/>
        </w:rPr>
        <w:t>dự thảo</w:t>
      </w:r>
      <w:r w:rsidR="00C424C6" w:rsidRPr="00A55010">
        <w:rPr>
          <w:sz w:val="28"/>
          <w:szCs w:val="28"/>
          <w:lang w:val="en-US"/>
        </w:rPr>
        <w:t xml:space="preserve"> Nghị quyết </w:t>
      </w:r>
      <w:r w:rsidR="00962A8C" w:rsidRPr="00A55010">
        <w:rPr>
          <w:sz w:val="28"/>
          <w:szCs w:val="28"/>
          <w:lang w:val="en-US"/>
        </w:rPr>
        <w:t>phê duyệt nội dung, nhiệm vụ chi duy tu, bảo dưỡng và xử lý cấp bách sự cố đê điều hệ thống đê điều do địa phương quản lý</w:t>
      </w:r>
      <w:r w:rsidR="00C424C6" w:rsidRPr="00A55010">
        <w:rPr>
          <w:sz w:val="28"/>
          <w:szCs w:val="28"/>
          <w:lang w:val="en-US"/>
        </w:rPr>
        <w:t xml:space="preserve"> </w:t>
      </w:r>
      <w:r w:rsidR="009C1486" w:rsidRPr="00A55010">
        <w:rPr>
          <w:sz w:val="28"/>
          <w:szCs w:val="28"/>
          <w:lang w:val="en-US"/>
        </w:rPr>
        <w:t xml:space="preserve">trên địa bàn tỉnh </w:t>
      </w:r>
      <w:r w:rsidR="00175EC5" w:rsidRPr="00A55010">
        <w:rPr>
          <w:sz w:val="28"/>
          <w:szCs w:val="28"/>
          <w:lang w:val="en-US"/>
        </w:rPr>
        <w:t xml:space="preserve">Quảng Trị </w:t>
      </w:r>
      <w:r w:rsidR="00133E1D" w:rsidRPr="00A55010">
        <w:rPr>
          <w:sz w:val="28"/>
          <w:szCs w:val="28"/>
          <w:lang w:val="en-US"/>
        </w:rPr>
        <w:t>với các nội dung như sau</w:t>
      </w:r>
      <w:r w:rsidR="00C424C6" w:rsidRPr="00A55010">
        <w:rPr>
          <w:sz w:val="28"/>
          <w:szCs w:val="28"/>
          <w:lang w:val="en-US"/>
        </w:rPr>
        <w:t>:</w:t>
      </w:r>
    </w:p>
    <w:p w14:paraId="434D9FFF" w14:textId="77777777" w:rsidR="00C424C6" w:rsidRPr="00A55010" w:rsidRDefault="00C424C6" w:rsidP="0003075E">
      <w:pPr>
        <w:widowControl w:val="0"/>
        <w:tabs>
          <w:tab w:val="right" w:leader="dot" w:pos="7920"/>
        </w:tabs>
        <w:spacing w:before="120" w:after="120"/>
        <w:ind w:firstLine="720"/>
        <w:jc w:val="both"/>
        <w:rPr>
          <w:b/>
          <w:sz w:val="28"/>
          <w:szCs w:val="28"/>
          <w:lang w:val="en-US"/>
        </w:rPr>
      </w:pPr>
      <w:r w:rsidRPr="00A55010">
        <w:rPr>
          <w:b/>
          <w:sz w:val="28"/>
          <w:szCs w:val="28"/>
          <w:lang w:val="en-US"/>
        </w:rPr>
        <w:t xml:space="preserve">I. SỰ CẦN THIẾT BAN HÀNH </w:t>
      </w:r>
      <w:r w:rsidR="001762E1" w:rsidRPr="00A55010">
        <w:rPr>
          <w:b/>
          <w:sz w:val="28"/>
          <w:szCs w:val="28"/>
          <w:lang w:val="en-US"/>
        </w:rPr>
        <w:t>VĂN BẢN</w:t>
      </w:r>
    </w:p>
    <w:p w14:paraId="5B244F3D" w14:textId="77777777" w:rsidR="00175EC5" w:rsidRPr="00A55010" w:rsidRDefault="00175EC5" w:rsidP="0003075E">
      <w:pPr>
        <w:widowControl w:val="0"/>
        <w:tabs>
          <w:tab w:val="right" w:leader="dot" w:pos="7920"/>
        </w:tabs>
        <w:spacing w:before="120" w:after="120"/>
        <w:ind w:firstLine="720"/>
        <w:jc w:val="both"/>
        <w:rPr>
          <w:sz w:val="28"/>
          <w:szCs w:val="28"/>
          <w:lang w:val="en-US"/>
        </w:rPr>
      </w:pPr>
      <w:r w:rsidRPr="00A55010">
        <w:rPr>
          <w:sz w:val="28"/>
          <w:szCs w:val="28"/>
          <w:lang w:val="en-US"/>
        </w:rPr>
        <w:t>Hệ thống đê điều trên địa bàn tỉnh được Nhà nước quan tâm đầu tư xây dựng, nâng cấp trong những năm vừa qua đã góp phần quan trọng và thiết thực trong việc phát triển kinh tế - xã hội địa phương, đảm bảo sản xuất 02 vụ Đông Xuân và Hè Thu; bảo vệ tính mạng, tài sản, cơ sở hạ tầng của Nhà nước và Nhân dân. Các tuyến đê sau khi xây dựng, nâng cấp đã tạo thành các tuyến giao thông huyết mạch phục vụ nhu cầu dân sinh, sản xuất, cứu hộ cứu nạn trong mùa mưa bão, từ đó góp phần làm thay đổi diện mạo nông thôn dọc các tuyến đê, tạo điều kiện thuận lợi cho các xã trên địa bàn tỉnh bổ sung tiêu chí về thủy lợi, giao thông sớm hoàn thành mục tiêu xây dựng nông thôn mới.</w:t>
      </w:r>
    </w:p>
    <w:p w14:paraId="1B00B473" w14:textId="77777777" w:rsidR="00175EC5" w:rsidRPr="00A55010" w:rsidRDefault="00175EC5" w:rsidP="0003075E">
      <w:pPr>
        <w:widowControl w:val="0"/>
        <w:tabs>
          <w:tab w:val="right" w:leader="dot" w:pos="7920"/>
        </w:tabs>
        <w:spacing w:before="120" w:after="120"/>
        <w:ind w:firstLine="720"/>
        <w:jc w:val="both"/>
        <w:rPr>
          <w:sz w:val="28"/>
          <w:szCs w:val="28"/>
          <w:lang w:val="en-US"/>
        </w:rPr>
      </w:pPr>
      <w:r w:rsidRPr="00A55010">
        <w:rPr>
          <w:sz w:val="28"/>
          <w:szCs w:val="28"/>
          <w:lang w:val="en-US"/>
        </w:rPr>
        <w:t xml:space="preserve">Tuy nhiên, hiện nay qua quá trình khai thác, sử dụng, hệ thống đê điều đã bị hư hỏng, xuống cấp, cùng với việc thường xuyên chịu tác động của thiên tai, đặc biệt sau các đợt mưa lũ lịch sử như năm 2020, mưa lũ bất thường năm 2022… đã làm tình trạng hư hỏng ngày càng trở nên nghiêm trọng ảnh hưởng đến khả năng phục vụ của công trình. Được sự quan tâm, hỗ trợ kinh phí từ Trung ương và một phần ngân sách địa phương, đến nay tỉnh Quảng trị đã từng bước khắc phục, xử lý một số sự cố, hư hỏng cấp bách. </w:t>
      </w:r>
      <w:proofErr w:type="gramStart"/>
      <w:r w:rsidRPr="00A55010">
        <w:rPr>
          <w:sz w:val="28"/>
          <w:szCs w:val="28"/>
          <w:lang w:val="en-US"/>
        </w:rPr>
        <w:t>Tuy nhiên, hiện trạng sạt lở, hư hỏng và nhu cầu về nâng cấp, sửa chữa công trình là rất lớn.</w:t>
      </w:r>
      <w:proofErr w:type="gramEnd"/>
      <w:r w:rsidRPr="00A55010">
        <w:rPr>
          <w:sz w:val="28"/>
          <w:szCs w:val="28"/>
          <w:lang w:val="en-US"/>
        </w:rPr>
        <w:t xml:space="preserve"> Hằng năm, Bộ Nông nghiệp và PTNT chỉ bố trí nguồn ngân sách Trung ương cho các địa phương để tu bổ các tuyến đê từ cấp III đến cấp đặc biệt, trong khi hệ thống đê điều trên địa bàn tỉnh được phân cấp từ cấp IV trở xuống; do đó, việc duy tu, bảo dưỡng, xử lý cấp bách sự cố đê điều phải sử dụng nguồn ngân sách địa phương. Trong những năm gần đây, việc duy tu, bảo dưỡng đê điều trên địa bàn tỉnh chủ yếu kết hợp trong các dự án sữa chữa, nâng cấp các tuyến đê sử dụng nguồn ngân sách trung ương hỗ trợ, khối lượng thực hiện hạn chế; nguồn ngân </w:t>
      </w:r>
      <w:r w:rsidRPr="00A55010">
        <w:rPr>
          <w:sz w:val="28"/>
          <w:szCs w:val="28"/>
          <w:lang w:val="en-US"/>
        </w:rPr>
        <w:lastRenderedPageBreak/>
        <w:t>sách địa phương chủ yếu để khắc phục tạm thời các sự cố khẩn cấp và mất nhiều thời gian để phê duyệt phân bổ kinh phí. Vì vậy, hiện nay công tác duy tu, bảo dưỡng và xử lý các sự cố đê điều còn bị động, hiệu quả kinh phí đầu tư chưa cao, chiều dài km đê cần duy tu, bảo dưỡng đảm bảo an toàn còn rất lớn.</w:t>
      </w:r>
    </w:p>
    <w:p w14:paraId="051758BA" w14:textId="77777777" w:rsidR="00175EC5" w:rsidRPr="00A55010" w:rsidRDefault="00175EC5" w:rsidP="0003075E">
      <w:pPr>
        <w:spacing w:before="120" w:after="120"/>
        <w:ind w:firstLine="720"/>
        <w:jc w:val="both"/>
        <w:rPr>
          <w:sz w:val="28"/>
          <w:szCs w:val="28"/>
          <w:lang w:val="en-US"/>
        </w:rPr>
      </w:pPr>
      <w:r w:rsidRPr="00A55010">
        <w:rPr>
          <w:sz w:val="28"/>
          <w:szCs w:val="28"/>
          <w:lang w:val="en-US"/>
        </w:rPr>
        <w:t xml:space="preserve">Nhằm chủ động và phát huy hiệu quả trong công tác sửa chữa, khắc phục kịp thời những hư hỏng, sự cố đê điều, cần thiết xây dựng nội dung, nhiệm vụ chi và bố trí ngân sách tỉnh hằng năm để duy tu, bảo dưỡng, xử lý cấp bách sự cố các tuyến đê trên địa bàn tỉnh, đảm bảo an toàn hệ thống đê điều, phục vụ sản xuất, tính mạng và tài sản của nhà nước và nhân dân. </w:t>
      </w:r>
    </w:p>
    <w:p w14:paraId="6BB38CD8" w14:textId="77777777" w:rsidR="00175EC5" w:rsidRPr="00A55010" w:rsidRDefault="00175EC5" w:rsidP="0003075E">
      <w:pPr>
        <w:spacing w:before="120" w:after="120"/>
        <w:ind w:firstLine="720"/>
        <w:jc w:val="both"/>
        <w:rPr>
          <w:sz w:val="28"/>
          <w:szCs w:val="28"/>
          <w:lang w:val="en-US"/>
        </w:rPr>
      </w:pPr>
      <w:r w:rsidRPr="00A55010">
        <w:rPr>
          <w:sz w:val="28"/>
          <w:szCs w:val="28"/>
          <w:lang w:val="en-US"/>
        </w:rPr>
        <w:t xml:space="preserve">Mặt khác, Điều 5 Thông tư số 68/2020/TT-BTC ngày 15 tháng 7 năm 2020 của Bộ trưởng Bộ Tài chính quy định quản lý, sử dụng và thanh quyết toán kinh phí chi thường xuyên thực hiện duy tu, bảo dưỡng đê điều và xử lý cấp bách sự cố đê điều quy định: </w:t>
      </w:r>
      <w:r w:rsidRPr="00A55010">
        <w:rPr>
          <w:i/>
          <w:sz w:val="28"/>
          <w:szCs w:val="28"/>
          <w:lang w:val="en-US"/>
        </w:rPr>
        <w:t>“Căn cứ nội dung chi duy tu, bảo dưỡng đê điều quy định tại Điều 4 của Thông tư này; thực trạng hệ thống đê điều do địa phương quản lý và khả năng kinh phí; Ủy ban nhân dân cấp tỉnh trình Hội đồng nhân dân cấp tỉnh phê duyệt nội dung, nhiệm vụ chi duy tu, bảo dưỡng và xử lý cấp bách sự cố đê điều hệ thống đê điều do địa phương quản lý cho phù hợp, bảo đảm an toàn tuyến đê do địa phương quản lý.”</w:t>
      </w:r>
    </w:p>
    <w:p w14:paraId="622F19ED" w14:textId="150B61A8" w:rsidR="00175EC5" w:rsidRPr="00A55010" w:rsidRDefault="00CF0B86" w:rsidP="0003075E">
      <w:pPr>
        <w:spacing w:before="120" w:after="120"/>
        <w:ind w:firstLine="720"/>
        <w:jc w:val="both"/>
        <w:rPr>
          <w:sz w:val="28"/>
          <w:szCs w:val="28"/>
          <w:lang w:val="en-US"/>
        </w:rPr>
      </w:pPr>
      <w:r w:rsidRPr="00A55010">
        <w:rPr>
          <w:sz w:val="28"/>
          <w:szCs w:val="28"/>
          <w:lang w:val="en-US"/>
        </w:rPr>
        <w:t>Đồng thời, K</w:t>
      </w:r>
      <w:r w:rsidR="00175EC5" w:rsidRPr="00A55010">
        <w:rPr>
          <w:sz w:val="28"/>
          <w:szCs w:val="28"/>
          <w:lang w:val="en-US"/>
        </w:rPr>
        <w:t>hoản 1 Điều 27 Luật Ban hành văn bản quy phạm pháp luật năm 20215 quy định: HĐND tỉnh ban hành Nghị quyết để quy định chi tiết điều, khoản, điểm được giao trong văn bản QPPL của cơ quan nhà nước cấp trên.</w:t>
      </w:r>
    </w:p>
    <w:p w14:paraId="58BF9CB9" w14:textId="440282D2" w:rsidR="00133E1D" w:rsidRPr="00A55010" w:rsidRDefault="00175EC5" w:rsidP="0003075E">
      <w:pPr>
        <w:spacing w:before="120" w:after="120"/>
        <w:ind w:firstLine="720"/>
        <w:jc w:val="both"/>
        <w:rPr>
          <w:sz w:val="28"/>
          <w:szCs w:val="28"/>
          <w:lang w:val="en-US"/>
        </w:rPr>
      </w:pPr>
      <w:proofErr w:type="gramStart"/>
      <w:r w:rsidRPr="00A55010">
        <w:rPr>
          <w:sz w:val="28"/>
          <w:szCs w:val="28"/>
          <w:lang w:val="en-US"/>
        </w:rPr>
        <w:t>Vì vậy, việc ban hành Nghị quyết của HĐND tỉnh phê duyệt nội dung, nhiệm vụ chi duy tu, bảo dưỡng và xử lý cấp bách sự cố đê điều hệ thống đê điều do địa phương quản lý trên địa bàn tỉnh Quảng Trị là hết sức cần thiết.</w:t>
      </w:r>
      <w:proofErr w:type="gramEnd"/>
    </w:p>
    <w:p w14:paraId="49EC500E" w14:textId="77777777" w:rsidR="00C424C6" w:rsidRPr="00A55010" w:rsidRDefault="00C424C6" w:rsidP="0003075E">
      <w:pPr>
        <w:widowControl w:val="0"/>
        <w:tabs>
          <w:tab w:val="right" w:leader="dot" w:pos="7920"/>
        </w:tabs>
        <w:spacing w:before="120" w:after="120"/>
        <w:ind w:firstLine="720"/>
        <w:jc w:val="both"/>
        <w:rPr>
          <w:b/>
          <w:sz w:val="28"/>
          <w:szCs w:val="28"/>
          <w:lang w:val="en-US"/>
        </w:rPr>
      </w:pPr>
      <w:r w:rsidRPr="00A55010">
        <w:rPr>
          <w:b/>
          <w:sz w:val="28"/>
          <w:szCs w:val="28"/>
          <w:lang w:val="en-US"/>
        </w:rPr>
        <w:t>II. MỤC ĐÍCH, QUAN ĐIỂM XÂY DỰNG NGHỊ QUYẾT</w:t>
      </w:r>
    </w:p>
    <w:p w14:paraId="09C803AE" w14:textId="77777777" w:rsidR="00C424C6" w:rsidRPr="00A55010" w:rsidRDefault="00C424C6" w:rsidP="0003075E">
      <w:pPr>
        <w:widowControl w:val="0"/>
        <w:tabs>
          <w:tab w:val="right" w:leader="dot" w:pos="7920"/>
        </w:tabs>
        <w:spacing w:before="120" w:after="120"/>
        <w:ind w:firstLine="720"/>
        <w:jc w:val="both"/>
        <w:rPr>
          <w:b/>
          <w:sz w:val="28"/>
          <w:szCs w:val="28"/>
          <w:lang w:val="en-US"/>
        </w:rPr>
      </w:pPr>
      <w:r w:rsidRPr="00A55010">
        <w:rPr>
          <w:b/>
          <w:sz w:val="28"/>
          <w:szCs w:val="28"/>
          <w:lang w:val="en-US"/>
        </w:rPr>
        <w:t>1. Mục đích</w:t>
      </w:r>
    </w:p>
    <w:p w14:paraId="5941CE7A" w14:textId="4FE55DD4" w:rsidR="00C424C6" w:rsidRPr="00A55010" w:rsidRDefault="00C424C6" w:rsidP="0003075E">
      <w:pPr>
        <w:widowControl w:val="0"/>
        <w:tabs>
          <w:tab w:val="right" w:leader="dot" w:pos="7920"/>
        </w:tabs>
        <w:spacing w:before="120" w:after="120"/>
        <w:ind w:firstLine="720"/>
        <w:jc w:val="both"/>
        <w:rPr>
          <w:sz w:val="28"/>
          <w:szCs w:val="28"/>
          <w:lang w:val="en-US"/>
        </w:rPr>
      </w:pPr>
      <w:r w:rsidRPr="00A55010">
        <w:rPr>
          <w:sz w:val="28"/>
          <w:szCs w:val="28"/>
          <w:lang w:val="en-US"/>
        </w:rPr>
        <w:t xml:space="preserve">Nội dung chi duy tu, bảo dưỡng và xử lý cấp bách sự cố đê điều </w:t>
      </w:r>
      <w:r w:rsidR="00D9457A" w:rsidRPr="00A55010">
        <w:rPr>
          <w:sz w:val="28"/>
          <w:szCs w:val="28"/>
          <w:lang w:val="en-US"/>
        </w:rPr>
        <w:t>hệ thống đê điều do địa phương quản lý</w:t>
      </w:r>
      <w:r w:rsidR="00D9457A" w:rsidRPr="00A55010">
        <w:rPr>
          <w:i/>
          <w:sz w:val="28"/>
          <w:szCs w:val="28"/>
          <w:shd w:val="clear" w:color="auto" w:fill="FFFFFF"/>
          <w:lang w:val="en-US"/>
        </w:rPr>
        <w:t xml:space="preserve"> </w:t>
      </w:r>
      <w:r w:rsidRPr="00A55010">
        <w:rPr>
          <w:sz w:val="28"/>
          <w:szCs w:val="28"/>
          <w:lang w:val="en-US"/>
        </w:rPr>
        <w:t xml:space="preserve">trên địa bàn tỉnh Quảng </w:t>
      </w:r>
      <w:r w:rsidR="00F67DC7" w:rsidRPr="00A55010">
        <w:rPr>
          <w:sz w:val="28"/>
          <w:szCs w:val="28"/>
          <w:lang w:val="en-US"/>
        </w:rPr>
        <w:t>Trị</w:t>
      </w:r>
      <w:r w:rsidRPr="00A55010">
        <w:rPr>
          <w:sz w:val="28"/>
          <w:szCs w:val="28"/>
          <w:lang w:val="en-US"/>
        </w:rPr>
        <w:t xml:space="preserve"> là bước cụ thể hóa Thông tư số 68/2020/TT-BTC ngày 15 tháng 7 năm 2020 của Bộ Tài chính quy định quản lý, sử dụng và thanh quyết toán kinh phí chi thường xuyên thực hiện duy tu, bảo dưỡng đê điều và xử lý cấp bách sự cố đê điều, nhằm đảm bảo nguồn lực tài chính trong công tác duy tu, bão dưỡng và xử lý cấp bách sự cố đê điều </w:t>
      </w:r>
      <w:r w:rsidR="00D9457A" w:rsidRPr="00A55010">
        <w:rPr>
          <w:sz w:val="28"/>
          <w:szCs w:val="28"/>
          <w:lang w:val="en-US"/>
        </w:rPr>
        <w:t>hệ thống đê điều</w:t>
      </w:r>
      <w:r w:rsidR="00D9457A" w:rsidRPr="00A55010">
        <w:rPr>
          <w:i/>
          <w:sz w:val="28"/>
          <w:szCs w:val="28"/>
          <w:shd w:val="clear" w:color="auto" w:fill="FFFFFF"/>
          <w:lang w:val="en-US"/>
        </w:rPr>
        <w:t xml:space="preserve"> </w:t>
      </w:r>
      <w:r w:rsidRPr="00A55010">
        <w:rPr>
          <w:sz w:val="28"/>
          <w:szCs w:val="28"/>
          <w:lang w:val="en-US"/>
        </w:rPr>
        <w:t xml:space="preserve">do địa phương quản lý trên địa bàn tỉnh Quảng </w:t>
      </w:r>
      <w:r w:rsidR="00F67DC7" w:rsidRPr="00A55010">
        <w:rPr>
          <w:sz w:val="28"/>
          <w:szCs w:val="28"/>
          <w:lang w:val="en-US"/>
        </w:rPr>
        <w:t>Trị</w:t>
      </w:r>
      <w:r w:rsidRPr="00A55010">
        <w:rPr>
          <w:sz w:val="28"/>
          <w:szCs w:val="28"/>
          <w:lang w:val="en-US"/>
        </w:rPr>
        <w:t>.</w:t>
      </w:r>
    </w:p>
    <w:p w14:paraId="4C9AF4DD" w14:textId="77777777" w:rsidR="00C424C6" w:rsidRPr="00A55010" w:rsidRDefault="00C424C6" w:rsidP="0003075E">
      <w:pPr>
        <w:widowControl w:val="0"/>
        <w:tabs>
          <w:tab w:val="right" w:leader="dot" w:pos="7920"/>
        </w:tabs>
        <w:spacing w:before="120" w:after="120"/>
        <w:ind w:firstLine="720"/>
        <w:jc w:val="both"/>
        <w:rPr>
          <w:b/>
          <w:sz w:val="28"/>
          <w:szCs w:val="28"/>
          <w:lang w:val="en-US"/>
        </w:rPr>
      </w:pPr>
      <w:r w:rsidRPr="00A55010">
        <w:rPr>
          <w:b/>
          <w:sz w:val="28"/>
          <w:szCs w:val="28"/>
          <w:lang w:val="en-US"/>
        </w:rPr>
        <w:t xml:space="preserve">2. Quan điểm xây dựng </w:t>
      </w:r>
      <w:r w:rsidR="00164006" w:rsidRPr="00A55010">
        <w:rPr>
          <w:b/>
          <w:sz w:val="28"/>
          <w:szCs w:val="28"/>
          <w:lang w:val="en-US"/>
        </w:rPr>
        <w:t xml:space="preserve">dự thảo </w:t>
      </w:r>
      <w:r w:rsidRPr="00A55010">
        <w:rPr>
          <w:b/>
          <w:sz w:val="28"/>
          <w:szCs w:val="28"/>
          <w:lang w:val="en-US"/>
        </w:rPr>
        <w:t>văn bản</w:t>
      </w:r>
    </w:p>
    <w:p w14:paraId="6FB09441" w14:textId="340D6BFC" w:rsidR="00C424C6" w:rsidRPr="00A55010" w:rsidRDefault="00C424C6" w:rsidP="0003075E">
      <w:pPr>
        <w:widowControl w:val="0"/>
        <w:tabs>
          <w:tab w:val="right" w:leader="dot" w:pos="7920"/>
        </w:tabs>
        <w:spacing w:before="120" w:after="120"/>
        <w:ind w:firstLine="720"/>
        <w:jc w:val="both"/>
        <w:rPr>
          <w:sz w:val="28"/>
          <w:szCs w:val="28"/>
          <w:lang w:val="en-US"/>
        </w:rPr>
      </w:pPr>
      <w:r w:rsidRPr="00A55010">
        <w:rPr>
          <w:sz w:val="28"/>
          <w:szCs w:val="28"/>
          <w:lang w:val="en-US"/>
        </w:rPr>
        <w:t xml:space="preserve">Các nội dung chi duy tu, bảo dưỡng và xử lý cấp bách sự cố đê điều bám sát thực trạng đê điều trên địa bàn tỉnh Quảng </w:t>
      </w:r>
      <w:r w:rsidR="003602E2" w:rsidRPr="00A55010">
        <w:rPr>
          <w:sz w:val="28"/>
          <w:szCs w:val="28"/>
          <w:lang w:val="en-US"/>
        </w:rPr>
        <w:t>Trị</w:t>
      </w:r>
      <w:r w:rsidRPr="00A55010">
        <w:rPr>
          <w:sz w:val="28"/>
          <w:szCs w:val="28"/>
          <w:lang w:val="en-US"/>
        </w:rPr>
        <w:t xml:space="preserve">, </w:t>
      </w:r>
      <w:r w:rsidR="00CF0B86" w:rsidRPr="00A55010">
        <w:rPr>
          <w:sz w:val="28"/>
          <w:szCs w:val="28"/>
          <w:lang w:val="ms-MY"/>
        </w:rPr>
        <w:t>khả năng bố trí kinh phí của địa phương</w:t>
      </w:r>
      <w:r w:rsidR="00CF0B86" w:rsidRPr="00A55010">
        <w:rPr>
          <w:sz w:val="28"/>
          <w:szCs w:val="28"/>
          <w:lang w:val="en-US"/>
        </w:rPr>
        <w:t xml:space="preserve">, </w:t>
      </w:r>
      <w:r w:rsidRPr="00A55010">
        <w:rPr>
          <w:sz w:val="28"/>
          <w:szCs w:val="28"/>
          <w:lang w:val="en-US"/>
        </w:rPr>
        <w:t>tạo điều kiện</w:t>
      </w:r>
      <w:r w:rsidR="00164006" w:rsidRPr="00A55010">
        <w:rPr>
          <w:sz w:val="28"/>
          <w:szCs w:val="28"/>
          <w:lang w:val="en-US"/>
        </w:rPr>
        <w:t xml:space="preserve"> thuận lợi</w:t>
      </w:r>
      <w:r w:rsidRPr="00A55010">
        <w:rPr>
          <w:sz w:val="28"/>
          <w:szCs w:val="28"/>
          <w:lang w:val="en-US"/>
        </w:rPr>
        <w:t xml:space="preserve"> cho </w:t>
      </w:r>
      <w:r w:rsidR="00164006" w:rsidRPr="00A55010">
        <w:rPr>
          <w:sz w:val="28"/>
          <w:szCs w:val="28"/>
          <w:lang w:val="en-US"/>
        </w:rPr>
        <w:t>các cơ quan, đơn vị, tổ chức, cá nhân có liên quan</w:t>
      </w:r>
      <w:r w:rsidRPr="00A55010">
        <w:rPr>
          <w:sz w:val="28"/>
          <w:szCs w:val="28"/>
          <w:lang w:val="en-US"/>
        </w:rPr>
        <w:t xml:space="preserve"> chủ động trong công tác duy tu, bảo dưỡng và xử lý cấp bách các sự cố đê điều thuộc thẩm quyền.</w:t>
      </w:r>
    </w:p>
    <w:p w14:paraId="643476E0" w14:textId="77777777" w:rsidR="00C424C6" w:rsidRPr="00A55010" w:rsidRDefault="00C424C6" w:rsidP="0003075E">
      <w:pPr>
        <w:widowControl w:val="0"/>
        <w:tabs>
          <w:tab w:val="right" w:leader="dot" w:pos="7920"/>
        </w:tabs>
        <w:spacing w:before="120" w:after="120"/>
        <w:ind w:firstLine="720"/>
        <w:jc w:val="both"/>
        <w:rPr>
          <w:spacing w:val="-4"/>
          <w:sz w:val="28"/>
          <w:szCs w:val="28"/>
          <w:lang w:val="en-US"/>
        </w:rPr>
      </w:pPr>
      <w:r w:rsidRPr="00A55010">
        <w:rPr>
          <w:spacing w:val="-4"/>
          <w:sz w:val="28"/>
          <w:szCs w:val="28"/>
          <w:lang w:val="en-US"/>
        </w:rPr>
        <w:t xml:space="preserve">Bảo vệ tối đa năng lực phòng, chống thiên </w:t>
      </w:r>
      <w:proofErr w:type="gramStart"/>
      <w:r w:rsidRPr="00A55010">
        <w:rPr>
          <w:spacing w:val="-4"/>
          <w:sz w:val="28"/>
          <w:szCs w:val="28"/>
          <w:lang w:val="en-US"/>
        </w:rPr>
        <w:t>tai</w:t>
      </w:r>
      <w:proofErr w:type="gramEnd"/>
      <w:r w:rsidRPr="00A55010">
        <w:rPr>
          <w:spacing w:val="-4"/>
          <w:sz w:val="28"/>
          <w:szCs w:val="28"/>
          <w:lang w:val="en-US"/>
        </w:rPr>
        <w:t xml:space="preserve"> của đê điều trên địa bàn tỉnh.</w:t>
      </w:r>
    </w:p>
    <w:p w14:paraId="4BC1538E" w14:textId="77777777" w:rsidR="00C424C6" w:rsidRPr="00A55010" w:rsidRDefault="00C424C6" w:rsidP="0003075E">
      <w:pPr>
        <w:widowControl w:val="0"/>
        <w:tabs>
          <w:tab w:val="right" w:leader="dot" w:pos="7920"/>
        </w:tabs>
        <w:spacing w:before="120" w:after="120"/>
        <w:ind w:firstLine="720"/>
        <w:jc w:val="both"/>
        <w:rPr>
          <w:sz w:val="28"/>
          <w:szCs w:val="28"/>
          <w:lang w:val="en-US"/>
        </w:rPr>
      </w:pPr>
      <w:proofErr w:type="gramStart"/>
      <w:r w:rsidRPr="00A55010">
        <w:rPr>
          <w:sz w:val="28"/>
          <w:szCs w:val="28"/>
          <w:lang w:val="en-US"/>
        </w:rPr>
        <w:lastRenderedPageBreak/>
        <w:t xml:space="preserve">Phát huy lợi thế địa phương, phát huy hiệu quả nguồn lực tài chính; đáp ứng yêu cầu duy tu, bảo dưỡng và xử lý cấp bách sự cố đê </w:t>
      </w:r>
      <w:r w:rsidR="00962A8C" w:rsidRPr="00A55010">
        <w:rPr>
          <w:sz w:val="28"/>
          <w:szCs w:val="28"/>
          <w:lang w:val="en-US"/>
        </w:rPr>
        <w:t>đ</w:t>
      </w:r>
      <w:r w:rsidRPr="00A55010">
        <w:rPr>
          <w:sz w:val="28"/>
          <w:szCs w:val="28"/>
          <w:lang w:val="en-US"/>
        </w:rPr>
        <w:t>iều.</w:t>
      </w:r>
      <w:proofErr w:type="gramEnd"/>
    </w:p>
    <w:p w14:paraId="52AF42CE" w14:textId="12F848ED" w:rsidR="00C424C6" w:rsidRPr="00A55010" w:rsidRDefault="00C424C6" w:rsidP="0003075E">
      <w:pPr>
        <w:widowControl w:val="0"/>
        <w:tabs>
          <w:tab w:val="right" w:leader="dot" w:pos="7920"/>
        </w:tabs>
        <w:spacing w:before="120" w:after="120"/>
        <w:ind w:firstLine="720"/>
        <w:jc w:val="both"/>
        <w:rPr>
          <w:b/>
          <w:sz w:val="28"/>
          <w:szCs w:val="28"/>
          <w:lang w:val="en-US"/>
        </w:rPr>
      </w:pPr>
      <w:r w:rsidRPr="00A55010">
        <w:rPr>
          <w:b/>
          <w:sz w:val="28"/>
          <w:szCs w:val="28"/>
          <w:lang w:val="en-US"/>
        </w:rPr>
        <w:t xml:space="preserve">III. </w:t>
      </w:r>
      <w:r w:rsidR="001762E1" w:rsidRPr="00A55010">
        <w:rPr>
          <w:b/>
          <w:sz w:val="28"/>
          <w:szCs w:val="28"/>
          <w:lang w:val="en-US"/>
        </w:rPr>
        <w:t>QUÁ TRÌNH XÂY DỰNG DỰ THẢO</w:t>
      </w:r>
      <w:r w:rsidR="00BB5A4A" w:rsidRPr="00A55010">
        <w:rPr>
          <w:b/>
          <w:sz w:val="28"/>
          <w:szCs w:val="28"/>
          <w:lang w:val="en-US"/>
        </w:rPr>
        <w:t xml:space="preserve"> NGHỊ QUYẾT</w:t>
      </w:r>
    </w:p>
    <w:p w14:paraId="6D472BE1" w14:textId="77777777" w:rsidR="00BB5A4A" w:rsidRPr="00A55010" w:rsidRDefault="00BB5A4A" w:rsidP="0003075E">
      <w:pPr>
        <w:widowControl w:val="0"/>
        <w:tabs>
          <w:tab w:val="right" w:leader="dot" w:pos="7920"/>
        </w:tabs>
        <w:spacing w:before="120" w:after="120"/>
        <w:ind w:firstLine="720"/>
        <w:jc w:val="both"/>
        <w:rPr>
          <w:sz w:val="28"/>
          <w:szCs w:val="28"/>
          <w:lang w:val="en-US"/>
        </w:rPr>
      </w:pPr>
      <w:r w:rsidRPr="00A55010">
        <w:rPr>
          <w:sz w:val="28"/>
          <w:szCs w:val="28"/>
          <w:lang w:val="en-US"/>
        </w:rPr>
        <w:t>Quá trình xây dựng dự thảo Nghị quyết đảm bảo tuân thủ quy định Luật Ban hành văn bản quy phạm pháp luật 2015 (sửa đổi, bổ sung năm 2020) và các quy định của pháp luật hiện hành về ban hành văn bản quy phạm pháp luật.</w:t>
      </w:r>
    </w:p>
    <w:p w14:paraId="5E6B446F" w14:textId="77777777" w:rsidR="00BB5A4A" w:rsidRPr="00A55010" w:rsidRDefault="00BB5A4A" w:rsidP="0003075E">
      <w:pPr>
        <w:widowControl w:val="0"/>
        <w:tabs>
          <w:tab w:val="right" w:leader="dot" w:pos="7920"/>
        </w:tabs>
        <w:spacing w:before="120" w:after="120"/>
        <w:ind w:firstLine="720"/>
        <w:jc w:val="both"/>
        <w:rPr>
          <w:sz w:val="28"/>
          <w:szCs w:val="28"/>
          <w:lang w:val="en-US"/>
        </w:rPr>
      </w:pPr>
      <w:r w:rsidRPr="00A55010">
        <w:rPr>
          <w:sz w:val="28"/>
          <w:szCs w:val="28"/>
          <w:lang w:val="en-US"/>
        </w:rPr>
        <w:t xml:space="preserve">Dự thảo Nghị quyết sau khi được xây dựng, hoàn thiện đã lấy ý kiến của Ủy ban Mặt trân Tổ quốc Việt Nam tỉnh; các cơ quan chuyên môn thuộc Ủy ban nhân dân tỉnh; UBND các huyện, thị xã, thành phố; đồng thời được đăng tải trên Cổng thông tin điện tử của tỉnh để lấy ý kiến của các tổ chức, cá nhân liên quan. </w:t>
      </w:r>
    </w:p>
    <w:p w14:paraId="42B322B4" w14:textId="263EE3F3" w:rsidR="00BB5A4A" w:rsidRPr="00A55010" w:rsidRDefault="00BB5A4A" w:rsidP="0003075E">
      <w:pPr>
        <w:widowControl w:val="0"/>
        <w:tabs>
          <w:tab w:val="right" w:leader="dot" w:pos="7920"/>
        </w:tabs>
        <w:spacing w:before="120" w:after="120"/>
        <w:ind w:firstLine="720"/>
        <w:jc w:val="both"/>
        <w:rPr>
          <w:sz w:val="28"/>
          <w:szCs w:val="28"/>
          <w:lang w:val="en-US"/>
        </w:rPr>
      </w:pPr>
      <w:r w:rsidRPr="00A55010">
        <w:rPr>
          <w:sz w:val="28"/>
          <w:szCs w:val="28"/>
          <w:lang w:val="en-US"/>
        </w:rPr>
        <w:t xml:space="preserve">Trên cơ sở ý kiến góp ý của các cơ quan, địa phương, đơn vị, Ủy ban nhân dân tỉnh đã chỉ đạo đơn vị chủ trì tham mưu xây dựng Nghị quyết (Sở Nông nghiệp và PTNT) tổng hợp, tiếp thu, chỉnh sửa, hoàn thiện và có báo cáo giải trình đối với các ý kiến tham gia gửi Sở Tư pháp thẩm định. </w:t>
      </w:r>
      <w:proofErr w:type="gramStart"/>
      <w:r w:rsidRPr="00A55010">
        <w:rPr>
          <w:sz w:val="28"/>
          <w:szCs w:val="28"/>
          <w:lang w:val="en-US"/>
        </w:rPr>
        <w:t>Sau đó hoàn thiện dự thảo trình Hội đồng nhân dân tỉnh xem xét phê duyệt.</w:t>
      </w:r>
      <w:proofErr w:type="gramEnd"/>
    </w:p>
    <w:p w14:paraId="1110F624" w14:textId="77777777" w:rsidR="00C424C6" w:rsidRPr="00A55010" w:rsidRDefault="00C424C6" w:rsidP="0003075E">
      <w:pPr>
        <w:widowControl w:val="0"/>
        <w:tabs>
          <w:tab w:val="right" w:leader="dot" w:pos="7920"/>
        </w:tabs>
        <w:spacing w:before="120" w:after="120"/>
        <w:ind w:firstLine="720"/>
        <w:jc w:val="both"/>
        <w:rPr>
          <w:b/>
          <w:sz w:val="28"/>
          <w:szCs w:val="28"/>
          <w:lang w:val="en-US"/>
        </w:rPr>
      </w:pPr>
      <w:r w:rsidRPr="00A55010">
        <w:rPr>
          <w:b/>
          <w:sz w:val="28"/>
          <w:szCs w:val="28"/>
          <w:lang w:val="en-US"/>
        </w:rPr>
        <w:t xml:space="preserve">IV. </w:t>
      </w:r>
      <w:r w:rsidR="007227FA" w:rsidRPr="00A55010">
        <w:rPr>
          <w:b/>
          <w:sz w:val="28"/>
          <w:szCs w:val="28"/>
          <w:lang w:val="en-US"/>
        </w:rPr>
        <w:t>BỐ</w:t>
      </w:r>
      <w:r w:rsidR="001762E1" w:rsidRPr="00A55010">
        <w:rPr>
          <w:b/>
          <w:sz w:val="28"/>
          <w:szCs w:val="28"/>
          <w:lang w:val="en-US"/>
        </w:rPr>
        <w:t xml:space="preserve"> CỤC VÀ </w:t>
      </w:r>
      <w:r w:rsidRPr="00A55010">
        <w:rPr>
          <w:b/>
          <w:sz w:val="28"/>
          <w:szCs w:val="28"/>
          <w:lang w:val="en-US"/>
        </w:rPr>
        <w:t xml:space="preserve">NỘI DUNG CỦA NGHỊ QUYẾT </w:t>
      </w:r>
    </w:p>
    <w:p w14:paraId="52BF823E" w14:textId="77777777" w:rsidR="001762E1" w:rsidRPr="00A55010" w:rsidRDefault="001762E1" w:rsidP="0003075E">
      <w:pPr>
        <w:spacing w:before="120" w:after="120"/>
        <w:ind w:firstLine="720"/>
        <w:jc w:val="both"/>
        <w:rPr>
          <w:b/>
          <w:sz w:val="28"/>
          <w:szCs w:val="28"/>
        </w:rPr>
      </w:pPr>
      <w:r w:rsidRPr="00A55010">
        <w:rPr>
          <w:b/>
          <w:sz w:val="28"/>
          <w:szCs w:val="28"/>
        </w:rPr>
        <w:t>1. Bố cục</w:t>
      </w:r>
    </w:p>
    <w:p w14:paraId="17F46316" w14:textId="77777777" w:rsidR="00273ED3" w:rsidRPr="00A55010" w:rsidRDefault="00273ED3" w:rsidP="0003075E">
      <w:pPr>
        <w:spacing w:before="120" w:after="120"/>
        <w:ind w:firstLine="720"/>
        <w:jc w:val="both"/>
        <w:rPr>
          <w:sz w:val="28"/>
          <w:szCs w:val="28"/>
          <w:lang w:val="en-US" w:eastAsia="vi-VN"/>
        </w:rPr>
      </w:pPr>
      <w:r w:rsidRPr="00A55010">
        <w:rPr>
          <w:sz w:val="28"/>
          <w:szCs w:val="28"/>
          <w:lang w:val="en-US" w:eastAsia="vi-VN"/>
        </w:rPr>
        <w:t xml:space="preserve">- Về cấu trúc, bố cục của dự thảo tuân thủ theo Nghị </w:t>
      </w:r>
      <w:r w:rsidRPr="00A55010">
        <w:rPr>
          <w:rFonts w:hint="eastAsia"/>
          <w:sz w:val="28"/>
          <w:szCs w:val="28"/>
          <w:lang w:val="en-US" w:eastAsia="vi-VN"/>
        </w:rPr>
        <w:t>đ</w:t>
      </w:r>
      <w:r w:rsidRPr="00A55010">
        <w:rPr>
          <w:sz w:val="28"/>
          <w:szCs w:val="28"/>
          <w:lang w:val="en-US" w:eastAsia="vi-VN"/>
        </w:rPr>
        <w:t>ịnh số 154/2020/N</w:t>
      </w:r>
      <w:r w:rsidRPr="00A55010">
        <w:rPr>
          <w:rFonts w:hint="eastAsia"/>
          <w:sz w:val="28"/>
          <w:szCs w:val="28"/>
          <w:lang w:val="en-US" w:eastAsia="vi-VN"/>
        </w:rPr>
        <w:t>Đ</w:t>
      </w:r>
      <w:r w:rsidRPr="00A55010">
        <w:rPr>
          <w:sz w:val="28"/>
          <w:szCs w:val="28"/>
          <w:lang w:val="en-US" w:eastAsia="vi-VN"/>
        </w:rPr>
        <w:t>-CP ngày 31/12/2020 của Chính phủ và có sự sắp xếp các ch</w:t>
      </w:r>
      <w:r w:rsidRPr="00A55010">
        <w:rPr>
          <w:rFonts w:hint="eastAsia"/>
          <w:sz w:val="28"/>
          <w:szCs w:val="28"/>
          <w:lang w:val="en-US" w:eastAsia="vi-VN"/>
        </w:rPr>
        <w:t>ươ</w:t>
      </w:r>
      <w:r w:rsidRPr="00A55010">
        <w:rPr>
          <w:sz w:val="28"/>
          <w:szCs w:val="28"/>
          <w:lang w:val="en-US" w:eastAsia="vi-VN"/>
        </w:rPr>
        <w:t xml:space="preserve">ng, </w:t>
      </w:r>
      <w:r w:rsidRPr="00A55010">
        <w:rPr>
          <w:rFonts w:hint="eastAsia"/>
          <w:sz w:val="28"/>
          <w:szCs w:val="28"/>
          <w:lang w:val="en-US" w:eastAsia="vi-VN"/>
        </w:rPr>
        <w:t>đ</w:t>
      </w:r>
      <w:r w:rsidRPr="00A55010">
        <w:rPr>
          <w:sz w:val="28"/>
          <w:szCs w:val="28"/>
          <w:lang w:val="en-US" w:eastAsia="vi-VN"/>
        </w:rPr>
        <w:t>iều, điểm phù hợp với tính chất và nội dung của Quy định.</w:t>
      </w:r>
    </w:p>
    <w:p w14:paraId="1589FF50" w14:textId="77777777" w:rsidR="001762E1" w:rsidRPr="00A55010" w:rsidRDefault="00273ED3" w:rsidP="0003075E">
      <w:pPr>
        <w:spacing w:before="120" w:after="120"/>
        <w:ind w:firstLine="720"/>
        <w:jc w:val="both"/>
        <w:rPr>
          <w:sz w:val="28"/>
          <w:szCs w:val="28"/>
        </w:rPr>
      </w:pPr>
      <w:r w:rsidRPr="00A55010">
        <w:rPr>
          <w:sz w:val="28"/>
          <w:szCs w:val="28"/>
        </w:rPr>
        <w:t>- Dự thảo Nghị quyết</w:t>
      </w:r>
      <w:r w:rsidR="001762E1" w:rsidRPr="00A55010">
        <w:rPr>
          <w:sz w:val="28"/>
          <w:szCs w:val="28"/>
        </w:rPr>
        <w:t xml:space="preserve"> gồm có 0</w:t>
      </w:r>
      <w:r w:rsidR="00390392" w:rsidRPr="00A55010">
        <w:rPr>
          <w:sz w:val="28"/>
          <w:szCs w:val="28"/>
        </w:rPr>
        <w:t>4 Điều.</w:t>
      </w:r>
    </w:p>
    <w:p w14:paraId="6A145C01" w14:textId="77777777" w:rsidR="00390392" w:rsidRPr="00A55010" w:rsidRDefault="00390392" w:rsidP="0003075E">
      <w:pPr>
        <w:spacing w:before="120" w:after="120"/>
        <w:ind w:firstLine="720"/>
        <w:jc w:val="both"/>
        <w:rPr>
          <w:b/>
          <w:sz w:val="28"/>
          <w:szCs w:val="28"/>
        </w:rPr>
      </w:pPr>
      <w:r w:rsidRPr="00A55010">
        <w:rPr>
          <w:b/>
          <w:sz w:val="28"/>
          <w:szCs w:val="28"/>
        </w:rPr>
        <w:t>2. Nội dung cơ bản</w:t>
      </w:r>
      <w:r w:rsidR="00273ED3" w:rsidRPr="00A55010">
        <w:rPr>
          <w:b/>
          <w:sz w:val="28"/>
          <w:szCs w:val="28"/>
        </w:rPr>
        <w:t xml:space="preserve"> của dự thảo văn bản</w:t>
      </w:r>
    </w:p>
    <w:p w14:paraId="2A1A7831" w14:textId="1B68D2BC" w:rsidR="00510F6E" w:rsidRPr="00A55010" w:rsidRDefault="00510F6E" w:rsidP="0003075E">
      <w:pPr>
        <w:spacing w:before="120" w:after="120"/>
        <w:ind w:firstLine="720"/>
        <w:jc w:val="both"/>
        <w:rPr>
          <w:sz w:val="28"/>
          <w:szCs w:val="28"/>
          <w:lang w:val="vi-VN"/>
        </w:rPr>
      </w:pPr>
      <w:r w:rsidRPr="00A55010">
        <w:rPr>
          <w:bCs/>
          <w:sz w:val="28"/>
          <w:szCs w:val="28"/>
          <w:lang w:val="vi-VN"/>
        </w:rPr>
        <w:t>Điều 1.</w:t>
      </w:r>
      <w:r w:rsidRPr="00A55010">
        <w:rPr>
          <w:sz w:val="28"/>
          <w:szCs w:val="28"/>
          <w:lang w:val="vi-VN"/>
        </w:rPr>
        <w:t xml:space="preserve"> Phạm v</w:t>
      </w:r>
      <w:r w:rsidR="00CF0B86" w:rsidRPr="00A55010">
        <w:rPr>
          <w:sz w:val="28"/>
          <w:szCs w:val="28"/>
          <w:lang w:val="en-US"/>
        </w:rPr>
        <w:t>i</w:t>
      </w:r>
      <w:r w:rsidRPr="00A55010">
        <w:rPr>
          <w:sz w:val="28"/>
          <w:szCs w:val="28"/>
          <w:lang w:val="vi-VN"/>
        </w:rPr>
        <w:t xml:space="preserve"> điều chỉnh</w:t>
      </w:r>
    </w:p>
    <w:p w14:paraId="5481C3DF" w14:textId="2D2AAAFF" w:rsidR="00510F6E" w:rsidRPr="00A55010" w:rsidRDefault="00510F6E" w:rsidP="0003075E">
      <w:pPr>
        <w:spacing w:before="120" w:after="120"/>
        <w:ind w:firstLine="720"/>
        <w:jc w:val="both"/>
        <w:rPr>
          <w:sz w:val="28"/>
          <w:szCs w:val="28"/>
          <w:lang w:val="en-US"/>
        </w:rPr>
      </w:pPr>
      <w:r w:rsidRPr="00A55010">
        <w:rPr>
          <w:bCs/>
          <w:sz w:val="28"/>
          <w:szCs w:val="28"/>
          <w:lang w:val="vi-VN"/>
        </w:rPr>
        <w:t>Điều 2</w:t>
      </w:r>
      <w:r w:rsidRPr="00A55010">
        <w:rPr>
          <w:bCs/>
          <w:sz w:val="28"/>
          <w:szCs w:val="28"/>
          <w:lang w:val="en-US"/>
        </w:rPr>
        <w:t>.</w:t>
      </w:r>
      <w:r w:rsidRPr="00A55010">
        <w:rPr>
          <w:bCs/>
          <w:sz w:val="28"/>
          <w:szCs w:val="28"/>
          <w:lang w:val="vi-VN"/>
        </w:rPr>
        <w:t xml:space="preserve"> Đối tượng áp dụng</w:t>
      </w:r>
      <w:r w:rsidRPr="00A55010">
        <w:rPr>
          <w:b/>
          <w:bCs/>
          <w:sz w:val="28"/>
          <w:szCs w:val="28"/>
          <w:lang w:val="vi-VN"/>
        </w:rPr>
        <w:tab/>
      </w:r>
    </w:p>
    <w:p w14:paraId="11441436" w14:textId="3F764F76" w:rsidR="00510F6E" w:rsidRPr="00A55010" w:rsidRDefault="00510F6E" w:rsidP="0003075E">
      <w:pPr>
        <w:spacing w:before="120" w:after="120"/>
        <w:ind w:firstLine="720"/>
        <w:jc w:val="both"/>
        <w:rPr>
          <w:bCs/>
          <w:sz w:val="28"/>
          <w:szCs w:val="28"/>
          <w:lang w:val="en-US"/>
        </w:rPr>
      </w:pPr>
      <w:r w:rsidRPr="00A55010">
        <w:rPr>
          <w:bCs/>
          <w:sz w:val="28"/>
          <w:szCs w:val="28"/>
          <w:lang w:val="vi-VN"/>
        </w:rPr>
        <w:t>Điều 3. Nội dung, nhiệm vụ chi duy tu, bảo dưỡng và xử lý cấp bách sự cố đê điều thuộc hệ thống đê điều do địa phương quản lý</w:t>
      </w:r>
      <w:r w:rsidR="003D2F67" w:rsidRPr="00A55010">
        <w:rPr>
          <w:bCs/>
          <w:sz w:val="28"/>
          <w:szCs w:val="28"/>
          <w:lang w:val="en-US"/>
        </w:rPr>
        <w:t xml:space="preserve"> trên địa bàn tỉnh</w:t>
      </w:r>
    </w:p>
    <w:p w14:paraId="7BC8190E" w14:textId="12C8E87E" w:rsidR="00510F6E" w:rsidRPr="00A55010" w:rsidRDefault="00510F6E" w:rsidP="0003075E">
      <w:pPr>
        <w:spacing w:before="120" w:after="120"/>
        <w:ind w:firstLine="720"/>
        <w:jc w:val="both"/>
        <w:rPr>
          <w:bCs/>
          <w:sz w:val="28"/>
          <w:szCs w:val="28"/>
          <w:lang w:val="en-US"/>
        </w:rPr>
      </w:pPr>
      <w:r w:rsidRPr="00A55010">
        <w:rPr>
          <w:bCs/>
          <w:sz w:val="28"/>
          <w:szCs w:val="28"/>
          <w:lang w:val="vi-VN"/>
        </w:rPr>
        <w:t>1. Nội dung</w:t>
      </w:r>
      <w:r w:rsidR="005C0492" w:rsidRPr="00A55010">
        <w:rPr>
          <w:bCs/>
          <w:sz w:val="28"/>
          <w:szCs w:val="28"/>
          <w:lang w:val="en-US"/>
        </w:rPr>
        <w:t>, nhiệm vụ</w:t>
      </w:r>
      <w:r w:rsidRPr="00A55010">
        <w:rPr>
          <w:bCs/>
          <w:sz w:val="28"/>
          <w:szCs w:val="28"/>
          <w:lang w:val="vi-VN"/>
        </w:rPr>
        <w:t xml:space="preserve"> chi duy tu, bảo dưỡng đê điều</w:t>
      </w:r>
    </w:p>
    <w:p w14:paraId="46762C31" w14:textId="408BF5E7" w:rsidR="00510F6E" w:rsidRPr="00A55010" w:rsidRDefault="00510F6E" w:rsidP="0003075E">
      <w:pPr>
        <w:spacing w:before="120" w:after="120"/>
        <w:ind w:firstLine="720"/>
        <w:jc w:val="both"/>
        <w:rPr>
          <w:bCs/>
          <w:sz w:val="28"/>
          <w:szCs w:val="28"/>
          <w:lang w:val="en-US"/>
        </w:rPr>
      </w:pPr>
      <w:r w:rsidRPr="00A55010">
        <w:rPr>
          <w:bCs/>
          <w:sz w:val="28"/>
          <w:szCs w:val="28"/>
          <w:lang w:val="vi-VN"/>
        </w:rPr>
        <w:t>2. Nội dung</w:t>
      </w:r>
      <w:r w:rsidR="005C0492" w:rsidRPr="00A55010">
        <w:rPr>
          <w:bCs/>
          <w:sz w:val="28"/>
          <w:szCs w:val="28"/>
          <w:lang w:val="en-US"/>
        </w:rPr>
        <w:t>, nhiệm vụ</w:t>
      </w:r>
      <w:r w:rsidRPr="00A55010">
        <w:rPr>
          <w:bCs/>
          <w:sz w:val="28"/>
          <w:szCs w:val="28"/>
          <w:lang w:val="vi-VN"/>
        </w:rPr>
        <w:t xml:space="preserve"> chi xử lý cấp bách sự cố đê điều</w:t>
      </w:r>
    </w:p>
    <w:p w14:paraId="3E8A2240" w14:textId="6A5FD06F" w:rsidR="006E4E6E" w:rsidRPr="00A55010" w:rsidRDefault="00510F6E" w:rsidP="0003075E">
      <w:pPr>
        <w:shd w:val="solid" w:color="FFFFFF" w:fill="auto"/>
        <w:spacing w:before="120" w:after="120"/>
        <w:ind w:firstLine="720"/>
        <w:jc w:val="both"/>
        <w:rPr>
          <w:sz w:val="28"/>
          <w:szCs w:val="28"/>
          <w:lang w:val="en-US"/>
        </w:rPr>
      </w:pPr>
      <w:proofErr w:type="gramStart"/>
      <w:r w:rsidRPr="00A55010">
        <w:rPr>
          <w:sz w:val="28"/>
          <w:szCs w:val="28"/>
          <w:lang w:val="en-US"/>
        </w:rPr>
        <w:t>Điều 4.</w:t>
      </w:r>
      <w:proofErr w:type="gramEnd"/>
      <w:r w:rsidRPr="00A55010">
        <w:rPr>
          <w:sz w:val="28"/>
          <w:szCs w:val="28"/>
          <w:lang w:val="en-US"/>
        </w:rPr>
        <w:t xml:space="preserve"> Tổ chức thực hiện</w:t>
      </w:r>
    </w:p>
    <w:p w14:paraId="5904FC1C" w14:textId="77777777" w:rsidR="00CF0B86" w:rsidRPr="00A55010" w:rsidRDefault="00CF0B86" w:rsidP="0003075E">
      <w:pPr>
        <w:widowControl w:val="0"/>
        <w:tabs>
          <w:tab w:val="right" w:leader="dot" w:pos="7920"/>
        </w:tabs>
        <w:spacing w:before="120" w:after="120"/>
        <w:ind w:firstLine="709"/>
        <w:jc w:val="both"/>
        <w:rPr>
          <w:i/>
          <w:iCs/>
          <w:sz w:val="28"/>
          <w:szCs w:val="28"/>
          <w:lang w:val="en-US"/>
        </w:rPr>
      </w:pPr>
      <w:r w:rsidRPr="00A55010">
        <w:rPr>
          <w:i/>
          <w:iCs/>
          <w:sz w:val="28"/>
          <w:szCs w:val="28"/>
          <w:lang w:val="en-US"/>
        </w:rPr>
        <w:t xml:space="preserve">Tài liệu gửi kèm </w:t>
      </w:r>
      <w:proofErr w:type="gramStart"/>
      <w:r w:rsidRPr="00A55010">
        <w:rPr>
          <w:i/>
          <w:iCs/>
          <w:sz w:val="28"/>
          <w:szCs w:val="28"/>
          <w:lang w:val="en-US"/>
        </w:rPr>
        <w:t>theo</w:t>
      </w:r>
      <w:proofErr w:type="gramEnd"/>
      <w:r w:rsidRPr="00A55010">
        <w:rPr>
          <w:i/>
          <w:iCs/>
          <w:sz w:val="28"/>
          <w:szCs w:val="28"/>
          <w:lang w:val="en-US"/>
        </w:rPr>
        <w:t>:</w:t>
      </w:r>
    </w:p>
    <w:p w14:paraId="2F48A340" w14:textId="77777777" w:rsidR="00CF0B86" w:rsidRPr="00A55010" w:rsidRDefault="00CF0B86" w:rsidP="0003075E">
      <w:pPr>
        <w:widowControl w:val="0"/>
        <w:tabs>
          <w:tab w:val="right" w:leader="dot" w:pos="7920"/>
        </w:tabs>
        <w:spacing w:before="120" w:after="120"/>
        <w:ind w:firstLine="709"/>
        <w:jc w:val="both"/>
        <w:rPr>
          <w:i/>
          <w:iCs/>
          <w:sz w:val="28"/>
          <w:szCs w:val="28"/>
          <w:lang w:val="en-US"/>
        </w:rPr>
      </w:pPr>
      <w:r w:rsidRPr="00A55010">
        <w:rPr>
          <w:i/>
          <w:iCs/>
          <w:sz w:val="28"/>
          <w:szCs w:val="28"/>
          <w:lang w:val="en-US"/>
        </w:rPr>
        <w:t>- Dự thảo Nghị quyết phê duyệt nội dung, nhiệm vụ chi duy tu, bảo dưỡng và xử lý cấp bách sự cố đê điều hệ thống đê điều do địa phương quản lý trên địa bàn tỉnh Quảng Trị;</w:t>
      </w:r>
    </w:p>
    <w:p w14:paraId="10ABA95E" w14:textId="77777777" w:rsidR="00CF0B86" w:rsidRPr="00A55010" w:rsidRDefault="00CF0B86" w:rsidP="0003075E">
      <w:pPr>
        <w:widowControl w:val="0"/>
        <w:tabs>
          <w:tab w:val="right" w:leader="dot" w:pos="7920"/>
        </w:tabs>
        <w:spacing w:before="120" w:after="120"/>
        <w:ind w:firstLine="709"/>
        <w:jc w:val="both"/>
        <w:rPr>
          <w:i/>
          <w:iCs/>
          <w:sz w:val="28"/>
          <w:szCs w:val="28"/>
          <w:lang w:val="en-US"/>
        </w:rPr>
      </w:pPr>
      <w:r w:rsidRPr="00A55010">
        <w:rPr>
          <w:i/>
          <w:iCs/>
          <w:sz w:val="28"/>
          <w:szCs w:val="28"/>
          <w:lang w:val="en-US"/>
        </w:rPr>
        <w:t>- Báo cáo thuyết minh dự thảo Nghị quyết;</w:t>
      </w:r>
    </w:p>
    <w:p w14:paraId="248D29D5" w14:textId="77777777" w:rsidR="00CF0B86" w:rsidRPr="00A55010" w:rsidRDefault="00CF0B86" w:rsidP="0003075E">
      <w:pPr>
        <w:widowControl w:val="0"/>
        <w:tabs>
          <w:tab w:val="right" w:leader="dot" w:pos="7920"/>
        </w:tabs>
        <w:spacing w:before="120" w:after="120"/>
        <w:ind w:firstLine="709"/>
        <w:jc w:val="both"/>
        <w:rPr>
          <w:i/>
          <w:iCs/>
          <w:sz w:val="28"/>
          <w:szCs w:val="28"/>
          <w:lang w:val="en-US"/>
        </w:rPr>
      </w:pPr>
      <w:r w:rsidRPr="00A55010">
        <w:rPr>
          <w:i/>
          <w:iCs/>
          <w:sz w:val="28"/>
          <w:szCs w:val="28"/>
          <w:lang w:val="en-US"/>
        </w:rPr>
        <w:t xml:space="preserve">- Báo cáo tổng hợp, tiếp </w:t>
      </w:r>
      <w:proofErr w:type="gramStart"/>
      <w:r w:rsidRPr="00A55010">
        <w:rPr>
          <w:i/>
          <w:iCs/>
          <w:sz w:val="28"/>
          <w:szCs w:val="28"/>
          <w:lang w:val="en-US"/>
        </w:rPr>
        <w:t>thu</w:t>
      </w:r>
      <w:proofErr w:type="gramEnd"/>
      <w:r w:rsidRPr="00A55010">
        <w:rPr>
          <w:i/>
          <w:iCs/>
          <w:sz w:val="28"/>
          <w:szCs w:val="28"/>
          <w:lang w:val="en-US"/>
        </w:rPr>
        <w:t xml:space="preserve"> ý kiến góp ý; Bản chụp các ý kiến góp ý;</w:t>
      </w:r>
    </w:p>
    <w:p w14:paraId="568A8A13" w14:textId="77777777" w:rsidR="00CF0B86" w:rsidRPr="00A55010" w:rsidRDefault="00CF0B86" w:rsidP="0003075E">
      <w:pPr>
        <w:widowControl w:val="0"/>
        <w:tabs>
          <w:tab w:val="right" w:leader="dot" w:pos="7920"/>
        </w:tabs>
        <w:spacing w:before="120" w:after="120"/>
        <w:ind w:firstLine="709"/>
        <w:jc w:val="both"/>
        <w:rPr>
          <w:i/>
          <w:iCs/>
          <w:sz w:val="28"/>
          <w:szCs w:val="28"/>
          <w:lang w:val="en-US"/>
        </w:rPr>
      </w:pPr>
      <w:r w:rsidRPr="00A55010">
        <w:rPr>
          <w:i/>
          <w:iCs/>
          <w:sz w:val="28"/>
          <w:szCs w:val="28"/>
          <w:lang w:val="en-US"/>
        </w:rPr>
        <w:t>- Báo cáo thẩm định của Sở Tư pháp;</w:t>
      </w:r>
    </w:p>
    <w:p w14:paraId="71F82DE1" w14:textId="1BDFCF80" w:rsidR="00CF0B86" w:rsidRPr="00A55010" w:rsidRDefault="00CF0B86" w:rsidP="0003075E">
      <w:pPr>
        <w:shd w:val="solid" w:color="FFFFFF" w:fill="auto"/>
        <w:spacing w:before="120" w:after="120"/>
        <w:ind w:firstLine="709"/>
        <w:jc w:val="both"/>
        <w:rPr>
          <w:sz w:val="28"/>
          <w:szCs w:val="28"/>
          <w:lang w:val="en-US"/>
        </w:rPr>
      </w:pPr>
      <w:r w:rsidRPr="00A55010">
        <w:rPr>
          <w:i/>
          <w:iCs/>
          <w:sz w:val="28"/>
          <w:szCs w:val="28"/>
          <w:lang w:val="en-US"/>
        </w:rPr>
        <w:t xml:space="preserve">- Báo cáo tiếp </w:t>
      </w:r>
      <w:proofErr w:type="gramStart"/>
      <w:r w:rsidRPr="00A55010">
        <w:rPr>
          <w:i/>
          <w:iCs/>
          <w:sz w:val="28"/>
          <w:szCs w:val="28"/>
          <w:lang w:val="en-US"/>
        </w:rPr>
        <w:t>thu</w:t>
      </w:r>
      <w:proofErr w:type="gramEnd"/>
      <w:r w:rsidRPr="00A55010">
        <w:rPr>
          <w:i/>
          <w:iCs/>
          <w:sz w:val="28"/>
          <w:szCs w:val="28"/>
          <w:lang w:val="en-US"/>
        </w:rPr>
        <w:t xml:space="preserve"> ý kiến thẩm định.</w:t>
      </w:r>
    </w:p>
    <w:p w14:paraId="5450D1E8" w14:textId="6AD4D6CD" w:rsidR="00C424C6" w:rsidRPr="00A55010" w:rsidRDefault="00C424C6" w:rsidP="0003075E">
      <w:pPr>
        <w:widowControl w:val="0"/>
        <w:tabs>
          <w:tab w:val="right" w:leader="dot" w:pos="7920"/>
        </w:tabs>
        <w:spacing w:before="120" w:after="120"/>
        <w:ind w:firstLine="720"/>
        <w:jc w:val="both"/>
        <w:rPr>
          <w:sz w:val="28"/>
          <w:szCs w:val="28"/>
          <w:lang w:val="en-US"/>
        </w:rPr>
      </w:pPr>
      <w:r w:rsidRPr="00A55010">
        <w:rPr>
          <w:sz w:val="28"/>
          <w:szCs w:val="28"/>
          <w:lang w:val="en-US"/>
        </w:rPr>
        <w:lastRenderedPageBreak/>
        <w:t xml:space="preserve">Trên đây là Tờ trình </w:t>
      </w:r>
      <w:r w:rsidR="00273ED3" w:rsidRPr="00A55010">
        <w:rPr>
          <w:sz w:val="28"/>
          <w:szCs w:val="28"/>
          <w:lang w:val="en-US"/>
        </w:rPr>
        <w:t xml:space="preserve">về dự thảo </w:t>
      </w:r>
      <w:r w:rsidRPr="00A55010">
        <w:rPr>
          <w:sz w:val="28"/>
          <w:szCs w:val="28"/>
          <w:lang w:val="en-US"/>
        </w:rPr>
        <w:t xml:space="preserve">Nghị quyết </w:t>
      </w:r>
      <w:r w:rsidR="00F94137" w:rsidRPr="00A55010">
        <w:rPr>
          <w:sz w:val="28"/>
          <w:szCs w:val="28"/>
          <w:lang w:val="en-US"/>
        </w:rPr>
        <w:t>p</w:t>
      </w:r>
      <w:r w:rsidR="00802001" w:rsidRPr="00A55010">
        <w:rPr>
          <w:sz w:val="28"/>
          <w:szCs w:val="28"/>
          <w:lang w:val="en-US"/>
        </w:rPr>
        <w:t xml:space="preserve">hê duyệt nội dung, nhiệm vụ chi duy tu, bảo dưỡng và xử lý cấp bách sự cố đê điều hệ thống đê điều do địa phương quản lý trên địa bàn tỉnh Quảng </w:t>
      </w:r>
      <w:r w:rsidR="00F94137" w:rsidRPr="00A55010">
        <w:rPr>
          <w:sz w:val="28"/>
          <w:szCs w:val="28"/>
          <w:lang w:val="en-US"/>
        </w:rPr>
        <w:t>Trị</w:t>
      </w:r>
      <w:r w:rsidRPr="00A55010">
        <w:rPr>
          <w:sz w:val="28"/>
          <w:szCs w:val="28"/>
          <w:lang w:val="en-US"/>
        </w:rPr>
        <w:t>, Ủy ban nhân dân tỉnh</w:t>
      </w:r>
      <w:r w:rsidR="00273ED3" w:rsidRPr="00A55010">
        <w:rPr>
          <w:sz w:val="28"/>
          <w:szCs w:val="28"/>
          <w:lang w:val="en-US"/>
        </w:rPr>
        <w:t xml:space="preserve"> kính trình</w:t>
      </w:r>
      <w:r w:rsidRPr="00A55010">
        <w:rPr>
          <w:sz w:val="28"/>
          <w:szCs w:val="28"/>
          <w:lang w:val="en-US"/>
        </w:rPr>
        <w:t xml:space="preserve"> Hội đồng nhân dân tỉnh xem xét, quyết định</w:t>
      </w:r>
      <w:proofErr w:type="gramStart"/>
      <w:r w:rsidRPr="00A55010">
        <w:rPr>
          <w:sz w:val="28"/>
          <w:szCs w:val="28"/>
          <w:lang w:val="en-US"/>
        </w:rPr>
        <w:t>./</w:t>
      </w:r>
      <w:proofErr w:type="gramEnd"/>
      <w:r w:rsidRPr="00A55010">
        <w:rPr>
          <w:sz w:val="28"/>
          <w:szCs w:val="28"/>
          <w:lang w:val="en-US"/>
        </w:rPr>
        <w:t>.</w:t>
      </w:r>
    </w:p>
    <w:bookmarkEnd w:id="0"/>
    <w:p w14:paraId="5B64A0FB" w14:textId="77777777" w:rsidR="006E4E6E" w:rsidRPr="006962D8" w:rsidRDefault="006E4E6E" w:rsidP="00F94137">
      <w:pPr>
        <w:widowControl w:val="0"/>
        <w:tabs>
          <w:tab w:val="right" w:leader="dot" w:pos="7920"/>
        </w:tabs>
        <w:ind w:firstLine="720"/>
        <w:jc w:val="both"/>
        <w:rPr>
          <w:sz w:val="14"/>
          <w:szCs w:val="28"/>
          <w:lang w:val="en-US"/>
        </w:rPr>
      </w:pPr>
    </w:p>
    <w:tbl>
      <w:tblPr>
        <w:tblW w:w="5000" w:type="pct"/>
        <w:tblLook w:val="04A0" w:firstRow="1" w:lastRow="0" w:firstColumn="1" w:lastColumn="0" w:noHBand="0" w:noVBand="1"/>
      </w:tblPr>
      <w:tblGrid>
        <w:gridCol w:w="4377"/>
        <w:gridCol w:w="4911"/>
      </w:tblGrid>
      <w:tr w:rsidR="006962D8" w:rsidRPr="006962D8" w14:paraId="5E48A5C8" w14:textId="77777777" w:rsidTr="00F94137">
        <w:tc>
          <w:tcPr>
            <w:tcW w:w="2356" w:type="pct"/>
            <w:shd w:val="clear" w:color="auto" w:fill="auto"/>
          </w:tcPr>
          <w:p w14:paraId="3E80AD80" w14:textId="77777777" w:rsidR="00C424C6" w:rsidRPr="006962D8" w:rsidRDefault="00C424C6" w:rsidP="00F94137">
            <w:pPr>
              <w:widowControl w:val="0"/>
              <w:rPr>
                <w:sz w:val="28"/>
                <w:szCs w:val="28"/>
                <w:lang w:val="nl-NL"/>
              </w:rPr>
            </w:pPr>
            <w:r w:rsidRPr="006962D8">
              <w:rPr>
                <w:b/>
                <w:bCs/>
                <w:i/>
                <w:iCs/>
                <w:sz w:val="24"/>
                <w:szCs w:val="28"/>
                <w:lang w:val="es-ES"/>
              </w:rPr>
              <w:t>Nơi nhận:</w:t>
            </w:r>
          </w:p>
        </w:tc>
        <w:tc>
          <w:tcPr>
            <w:tcW w:w="2644" w:type="pct"/>
            <w:shd w:val="clear" w:color="auto" w:fill="auto"/>
          </w:tcPr>
          <w:p w14:paraId="698CEC0D" w14:textId="6D4725E2" w:rsidR="00C424C6" w:rsidRPr="006962D8" w:rsidRDefault="00F94137" w:rsidP="00F94137">
            <w:pPr>
              <w:widowControl w:val="0"/>
              <w:jc w:val="center"/>
              <w:rPr>
                <w:b/>
                <w:bCs/>
                <w:iCs/>
                <w:sz w:val="28"/>
                <w:szCs w:val="28"/>
                <w:lang w:val="es-ES"/>
              </w:rPr>
            </w:pPr>
            <w:r w:rsidRPr="006962D8">
              <w:rPr>
                <w:b/>
                <w:bCs/>
                <w:iCs/>
                <w:sz w:val="28"/>
                <w:szCs w:val="28"/>
                <w:lang w:val="es-ES"/>
              </w:rPr>
              <w:t>TM.</w:t>
            </w:r>
            <w:r w:rsidR="00C424C6" w:rsidRPr="006962D8">
              <w:rPr>
                <w:b/>
                <w:bCs/>
                <w:iCs/>
                <w:sz w:val="28"/>
                <w:szCs w:val="28"/>
                <w:lang w:val="es-ES"/>
              </w:rPr>
              <w:t>ỦY BAN NHÂN DÂN</w:t>
            </w:r>
          </w:p>
        </w:tc>
      </w:tr>
      <w:tr w:rsidR="006E4E6E" w:rsidRPr="006962D8" w14:paraId="6C24BBC1" w14:textId="77777777" w:rsidTr="00F94137">
        <w:tc>
          <w:tcPr>
            <w:tcW w:w="2356" w:type="pct"/>
            <w:shd w:val="clear" w:color="auto" w:fill="auto"/>
          </w:tcPr>
          <w:p w14:paraId="301A1DDF" w14:textId="77777777" w:rsidR="00F94137" w:rsidRPr="006962D8" w:rsidRDefault="00F94137" w:rsidP="00F94137">
            <w:pPr>
              <w:widowControl w:val="0"/>
              <w:rPr>
                <w:snapToGrid w:val="0"/>
                <w:sz w:val="22"/>
                <w:szCs w:val="22"/>
                <w:lang w:val="fi-FI"/>
              </w:rPr>
            </w:pPr>
            <w:r w:rsidRPr="006962D8">
              <w:rPr>
                <w:snapToGrid w:val="0"/>
                <w:sz w:val="22"/>
                <w:szCs w:val="22"/>
                <w:lang w:val="fi-FI"/>
              </w:rPr>
              <w:t>- Như trên;</w:t>
            </w:r>
          </w:p>
          <w:p w14:paraId="74F8C30F" w14:textId="77777777" w:rsidR="00F94137" w:rsidRPr="006962D8" w:rsidRDefault="00F94137" w:rsidP="00F94137">
            <w:pPr>
              <w:rPr>
                <w:sz w:val="22"/>
                <w:szCs w:val="22"/>
              </w:rPr>
            </w:pPr>
            <w:r w:rsidRPr="006962D8">
              <w:rPr>
                <w:sz w:val="22"/>
                <w:szCs w:val="22"/>
              </w:rPr>
              <w:t>- CT và các PCT UBND tỉnh;</w:t>
            </w:r>
          </w:p>
          <w:p w14:paraId="0660087E" w14:textId="77777777" w:rsidR="00F94137" w:rsidRPr="006962D8" w:rsidRDefault="00F94137" w:rsidP="00F94137">
            <w:pPr>
              <w:rPr>
                <w:sz w:val="22"/>
                <w:szCs w:val="22"/>
              </w:rPr>
            </w:pPr>
            <w:r w:rsidRPr="006962D8">
              <w:rPr>
                <w:sz w:val="22"/>
                <w:szCs w:val="22"/>
              </w:rPr>
              <w:t>- Ban KTNS-HĐND tỉnh;</w:t>
            </w:r>
          </w:p>
          <w:p w14:paraId="2D328EEF" w14:textId="77777777" w:rsidR="00F94137" w:rsidRPr="006962D8" w:rsidRDefault="00F94137" w:rsidP="00F94137">
            <w:pPr>
              <w:rPr>
                <w:sz w:val="22"/>
                <w:szCs w:val="22"/>
              </w:rPr>
            </w:pPr>
            <w:r w:rsidRPr="006962D8">
              <w:rPr>
                <w:sz w:val="22"/>
                <w:szCs w:val="22"/>
              </w:rPr>
              <w:t>- Các ĐB HĐND tỉnh;</w:t>
            </w:r>
          </w:p>
          <w:p w14:paraId="07A23368" w14:textId="32829CCF" w:rsidR="00F94137" w:rsidRPr="006962D8" w:rsidRDefault="00F94137" w:rsidP="00F94137">
            <w:pPr>
              <w:rPr>
                <w:sz w:val="22"/>
                <w:szCs w:val="22"/>
              </w:rPr>
            </w:pPr>
            <w:r w:rsidRPr="006962D8">
              <w:rPr>
                <w:sz w:val="22"/>
                <w:szCs w:val="22"/>
              </w:rPr>
              <w:t>- Các Sở: NN&amp;PTNT, TP, TC;</w:t>
            </w:r>
          </w:p>
          <w:p w14:paraId="749AC251" w14:textId="016C9263" w:rsidR="00F94137" w:rsidRPr="006962D8" w:rsidRDefault="00F94137" w:rsidP="00F94137">
            <w:pPr>
              <w:rPr>
                <w:sz w:val="22"/>
                <w:szCs w:val="22"/>
              </w:rPr>
            </w:pPr>
            <w:r w:rsidRPr="006962D8">
              <w:rPr>
                <w:sz w:val="22"/>
                <w:szCs w:val="22"/>
              </w:rPr>
              <w:t xml:space="preserve">- </w:t>
            </w:r>
            <w:r w:rsidR="0090730D" w:rsidRPr="006962D8">
              <w:rPr>
                <w:sz w:val="22"/>
                <w:szCs w:val="22"/>
              </w:rPr>
              <w:t>Chánh VP, Phó CVP</w:t>
            </w:r>
            <w:r w:rsidRPr="006962D8">
              <w:rPr>
                <w:sz w:val="22"/>
                <w:szCs w:val="22"/>
              </w:rPr>
              <w:t>;</w:t>
            </w:r>
          </w:p>
          <w:p w14:paraId="044A1A8D" w14:textId="24E947D2" w:rsidR="00C424C6" w:rsidRPr="006962D8" w:rsidRDefault="00F94137" w:rsidP="00F94137">
            <w:pPr>
              <w:widowControl w:val="0"/>
              <w:rPr>
                <w:sz w:val="22"/>
                <w:szCs w:val="22"/>
                <w:lang w:val="en-US"/>
              </w:rPr>
            </w:pPr>
            <w:r w:rsidRPr="006962D8">
              <w:rPr>
                <w:sz w:val="22"/>
                <w:szCs w:val="22"/>
              </w:rPr>
              <w:t>- Lưu: VT, KT.</w:t>
            </w:r>
          </w:p>
        </w:tc>
        <w:tc>
          <w:tcPr>
            <w:tcW w:w="2644" w:type="pct"/>
            <w:shd w:val="clear" w:color="auto" w:fill="auto"/>
          </w:tcPr>
          <w:p w14:paraId="29E9413B" w14:textId="27E24E11" w:rsidR="00C424C6" w:rsidRPr="006962D8" w:rsidRDefault="00C424C6" w:rsidP="00F94137">
            <w:pPr>
              <w:widowControl w:val="0"/>
              <w:jc w:val="center"/>
              <w:rPr>
                <w:b/>
                <w:bCs/>
                <w:iCs/>
                <w:sz w:val="28"/>
                <w:szCs w:val="28"/>
                <w:lang w:val="es-ES"/>
              </w:rPr>
            </w:pPr>
            <w:r w:rsidRPr="006962D8">
              <w:rPr>
                <w:b/>
                <w:bCs/>
                <w:iCs/>
                <w:sz w:val="28"/>
                <w:szCs w:val="28"/>
                <w:lang w:val="es-ES"/>
              </w:rPr>
              <w:t>CHỦ TỊCH</w:t>
            </w:r>
          </w:p>
          <w:p w14:paraId="74783C23" w14:textId="2FD9B220" w:rsidR="00C424C6" w:rsidRPr="006962D8" w:rsidRDefault="00C424C6" w:rsidP="00F94137">
            <w:pPr>
              <w:widowControl w:val="0"/>
              <w:jc w:val="center"/>
              <w:rPr>
                <w:b/>
                <w:bCs/>
                <w:iCs/>
                <w:sz w:val="28"/>
                <w:szCs w:val="28"/>
                <w:lang w:val="es-ES"/>
              </w:rPr>
            </w:pPr>
          </w:p>
          <w:p w14:paraId="43A80466" w14:textId="77777777" w:rsidR="00C424C6" w:rsidRPr="006962D8" w:rsidRDefault="00C424C6" w:rsidP="00F94137">
            <w:pPr>
              <w:widowControl w:val="0"/>
              <w:jc w:val="center"/>
              <w:rPr>
                <w:b/>
                <w:bCs/>
                <w:iCs/>
                <w:sz w:val="28"/>
                <w:szCs w:val="28"/>
                <w:lang w:val="es-ES"/>
              </w:rPr>
            </w:pPr>
          </w:p>
          <w:p w14:paraId="1FBD964C" w14:textId="77777777" w:rsidR="00C424C6" w:rsidRPr="006962D8" w:rsidRDefault="00C424C6" w:rsidP="00F94137">
            <w:pPr>
              <w:widowControl w:val="0"/>
              <w:jc w:val="center"/>
              <w:rPr>
                <w:b/>
                <w:bCs/>
                <w:iCs/>
                <w:sz w:val="28"/>
                <w:szCs w:val="28"/>
                <w:lang w:val="es-ES"/>
              </w:rPr>
            </w:pPr>
          </w:p>
          <w:p w14:paraId="473BA1E6" w14:textId="77777777" w:rsidR="00C424C6" w:rsidRPr="006962D8" w:rsidRDefault="00C424C6" w:rsidP="00F94137">
            <w:pPr>
              <w:widowControl w:val="0"/>
              <w:jc w:val="center"/>
              <w:rPr>
                <w:b/>
                <w:bCs/>
                <w:iCs/>
                <w:sz w:val="10"/>
                <w:szCs w:val="28"/>
                <w:lang w:val="es-ES"/>
              </w:rPr>
            </w:pPr>
          </w:p>
          <w:p w14:paraId="54F529CA" w14:textId="77777777" w:rsidR="006A6782" w:rsidRPr="006962D8" w:rsidRDefault="006A6782" w:rsidP="00F94137">
            <w:pPr>
              <w:widowControl w:val="0"/>
              <w:jc w:val="center"/>
              <w:rPr>
                <w:b/>
                <w:bCs/>
                <w:iCs/>
                <w:sz w:val="10"/>
                <w:szCs w:val="28"/>
                <w:lang w:val="es-ES"/>
              </w:rPr>
            </w:pPr>
          </w:p>
          <w:p w14:paraId="13209474" w14:textId="77777777" w:rsidR="007227FA" w:rsidRPr="006962D8" w:rsidRDefault="007227FA" w:rsidP="00F94137">
            <w:pPr>
              <w:widowControl w:val="0"/>
              <w:jc w:val="center"/>
              <w:rPr>
                <w:b/>
                <w:bCs/>
                <w:iCs/>
                <w:sz w:val="28"/>
                <w:szCs w:val="28"/>
                <w:lang w:val="es-ES"/>
              </w:rPr>
            </w:pPr>
          </w:p>
          <w:p w14:paraId="63EBE7B3" w14:textId="67B01E0C" w:rsidR="00C424C6" w:rsidRPr="006962D8" w:rsidRDefault="00F94137" w:rsidP="00F94137">
            <w:pPr>
              <w:widowControl w:val="0"/>
              <w:jc w:val="center"/>
              <w:rPr>
                <w:b/>
                <w:bCs/>
                <w:sz w:val="28"/>
                <w:szCs w:val="28"/>
                <w:lang w:val="en-US"/>
              </w:rPr>
            </w:pPr>
            <w:r w:rsidRPr="006962D8">
              <w:rPr>
                <w:b/>
                <w:bCs/>
                <w:sz w:val="28"/>
                <w:szCs w:val="28"/>
                <w:lang w:val="en-US"/>
              </w:rPr>
              <w:t>Võ Văn Hưng</w:t>
            </w:r>
          </w:p>
        </w:tc>
      </w:tr>
    </w:tbl>
    <w:p w14:paraId="5843D35F" w14:textId="77777777" w:rsidR="00C424C6" w:rsidRPr="006962D8" w:rsidRDefault="00C424C6" w:rsidP="00F94137">
      <w:pPr>
        <w:rPr>
          <w:sz w:val="10"/>
          <w:szCs w:val="28"/>
          <w:lang w:val="en-US"/>
        </w:rPr>
      </w:pPr>
    </w:p>
    <w:p w14:paraId="3D10D1E2" w14:textId="77777777" w:rsidR="003554B1" w:rsidRPr="006962D8" w:rsidRDefault="003554B1" w:rsidP="00F94137"/>
    <w:sectPr w:rsidR="003554B1" w:rsidRPr="006962D8" w:rsidSect="0090730D">
      <w:headerReference w:type="default" r:id="rId7"/>
      <w:pgSz w:w="11907" w:h="16840" w:code="9"/>
      <w:pgMar w:top="1134" w:right="1134" w:bottom="1134" w:left="1701" w:header="567" w:footer="34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DFCB5D" w14:textId="77777777" w:rsidR="00893740" w:rsidRDefault="00893740">
      <w:r>
        <w:separator/>
      </w:r>
    </w:p>
  </w:endnote>
  <w:endnote w:type="continuationSeparator" w:id="0">
    <w:p w14:paraId="21035708" w14:textId="77777777" w:rsidR="00893740" w:rsidRDefault="00893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73AFE9" w14:textId="77777777" w:rsidR="00893740" w:rsidRDefault="00893740">
      <w:r>
        <w:separator/>
      </w:r>
    </w:p>
  </w:footnote>
  <w:footnote w:type="continuationSeparator" w:id="0">
    <w:p w14:paraId="122B9B20" w14:textId="77777777" w:rsidR="00893740" w:rsidRDefault="00893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83206"/>
      <w:docPartObj>
        <w:docPartGallery w:val="Page Numbers (Top of Page)"/>
        <w:docPartUnique/>
      </w:docPartObj>
    </w:sdtPr>
    <w:sdtEndPr>
      <w:rPr>
        <w:noProof/>
      </w:rPr>
    </w:sdtEndPr>
    <w:sdtContent>
      <w:p w14:paraId="3C9591C5" w14:textId="77777777" w:rsidR="005201C5" w:rsidRDefault="009D0874">
        <w:pPr>
          <w:pStyle w:val="Header"/>
          <w:jc w:val="center"/>
        </w:pPr>
        <w:r>
          <w:fldChar w:fldCharType="begin"/>
        </w:r>
        <w:r>
          <w:instrText xml:space="preserve"> PAGE   \* MERGEFORMAT </w:instrText>
        </w:r>
        <w:r>
          <w:fldChar w:fldCharType="separate"/>
        </w:r>
        <w:r w:rsidR="00A55010">
          <w:rPr>
            <w:noProof/>
          </w:rPr>
          <w:t>2</w:t>
        </w:r>
        <w:r>
          <w:rPr>
            <w:noProof/>
          </w:rPr>
          <w:fldChar w:fldCharType="end"/>
        </w:r>
      </w:p>
    </w:sdtContent>
  </w:sdt>
  <w:p w14:paraId="5105FE8B" w14:textId="77777777" w:rsidR="005201C5" w:rsidRDefault="008937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4C6"/>
    <w:rsid w:val="00025D3A"/>
    <w:rsid w:val="000274C4"/>
    <w:rsid w:val="0003075E"/>
    <w:rsid w:val="00052221"/>
    <w:rsid w:val="000613E2"/>
    <w:rsid w:val="00133E1D"/>
    <w:rsid w:val="00164006"/>
    <w:rsid w:val="00175EC5"/>
    <w:rsid w:val="001762E1"/>
    <w:rsid w:val="001C340A"/>
    <w:rsid w:val="00273ED3"/>
    <w:rsid w:val="002B64B1"/>
    <w:rsid w:val="003554B1"/>
    <w:rsid w:val="003602E2"/>
    <w:rsid w:val="00362FE0"/>
    <w:rsid w:val="00390392"/>
    <w:rsid w:val="003A6DD0"/>
    <w:rsid w:val="003D2F67"/>
    <w:rsid w:val="003E7F3C"/>
    <w:rsid w:val="00407CD4"/>
    <w:rsid w:val="00474771"/>
    <w:rsid w:val="00510F6E"/>
    <w:rsid w:val="0052631F"/>
    <w:rsid w:val="00543E06"/>
    <w:rsid w:val="0055417D"/>
    <w:rsid w:val="005953BB"/>
    <w:rsid w:val="005C0492"/>
    <w:rsid w:val="005C0D4D"/>
    <w:rsid w:val="005D216F"/>
    <w:rsid w:val="005E62BB"/>
    <w:rsid w:val="006962D8"/>
    <w:rsid w:val="006A6782"/>
    <w:rsid w:val="006C1A84"/>
    <w:rsid w:val="006E4E6E"/>
    <w:rsid w:val="007227FA"/>
    <w:rsid w:val="00737DA9"/>
    <w:rsid w:val="007E7DEF"/>
    <w:rsid w:val="00802001"/>
    <w:rsid w:val="00815FB7"/>
    <w:rsid w:val="00857A95"/>
    <w:rsid w:val="00876C2B"/>
    <w:rsid w:val="00893094"/>
    <w:rsid w:val="00893740"/>
    <w:rsid w:val="008E60C1"/>
    <w:rsid w:val="008F469A"/>
    <w:rsid w:val="00901635"/>
    <w:rsid w:val="00905D9F"/>
    <w:rsid w:val="0090730D"/>
    <w:rsid w:val="00951A33"/>
    <w:rsid w:val="00962A8C"/>
    <w:rsid w:val="00983256"/>
    <w:rsid w:val="009C1486"/>
    <w:rsid w:val="009D0874"/>
    <w:rsid w:val="00A26C02"/>
    <w:rsid w:val="00A55010"/>
    <w:rsid w:val="00AF367B"/>
    <w:rsid w:val="00B179E1"/>
    <w:rsid w:val="00B87D9D"/>
    <w:rsid w:val="00B946D7"/>
    <w:rsid w:val="00BB5A4A"/>
    <w:rsid w:val="00BF269A"/>
    <w:rsid w:val="00C20F35"/>
    <w:rsid w:val="00C22C5A"/>
    <w:rsid w:val="00C424C6"/>
    <w:rsid w:val="00C609EC"/>
    <w:rsid w:val="00CC75E3"/>
    <w:rsid w:val="00CC76C6"/>
    <w:rsid w:val="00CC775E"/>
    <w:rsid w:val="00CF0B86"/>
    <w:rsid w:val="00CF5CB5"/>
    <w:rsid w:val="00D37B0A"/>
    <w:rsid w:val="00D47ED6"/>
    <w:rsid w:val="00D50FE2"/>
    <w:rsid w:val="00D9457A"/>
    <w:rsid w:val="00DB7336"/>
    <w:rsid w:val="00DE03C3"/>
    <w:rsid w:val="00E31841"/>
    <w:rsid w:val="00E535A9"/>
    <w:rsid w:val="00E9398A"/>
    <w:rsid w:val="00F13950"/>
    <w:rsid w:val="00F422DF"/>
    <w:rsid w:val="00F67DC7"/>
    <w:rsid w:val="00F87BC5"/>
    <w:rsid w:val="00F94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2C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exact"/>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4C6"/>
    <w:pPr>
      <w:spacing w:line="240" w:lineRule="auto"/>
      <w:ind w:firstLine="0"/>
      <w:jc w:val="lef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locked/>
    <w:rsid w:val="00C424C6"/>
    <w:rPr>
      <w:sz w:val="26"/>
      <w:szCs w:val="26"/>
    </w:rPr>
  </w:style>
  <w:style w:type="paragraph" w:customStyle="1" w:styleId="Vnbnnidung0">
    <w:name w:val="Văn bản nội dung"/>
    <w:basedOn w:val="Normal"/>
    <w:link w:val="Vnbnnidung"/>
    <w:uiPriority w:val="99"/>
    <w:rsid w:val="00C424C6"/>
    <w:pPr>
      <w:widowControl w:val="0"/>
      <w:spacing w:after="100" w:line="288" w:lineRule="auto"/>
      <w:ind w:firstLine="400"/>
    </w:pPr>
    <w:rPr>
      <w:rFonts w:asciiTheme="minorHAnsi" w:eastAsiaTheme="minorHAnsi" w:hAnsiTheme="minorHAnsi" w:cstheme="minorBidi"/>
      <w:sz w:val="26"/>
      <w:szCs w:val="26"/>
      <w:lang w:val="en-US"/>
    </w:rPr>
  </w:style>
  <w:style w:type="paragraph" w:styleId="Header">
    <w:name w:val="header"/>
    <w:basedOn w:val="Normal"/>
    <w:link w:val="HeaderChar"/>
    <w:uiPriority w:val="99"/>
    <w:unhideWhenUsed/>
    <w:rsid w:val="00C424C6"/>
    <w:pPr>
      <w:tabs>
        <w:tab w:val="center" w:pos="4680"/>
        <w:tab w:val="right" w:pos="9360"/>
      </w:tabs>
    </w:pPr>
    <w:rPr>
      <w:sz w:val="28"/>
      <w:szCs w:val="28"/>
      <w:lang w:val="en-US"/>
    </w:rPr>
  </w:style>
  <w:style w:type="character" w:customStyle="1" w:styleId="HeaderChar">
    <w:name w:val="Header Char"/>
    <w:basedOn w:val="DefaultParagraphFont"/>
    <w:link w:val="Header"/>
    <w:uiPriority w:val="99"/>
    <w:rsid w:val="00C424C6"/>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exact"/>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4C6"/>
    <w:pPr>
      <w:spacing w:line="240" w:lineRule="auto"/>
      <w:ind w:firstLine="0"/>
      <w:jc w:val="lef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locked/>
    <w:rsid w:val="00C424C6"/>
    <w:rPr>
      <w:sz w:val="26"/>
      <w:szCs w:val="26"/>
    </w:rPr>
  </w:style>
  <w:style w:type="paragraph" w:customStyle="1" w:styleId="Vnbnnidung0">
    <w:name w:val="Văn bản nội dung"/>
    <w:basedOn w:val="Normal"/>
    <w:link w:val="Vnbnnidung"/>
    <w:uiPriority w:val="99"/>
    <w:rsid w:val="00C424C6"/>
    <w:pPr>
      <w:widowControl w:val="0"/>
      <w:spacing w:after="100" w:line="288" w:lineRule="auto"/>
      <w:ind w:firstLine="400"/>
    </w:pPr>
    <w:rPr>
      <w:rFonts w:asciiTheme="minorHAnsi" w:eastAsiaTheme="minorHAnsi" w:hAnsiTheme="minorHAnsi" w:cstheme="minorBidi"/>
      <w:sz w:val="26"/>
      <w:szCs w:val="26"/>
      <w:lang w:val="en-US"/>
    </w:rPr>
  </w:style>
  <w:style w:type="paragraph" w:styleId="Header">
    <w:name w:val="header"/>
    <w:basedOn w:val="Normal"/>
    <w:link w:val="HeaderChar"/>
    <w:uiPriority w:val="99"/>
    <w:unhideWhenUsed/>
    <w:rsid w:val="00C424C6"/>
    <w:pPr>
      <w:tabs>
        <w:tab w:val="center" w:pos="4680"/>
        <w:tab w:val="right" w:pos="9360"/>
      </w:tabs>
    </w:pPr>
    <w:rPr>
      <w:sz w:val="28"/>
      <w:szCs w:val="28"/>
      <w:lang w:val="en-US"/>
    </w:rPr>
  </w:style>
  <w:style w:type="character" w:customStyle="1" w:styleId="HeaderChar">
    <w:name w:val="Header Char"/>
    <w:basedOn w:val="DefaultParagraphFont"/>
    <w:link w:val="Header"/>
    <w:uiPriority w:val="99"/>
    <w:rsid w:val="00C424C6"/>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HIEN</cp:lastModifiedBy>
  <cp:revision>4</cp:revision>
  <dcterms:created xsi:type="dcterms:W3CDTF">2023-10-16T08:38:00Z</dcterms:created>
  <dcterms:modified xsi:type="dcterms:W3CDTF">2023-10-16T09:22:00Z</dcterms:modified>
</cp:coreProperties>
</file>